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bookmarkStart w:id="0" w:name="_GoBack"/>
      <w:bookmarkEnd w:id="0"/>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74125">
        <w:rPr>
          <w:b/>
          <w:bCs/>
        </w:rPr>
        <w:t>11</w:t>
      </w:r>
      <w:r>
        <w:t xml:space="preserve">, </w:t>
      </w:r>
      <w:r w:rsidR="00A74125">
        <w:t>9</w:t>
      </w:r>
      <w:r>
        <w:t xml:space="preserve"> </w:t>
      </w:r>
      <w:r w:rsidR="0043067C">
        <w:t>March</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87404947"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F275B2"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F275B2"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F275B2"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7404948"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7404949" r:id="rId67"/>
        </w:object>
      </w:r>
      <w:r>
        <w:t xml:space="preserve"> are related as </w:t>
      </w:r>
      <w:r>
        <w:rPr>
          <w:position w:val="-24"/>
        </w:rPr>
        <w:object w:dxaOrig="1219" w:dyaOrig="620">
          <v:shape id="_x0000_i1028" type="#_x0000_t75" style="width:64.5pt;height:29.25pt" o:ole="">
            <v:imagedata r:id="rId68" o:title=""/>
          </v:shape>
          <o:OLEObject Type="Embed" ProgID="Equation.3" ShapeID="_x0000_i1028" DrawAspect="Content" ObjectID="_1487404950"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75pt;height:36.75pt" o:ole="">
            <v:imagedata r:id="rId70" o:title=""/>
          </v:shape>
          <o:OLEObject Type="Embed" ProgID="Equation.3" ShapeID="_x0000_i1029" DrawAspect="Content" ObjectID="_1487404951"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7404952" r:id="rId73"/>
        </w:object>
      </w:r>
      <w:r>
        <w:t xml:space="preserve"> comes from the physics of the process. For the discount curve, the credit curve, and the recovery curve </w:t>
      </w:r>
      <w:r>
        <w:rPr>
          <w:position w:val="-28"/>
        </w:rPr>
        <w:object w:dxaOrig="2100" w:dyaOrig="680">
          <v:shape id="_x0000_i1031" type="#_x0000_t75" style="width:108.75pt;height:36.75pt" o:ole="">
            <v:imagedata r:id="rId74" o:title=""/>
          </v:shape>
          <o:OLEObject Type="Embed" ProgID="Equation.3" ShapeID="_x0000_i1031" DrawAspect="Content" ObjectID="_1487404953"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50.25pt" o:ole="">
            <v:imagedata r:id="rId76" o:title=""/>
          </v:shape>
          <o:OLEObject Type="Embed" ProgID="Equation.3" ShapeID="_x0000_i1032" DrawAspect="Content" ObjectID="_1487404954"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6.75pt;height:14.25pt" o:ole="">
            <v:imagedata r:id="rId78" o:title=""/>
          </v:shape>
          <o:OLEObject Type="Embed" ProgID="Equation.3" ShapeID="_x0000_i1033" DrawAspect="Content" ObjectID="_1487404955"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6.75pt;height:14.25pt" o:ole="">
            <v:imagedata r:id="rId80" o:title=""/>
          </v:shape>
          <o:OLEObject Type="Embed" ProgID="Equation.3" ShapeID="_x0000_i1034" DrawAspect="Content" ObjectID="_1487404956"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29.25pt;height:14.25pt" o:ole="">
            <v:imagedata r:id="rId82" o:title=""/>
          </v:shape>
          <o:OLEObject Type="Embed" ProgID="Equation.3" ShapeID="_x0000_i1035" DrawAspect="Content" ObjectID="_1487404957"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29.25pt;height:14.25pt" o:ole="">
            <v:imagedata r:id="rId82" o:title=""/>
          </v:shape>
          <o:OLEObject Type="Embed" ProgID="Equation.3" ShapeID="_x0000_i1036" DrawAspect="Content" ObjectID="_1487404958"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7404959"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29.25pt" o:ole="">
            <v:imagedata r:id="rId87" o:title=""/>
          </v:shape>
          <o:OLEObject Type="Embed" ProgID="Equation.3" ShapeID="_x0000_i1038" DrawAspect="Content" ObjectID="_1487404960"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7404961"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29.25pt;height:21.75pt" o:ole="">
            <v:imagedata r:id="rId91" o:title=""/>
          </v:shape>
          <o:OLEObject Type="Embed" ProgID="Equation.3" ShapeID="_x0000_i1040" DrawAspect="Content" ObjectID="_1487404962"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7404963"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7404964"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6.75pt" o:ole="">
            <v:imagedata r:id="rId97" o:title=""/>
          </v:shape>
          <o:OLEObject Type="Embed" ProgID="Equation.3" ShapeID="_x0000_i1043" DrawAspect="Content" ObjectID="_1487404965"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25pt;height:36.75pt" o:ole="">
            <v:imagedata r:id="rId99" o:title=""/>
          </v:shape>
          <o:OLEObject Type="Embed" ProgID="Equation.3" ShapeID="_x0000_i1044" DrawAspect="Content" ObjectID="_1487404966"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7404967"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3" o:title=""/>
          </v:shape>
          <o:OLEObject Type="Embed" ProgID="Equation.3" ShapeID="_x0000_i1046" DrawAspect="Content" ObjectID="_1487404968" r:id="rId104"/>
        </w:object>
      </w:r>
      <w:r>
        <w:t xml:space="preserve"> =&gt; </w:t>
      </w:r>
      <w:r>
        <w:rPr>
          <w:position w:val="-24"/>
        </w:rPr>
        <w:object w:dxaOrig="1219" w:dyaOrig="620">
          <v:shape id="_x0000_i1047" type="#_x0000_t75" style="width:64.5pt;height:29.25pt" o:ole="">
            <v:imagedata r:id="rId105" o:title=""/>
          </v:shape>
          <o:OLEObject Type="Embed" ProgID="Equation.3" ShapeID="_x0000_i1047" DrawAspect="Content" ObjectID="_1487404969"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7404970" r:id="rId108"/>
        </w:object>
      </w:r>
      <w:r>
        <w:t xml:space="preserve"> and </w:t>
      </w:r>
      <w:r>
        <w:rPr>
          <w:position w:val="-24"/>
        </w:rPr>
        <w:object w:dxaOrig="1700" w:dyaOrig="660">
          <v:shape id="_x0000_i1049" type="#_x0000_t75" style="width:86.25pt;height:36.75pt" o:ole="">
            <v:imagedata r:id="rId109" o:title=""/>
          </v:shape>
          <o:OLEObject Type="Embed" ProgID="Equation.3" ShapeID="_x0000_i1049" DrawAspect="Content" ObjectID="_1487404971"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1.75pt" o:ole="">
            <v:imagedata r:id="rId114" o:title=""/>
          </v:shape>
          <o:OLEObject Type="Embed" ProgID="Equation.3" ShapeID="_x0000_i1050" DrawAspect="Content" ObjectID="_1487404972" r:id="rId115"/>
        </w:object>
      </w:r>
      <w:r>
        <w:t xml:space="preserve">, or more generally </w:t>
      </w:r>
      <w:r>
        <w:rPr>
          <w:position w:val="-14"/>
        </w:rPr>
        <w:object w:dxaOrig="1780" w:dyaOrig="380">
          <v:shape id="_x0000_i1051" type="#_x0000_t75" style="width:93.75pt;height:21.75pt" o:ole="">
            <v:imagedata r:id="rId116" o:title=""/>
          </v:shape>
          <o:OLEObject Type="Embed" ProgID="Equation.3" ShapeID="_x0000_i1051" DrawAspect="Content" ObjectID="_1487404973"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7404974"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7404975"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7404976"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7404977" r:id="rId124"/>
        </w:object>
      </w:r>
      <w:r>
        <w:t xml:space="preserve">and </w:t>
      </w:r>
      <w:r>
        <w:rPr>
          <w:position w:val="-10"/>
        </w:rPr>
        <w:object w:dxaOrig="300" w:dyaOrig="340">
          <v:shape id="_x0000_i1056" type="#_x0000_t75" style="width:14.25pt;height:21.75pt" o:ole="">
            <v:imagedata r:id="rId122" o:title=""/>
          </v:shape>
          <o:OLEObject Type="Embed" ProgID="Equation.3" ShapeID="_x0000_i1056" DrawAspect="Content" ObjectID="_1487404978"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7404979"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7404980" r:id="rId129"/>
        </w:object>
      </w:r>
      <w:r>
        <w:t xml:space="preserve"> spans the times </w:t>
      </w:r>
      <w:r>
        <w:rPr>
          <w:position w:val="-12"/>
        </w:rPr>
        <w:object w:dxaOrig="900" w:dyaOrig="360">
          <v:shape id="_x0000_i1059" type="#_x0000_t75" style="width:42.75pt;height:21.75pt" o:ole="">
            <v:imagedata r:id="rId130" o:title=""/>
          </v:shape>
          <o:OLEObject Type="Embed" ProgID="Equation.3" ShapeID="_x0000_i1059" DrawAspect="Content" ObjectID="_1487404981"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7404982"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7404983"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7404984" r:id="rId136"/>
        </w:object>
      </w:r>
      <w:r>
        <w:t xml:space="preserve">: </w:t>
      </w:r>
      <w:r>
        <w:rPr>
          <w:position w:val="-10"/>
        </w:rPr>
        <w:object w:dxaOrig="1520" w:dyaOrig="320">
          <v:shape id="_x0000_i1063" type="#_x0000_t75" style="width:76.5pt;height:15.75pt" o:ole="">
            <v:imagedata r:id="rId137" o:title=""/>
          </v:shape>
          <o:OLEObject Type="Embed" ProgID="Equation.3" ShapeID="_x0000_i1063" DrawAspect="Content" ObjectID="_1487404985"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75pt;height:14.25pt" o:ole="">
            <v:imagedata r:id="rId128" o:title=""/>
          </v:shape>
          <o:OLEObject Type="Embed" ProgID="Equation.3" ShapeID="_x0000_i1064" DrawAspect="Content" ObjectID="_1487404986"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7404987"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7404988"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5pt;height:15.75pt" o:ole="">
            <v:imagedata r:id="rId143" o:title=""/>
          </v:shape>
          <o:OLEObject Type="Embed" ProgID="Equation.3" ShapeID="_x0000_i1067" DrawAspect="Content" ObjectID="_1487404989"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7404990"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75pt;height:14.25pt" o:ole="">
            <v:imagedata r:id="rId128" o:title=""/>
          </v:shape>
          <o:OLEObject Type="Embed" ProgID="Equation.3" ShapeID="_x0000_i1069" DrawAspect="Content" ObjectID="_1487404991"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7404992"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7404993"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7404994" r:id="rId152"/>
        </w:object>
      </w:r>
      <w:r>
        <w:t xml:space="preserve"> is </w:t>
      </w:r>
      <w:r>
        <w:rPr>
          <w:position w:val="-12"/>
        </w:rPr>
        <w:object w:dxaOrig="279" w:dyaOrig="360">
          <v:shape id="_x0000_i1073" type="#_x0000_t75" style="width:14.25pt;height:18pt" o:ole="">
            <v:imagedata r:id="rId153" o:title=""/>
          </v:shape>
          <o:OLEObject Type="Embed" ProgID="Equation.3" ShapeID="_x0000_i1073" DrawAspect="Content" ObjectID="_1487404995"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7404996"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7404997"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7404998" r:id="rId159"/>
        </w:object>
      </w:r>
      <w:r>
        <w:t xml:space="preserve">belong to the prior periods, their discount factors should be computable. Thus, </w:t>
      </w:r>
      <w:r>
        <w:rPr>
          <w:position w:val="-34"/>
        </w:rPr>
        <w:object w:dxaOrig="1880" w:dyaOrig="740">
          <v:shape id="_x0000_i1077" type="#_x0000_t75" style="width:94.5pt;height:36.75pt" o:ole="">
            <v:imagedata r:id="rId160" o:title=""/>
          </v:shape>
          <o:OLEObject Type="Embed" ProgID="Equation.3" ShapeID="_x0000_i1077" DrawAspect="Content" ObjectID="_1487404999"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5pt;height:36.75pt" o:ole="">
            <v:imagedata r:id="rId162" o:title=""/>
          </v:shape>
          <o:OLEObject Type="Embed" ProgID="Equation.3" ShapeID="_x0000_i1078" DrawAspect="Content" ObjectID="_1487405000"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7405001"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7405002"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7405003"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6.75pt" o:ole="">
            <v:imagedata r:id="rId169" o:title=""/>
          </v:shape>
          <o:OLEObject Type="Embed" ProgID="Equation.3" ShapeID="_x0000_i1082" DrawAspect="Content" ObjectID="_1487405004"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7405005" r:id="rId172"/>
        </w:object>
      </w:r>
      <w:r>
        <w:t xml:space="preserve"> can be pre-computed. Thus, the above becomes </w:t>
      </w:r>
      <w:r>
        <w:rPr>
          <w:position w:val="-34"/>
        </w:rPr>
        <w:object w:dxaOrig="2000" w:dyaOrig="740">
          <v:shape id="_x0000_i1084" type="#_x0000_t75" style="width:101.25pt;height:36.75pt" o:ole="">
            <v:imagedata r:id="rId173" o:title=""/>
          </v:shape>
          <o:OLEObject Type="Embed" ProgID="Equation.3" ShapeID="_x0000_i1084" DrawAspect="Content" ObjectID="_1487405006"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7405007"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7405008"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1.75pt" o:ole="">
            <v:imagedata r:id="rId178" o:title=""/>
          </v:shape>
          <o:OLEObject Type="Embed" ProgID="Equation.3" ShapeID="_x0000_i1087" DrawAspect="Content" ObjectID="_1487405009"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7405010"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7405011"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1.75pt" o:ole="">
            <v:imagedata r:id="rId178" o:title=""/>
          </v:shape>
          <o:OLEObject Type="Embed" ProgID="Equation.3" ShapeID="_x0000_i1090" DrawAspect="Content" ObjectID="_1487405012" r:id="rId183"/>
        </w:object>
      </w:r>
      <w:r>
        <w:t xml:space="preserve">, </w:t>
      </w:r>
      <w:r>
        <w:rPr>
          <w:position w:val="-30"/>
        </w:rPr>
        <w:object w:dxaOrig="2620" w:dyaOrig="700">
          <v:shape id="_x0000_i1091" type="#_x0000_t75" style="width:129.75pt;height:36.75pt" o:ole="">
            <v:imagedata r:id="rId184" o:title=""/>
          </v:shape>
          <o:OLEObject Type="Embed" ProgID="Equation.3" ShapeID="_x0000_i1091" DrawAspect="Content" ObjectID="_1487405013"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4.25pt;height:21.75pt" o:ole="">
            <v:imagedata r:id="rId186" o:title=""/>
          </v:shape>
          <o:OLEObject Type="Embed" ProgID="Equation.3" ShapeID="_x0000_i1092" DrawAspect="Content" ObjectID="_1487405014" r:id="rId187"/>
        </w:object>
      </w:r>
      <w:r>
        <w:t xml:space="preserve">, </w:t>
      </w:r>
      <w:r>
        <w:rPr>
          <w:position w:val="-14"/>
        </w:rPr>
        <w:object w:dxaOrig="2380" w:dyaOrig="380">
          <v:shape id="_x0000_i1093" type="#_x0000_t75" style="width:114.75pt;height:21.75pt" o:ole="">
            <v:imagedata r:id="rId188" o:title=""/>
          </v:shape>
          <o:OLEObject Type="Embed" ProgID="Equation.3" ShapeID="_x0000_i1093" DrawAspect="Content" ObjectID="_1487405015"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7405016" r:id="rId190"/>
        </w:object>
      </w:r>
      <w:r>
        <w:rPr>
          <w:u w:val="single"/>
        </w:rPr>
        <w:t xml:space="preserve"> Coefficient</w:t>
      </w:r>
      <w:r>
        <w:t xml:space="preserve">: Given a price measure </w:t>
      </w:r>
      <w:r>
        <w:rPr>
          <w:position w:val="-12"/>
        </w:rPr>
        <w:object w:dxaOrig="240" w:dyaOrig="360">
          <v:shape id="_x0000_i1095" type="#_x0000_t75" style="width:14.25pt;height:21.75pt" o:ole="">
            <v:imagedata r:id="rId191" o:title=""/>
          </v:shape>
          <o:OLEObject Type="Embed" ProgID="Equation.3" ShapeID="_x0000_i1095" DrawAspect="Content" ObjectID="_1487405017" r:id="rId192"/>
        </w:object>
      </w:r>
      <w:r>
        <w:t xml:space="preserve">, </w:t>
      </w:r>
      <w:r>
        <w:rPr>
          <w:position w:val="-30"/>
        </w:rPr>
        <w:object w:dxaOrig="2320" w:dyaOrig="700">
          <v:shape id="_x0000_i1096" type="#_x0000_t75" style="width:114.75pt;height:36.75pt" o:ole="">
            <v:imagedata r:id="rId193" o:title=""/>
          </v:shape>
          <o:OLEObject Type="Embed" ProgID="Equation.3" ShapeID="_x0000_i1096" DrawAspect="Content" ObjectID="_1487405018"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7405019"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7405020" r:id="rId197"/>
        </w:object>
      </w:r>
      <w:r>
        <w:rPr>
          <w:u w:val="single"/>
        </w:rPr>
        <w:t xml:space="preserve"> Coefficient</w:t>
      </w:r>
      <w:r>
        <w:t xml:space="preserve">: Given a price measure </w:t>
      </w:r>
      <w:r>
        <w:rPr>
          <w:position w:val="-12"/>
        </w:rPr>
        <w:object w:dxaOrig="240" w:dyaOrig="360">
          <v:shape id="_x0000_i1099" type="#_x0000_t75" style="width:14.25pt;height:21.75pt" o:ole="">
            <v:imagedata r:id="rId191" o:title=""/>
          </v:shape>
          <o:OLEObject Type="Embed" ProgID="Equation.3" ShapeID="_x0000_i1099" DrawAspect="Content" ObjectID="_1487405021"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7405022"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7405023"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7405024"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75pt;height:14.25pt" o:ole="">
            <v:imagedata r:id="rId204" o:title=""/>
          </v:shape>
          <o:OLEObject Type="Embed" ProgID="Equation.3" ShapeID="_x0000_i1103" DrawAspect="Content" ObjectID="_1487405025" r:id="rId205"/>
        </w:object>
      </w:r>
      <w:r>
        <w:t xml:space="preserve"> =&gt; </w:t>
      </w:r>
      <w:r>
        <w:rPr>
          <w:position w:val="-30"/>
        </w:rPr>
        <w:object w:dxaOrig="5960" w:dyaOrig="700">
          <v:shape id="_x0000_i1104" type="#_x0000_t75" style="width:295.5pt;height:36.75pt" o:ole="">
            <v:imagedata r:id="rId206" o:title=""/>
          </v:shape>
          <o:OLEObject Type="Embed" ProgID="Equation.3" ShapeID="_x0000_i1104" DrawAspect="Content" ObjectID="_148740502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4.25pt;height:21.75pt" o:ole="">
            <v:imagedata r:id="rId191" o:title=""/>
          </v:shape>
          <o:OLEObject Type="Embed" ProgID="Equation.3" ShapeID="_x0000_i1105" DrawAspect="Content" ObjectID="_1487405027" r:id="rId208"/>
        </w:object>
      </w:r>
      <w:r>
        <w:t xml:space="preserve">, </w:t>
      </w:r>
      <w:r>
        <w:rPr>
          <w:position w:val="-30"/>
        </w:rPr>
        <w:object w:dxaOrig="6120" w:dyaOrig="700">
          <v:shape id="_x0000_i1106" type="#_x0000_t75" style="width:309pt;height:36.75pt" o:ole="">
            <v:imagedata r:id="rId209" o:title=""/>
          </v:shape>
          <o:OLEObject Type="Embed" ProgID="Equation.3" ShapeID="_x0000_i1106" DrawAspect="Content" ObjectID="_148740502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740502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4.25pt;height:21.75pt" o:ole="">
            <v:imagedata r:id="rId191" o:title=""/>
          </v:shape>
          <o:OLEObject Type="Embed" ProgID="Equation.3" ShapeID="_x0000_i1108" DrawAspect="Content" ObjectID="_1487405030" r:id="rId212"/>
        </w:object>
      </w:r>
      <w:r>
        <w:t xml:space="preserve">, </w:t>
      </w:r>
      <w:r>
        <w:rPr>
          <w:position w:val="-30"/>
        </w:rPr>
        <w:object w:dxaOrig="2820" w:dyaOrig="700">
          <v:shape id="_x0000_i1109" type="#_x0000_t75" style="width:2in;height:36.75pt" o:ole="">
            <v:imagedata r:id="rId213" o:title=""/>
          </v:shape>
          <o:OLEObject Type="Embed" ProgID="Equation.3" ShapeID="_x0000_i1109" DrawAspect="Content" ObjectID="_148740503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4.25pt;height:21.75pt" o:ole="">
            <v:imagedata r:id="rId191" o:title=""/>
          </v:shape>
          <o:OLEObject Type="Embed" ProgID="Equation.3" ShapeID="_x0000_i1110" DrawAspect="Content" ObjectID="_148740503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740503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7405034"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740503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75pt" o:ole="">
            <v:imagedata r:id="rId220" o:title=""/>
          </v:shape>
          <o:OLEObject Type="Embed" ProgID="Equation.3" ShapeID="_x0000_i1114" DrawAspect="Content" ObjectID="_148740503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36.75pt" o:ole="">
            <v:imagedata r:id="rId222" o:title=""/>
          </v:shape>
          <o:OLEObject Type="Embed" ProgID="Equation.3" ShapeID="_x0000_i1115" DrawAspect="Content" ObjectID="_148740503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7405038"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7405039" r:id="rId227"/>
        </w:object>
      </w:r>
      <w:r>
        <w:t xml:space="preserve"> and </w:t>
      </w:r>
      <w:r>
        <w:rPr>
          <w:position w:val="-10"/>
        </w:rPr>
        <w:object w:dxaOrig="240" w:dyaOrig="340">
          <v:shape id="_x0000_i1118" type="#_x0000_t75" style="width:14.25pt;height:21.75pt" o:ole="">
            <v:imagedata r:id="rId228" o:title=""/>
          </v:shape>
          <o:OLEObject Type="Embed" ProgID="Equation.3" ShapeID="_x0000_i1118" DrawAspect="Content" ObjectID="_148740504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7405041"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740504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4" o:title=""/>
          </v:shape>
          <o:OLEObject Type="Embed" ProgID="Equation.3" ShapeID="_x0000_i1121" DrawAspect="Content" ObjectID="_148740504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740504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8" o:title=""/>
          </v:shape>
          <o:OLEObject Type="Embed" ProgID="Equation.3" ShapeID="_x0000_i1123" DrawAspect="Content" ObjectID="_148740504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740504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75pt;height:36.75pt" o:ole="">
            <v:imagedata r:id="rId242" o:title=""/>
          </v:shape>
          <o:OLEObject Type="Embed" ProgID="Equation.3" ShapeID="_x0000_i1125" DrawAspect="Content" ObjectID="_1487405047" r:id="rId243"/>
        </w:object>
      </w:r>
      <w:r>
        <w:t xml:space="preserve">. Thus what is typically needed to estimate product-to-quote sensitivities via the Discount Factor latent state is </w:t>
      </w:r>
      <w:r>
        <w:rPr>
          <w:position w:val="-30"/>
        </w:rPr>
        <w:object w:dxaOrig="800" w:dyaOrig="700">
          <v:shape id="_x0000_i1126" type="#_x0000_t75" style="width:36.75pt;height:36.75pt" o:ole="">
            <v:imagedata r:id="rId244" o:title=""/>
          </v:shape>
          <o:OLEObject Type="Embed" ProgID="Equation.3" ShapeID="_x0000_i1126" DrawAspect="Content" ObjectID="_148740504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75pt;height:42.75pt" o:ole="">
            <v:imagedata r:id="rId246" o:title=""/>
          </v:shape>
          <o:OLEObject Type="Embed" ProgID="Equation.3" ShapeID="_x0000_i1127" DrawAspect="Content" ObjectID="_148740504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740505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75pt;height:42.75pt" o:ole="">
            <v:imagedata r:id="rId250" o:title=""/>
          </v:shape>
          <o:OLEObject Type="Embed" ProgID="Equation.3" ShapeID="_x0000_i1129" DrawAspect="Content" ObjectID="_148740505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740505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740505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7405054"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740505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740505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25pt" o:ole="">
            <v:imagedata r:id="rId262" o:title=""/>
          </v:shape>
          <o:OLEObject Type="Embed" ProgID="Equation.3" ShapeID="_x0000_i1135" DrawAspect="Content" ObjectID="_148740505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740505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7405059" r:id="rId267"/>
        </w:object>
      </w:r>
      <w:r>
        <w:t xml:space="preserve"> and maturity of </w:t>
      </w:r>
      <w:r>
        <w:rPr>
          <w:position w:val="-14"/>
        </w:rPr>
        <w:object w:dxaOrig="220" w:dyaOrig="380">
          <v:shape id="_x0000_i1138" type="#_x0000_t75" style="width:7.5pt;height:21.75pt" o:ole="">
            <v:imagedata r:id="rId268" o:title=""/>
          </v:shape>
          <o:OLEObject Type="Embed" ProgID="Equation.3" ShapeID="_x0000_i1138" DrawAspect="Content" ObjectID="_148740506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5.25pt" o:ole="">
            <v:imagedata r:id="rId270" o:title=""/>
          </v:shape>
          <o:OLEObject Type="Embed" ProgID="Equation.3" ShapeID="_x0000_i1139" DrawAspect="Content" ObjectID="_148740506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75pt;height:21.75pt" o:ole="">
            <v:imagedata r:id="rId272" o:title=""/>
          </v:shape>
          <o:OLEObject Type="Embed" ProgID="Equation.3" ShapeID="_x0000_i1140" DrawAspect="Content" ObjectID="_148740506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7405063"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1.75pt" o:ole="">
            <v:imagedata r:id="rId268" o:title=""/>
          </v:shape>
          <o:OLEObject Type="Embed" ProgID="Equation.3" ShapeID="_x0000_i1142" DrawAspect="Content" ObjectID="_148740506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740506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740506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25pt" o:ole="">
            <v:imagedata r:id="rId280" o:title=""/>
          </v:shape>
          <o:OLEObject Type="Embed" ProgID="Equation.3" ShapeID="_x0000_i1145" DrawAspect="Content" ObjectID="_148740506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25pt" o:ole="">
            <v:imagedata r:id="rId282" o:title=""/>
          </v:shape>
          <o:OLEObject Type="Embed" ProgID="Equation.3" ShapeID="_x0000_i1146" DrawAspect="Content" ObjectID="_148740506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25pt" o:ole="">
            <v:imagedata r:id="rId284" o:title=""/>
          </v:shape>
          <o:OLEObject Type="Embed" ProgID="Equation.3" ShapeID="_x0000_i1147" DrawAspect="Content" ObjectID="_148740506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75pt" o:ole="">
            <v:imagedata r:id="rId286" o:title=""/>
          </v:shape>
          <o:OLEObject Type="Embed" ProgID="Equation.3" ShapeID="_x0000_i1148" DrawAspect="Content" ObjectID="_148740507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5.25pt" o:ole="">
            <v:imagedata r:id="rId288" o:title=""/>
          </v:shape>
          <o:OLEObject Type="Embed" ProgID="Equation.3" ShapeID="_x0000_i1149" DrawAspect="Content" ObjectID="_148740507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75pt" o:ole="">
            <v:imagedata r:id="rId290" o:title=""/>
          </v:shape>
          <o:OLEObject Type="Embed" ProgID="Equation.3" ShapeID="_x0000_i1150" DrawAspect="Content" ObjectID="_148740507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75pt;height:21.75pt" o:ole="">
            <v:imagedata r:id="rId292" o:title=""/>
          </v:shape>
          <o:OLEObject Type="Embed" ProgID="Equation.3" ShapeID="_x0000_i1151" DrawAspect="Content" ObjectID="_148740507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75pt" o:ole="">
            <v:imagedata r:id="rId294" o:title=""/>
          </v:shape>
          <o:OLEObject Type="Embed" ProgID="Equation.3" ShapeID="_x0000_i1152" DrawAspect="Content" ObjectID="_148740507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740507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740507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740507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740507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740507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740508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5.25pt" o:ole="">
            <v:imagedata r:id="rId308" o:title=""/>
          </v:shape>
          <o:OLEObject Type="Embed" ProgID="Equation.3" ShapeID="_x0000_i1159" DrawAspect="Content" ObjectID="_148740508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740508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25pt;height:42.75pt" o:ole="">
            <v:imagedata r:id="rId312" o:title=""/>
          </v:shape>
          <o:OLEObject Type="Embed" ProgID="Equation.3" ShapeID="_x0000_i1161" DrawAspect="Content" ObjectID="_148740508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75pt;height:36.75pt" o:ole="">
            <v:imagedata r:id="rId314" o:title=""/>
          </v:shape>
          <o:OLEObject Type="Embed" ProgID="Equation.3" ShapeID="_x0000_i1162" DrawAspect="Content" ObjectID="_148740508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75pt" o:ole="">
            <v:imagedata r:id="rId316" o:title=""/>
          </v:shape>
          <o:OLEObject Type="Embed" ProgID="Equation.3" ShapeID="_x0000_i1163" DrawAspect="Content" ObjectID="_148740508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75pt;height:42.75pt" o:ole="">
            <v:imagedata r:id="rId318" o:title=""/>
          </v:shape>
          <o:OLEObject Type="Embed" ProgID="Equation.3" ShapeID="_x0000_i1164" DrawAspect="Content" ObjectID="_148740508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75pt;height:21.75pt" o:ole="">
            <v:imagedata r:id="rId292" o:title=""/>
          </v:shape>
          <o:OLEObject Type="Embed" ProgID="Equation.3" ShapeID="_x0000_i1165" DrawAspect="Content" ObjectID="_1487405087"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F275B2"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F275B2"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2pt;height:36pt" o:ole="">
            <v:imagedata r:id="rId321" o:title=""/>
          </v:shape>
          <o:OLEObject Type="Embed" ProgID="Equation.3" ShapeID="_x0000_i1166" DrawAspect="Content" ObjectID="_1487405088" r:id="rId322"/>
        </w:object>
      </w:r>
      <w:r>
        <w:t xml:space="preserve">, where </w:t>
      </w:r>
      <w:r>
        <w:rPr>
          <w:position w:val="-10"/>
        </w:rPr>
        <w:object w:dxaOrig="920" w:dyaOrig="320">
          <v:shape id="_x0000_i1167" type="#_x0000_t75" style="width:43.2pt;height:14.4pt" o:ole="">
            <v:imagedata r:id="rId323" o:title=""/>
          </v:shape>
          <o:OLEObject Type="Embed" ProgID="Equation.3" ShapeID="_x0000_i1167" DrawAspect="Content" ObjectID="_1487405089"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8pt;height:14.4pt" o:ole="">
            <v:imagedata r:id="rId325" o:title=""/>
          </v:shape>
          <o:OLEObject Type="Embed" ProgID="Equation.3" ShapeID="_x0000_i1168" DrawAspect="Content" ObjectID="_1487405090" r:id="rId326"/>
        </w:object>
      </w:r>
      <w:r>
        <w:t xml:space="preserve">, so you have </w:t>
      </w:r>
      <w:r>
        <w:rPr>
          <w:position w:val="-6"/>
        </w:rPr>
        <w:object w:dxaOrig="540" w:dyaOrig="279">
          <v:shape id="_x0000_i1169" type="#_x0000_t75" style="width:28.8pt;height:14.4pt" o:ole="">
            <v:imagedata r:id="rId327" o:title=""/>
          </v:shape>
          <o:OLEObject Type="Embed" ProgID="Equation.3" ShapeID="_x0000_i1169" DrawAspect="Content" ObjectID="_1487405091"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87405092" r:id="rId330"/>
        </w:object>
      </w:r>
      <w:r>
        <w:t xml:space="preserve">. Setting </w:t>
      </w:r>
      <w:r>
        <w:rPr>
          <w:position w:val="-30"/>
        </w:rPr>
        <w:object w:dxaOrig="1579" w:dyaOrig="680">
          <v:shape id="_x0000_i1171" type="#_x0000_t75" style="width:79.5pt;height:36.75pt" o:ole="">
            <v:imagedata r:id="rId331" o:title=""/>
          </v:shape>
          <o:OLEObject Type="Embed" ProgID="Equation.3" ShapeID="_x0000_i1171" DrawAspect="Content" ObjectID="_1487405093" r:id="rId332"/>
        </w:object>
      </w:r>
      <w:r>
        <w:t xml:space="preserve">, </w:t>
      </w:r>
      <w:r>
        <w:rPr>
          <w:position w:val="-30"/>
        </w:rPr>
        <w:object w:dxaOrig="2740" w:dyaOrig="700">
          <v:shape id="_x0000_i1172" type="#_x0000_t75" style="width:136.5pt;height:36.75pt" o:ole="">
            <v:imagedata r:id="rId333" o:title=""/>
          </v:shape>
          <o:OLEObject Type="Embed" ProgID="Equation.3" ShapeID="_x0000_i1172" DrawAspect="Content" ObjectID="_1487405094"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87405095"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75pt" o:ole="">
            <v:imagedata r:id="rId337" o:title=""/>
          </v:shape>
          <o:OLEObject Type="Embed" ProgID="Equation.3" ShapeID="_x0000_i1174" DrawAspect="Content" ObjectID="_1487405096" r:id="rId338"/>
        </w:object>
      </w:r>
      <w:r>
        <w:t xml:space="preserve">, </w:t>
      </w:r>
      <w:r>
        <w:rPr>
          <w:position w:val="-32"/>
        </w:rPr>
        <w:object w:dxaOrig="4800" w:dyaOrig="760">
          <v:shape id="_x0000_i1175" type="#_x0000_t75" style="width:237.75pt;height:35.25pt" o:ole="">
            <v:imagedata r:id="rId339" o:title=""/>
          </v:shape>
          <o:OLEObject Type="Embed" ProgID="Equation.3" ShapeID="_x0000_i1175" DrawAspect="Content" ObjectID="_1487405097" r:id="rId340"/>
        </w:object>
      </w:r>
      <w:r>
        <w:t xml:space="preserve">. Thus, if </w:t>
      </w:r>
      <w:r>
        <w:rPr>
          <w:position w:val="-6"/>
        </w:rPr>
        <w:object w:dxaOrig="580" w:dyaOrig="220">
          <v:shape id="_x0000_i1176" type="#_x0000_t75" style="width:29.25pt;height:7.5pt" o:ole="">
            <v:imagedata r:id="rId341" o:title=""/>
          </v:shape>
          <o:OLEObject Type="Embed" ProgID="Equation.3" ShapeID="_x0000_i1176" DrawAspect="Content" ObjectID="_1487405098"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7405099"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7405100"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7405101"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7405102"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7405103" r:id="rId351"/>
        </w:object>
      </w:r>
      <w:r>
        <w:t xml:space="preserve"> for every </w:t>
      </w:r>
      <w:r>
        <w:rPr>
          <w:position w:val="-6"/>
        </w:rPr>
        <w:object w:dxaOrig="139" w:dyaOrig="260">
          <v:shape id="_x0000_i1182" type="#_x0000_t75" style="width:7.5pt;height:14.25pt" o:ole="">
            <v:imagedata r:id="rId352" o:title=""/>
          </v:shape>
          <o:OLEObject Type="Embed" ProgID="Equation.3" ShapeID="_x0000_i1182" DrawAspect="Content" ObjectID="_1487405104"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4.25pt;height:14.25pt" o:ole="">
            <v:imagedata r:id="rId354" o:title=""/>
          </v:shape>
          <o:OLEObject Type="Embed" ProgID="Equation.3" ShapeID="_x0000_i1183" DrawAspect="Content" ObjectID="_1487405105"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7405106"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7405107" r:id="rId359"/>
        </w:object>
      </w:r>
      <w:r>
        <w:t xml:space="preserve"> for </w:t>
      </w:r>
      <w:r>
        <w:rPr>
          <w:position w:val="-10"/>
        </w:rPr>
        <w:object w:dxaOrig="1240" w:dyaOrig="320">
          <v:shape id="_x0000_i1186" type="#_x0000_t75" style="width:64.5pt;height:14.25pt" o:ole="">
            <v:imagedata r:id="rId360" o:title=""/>
          </v:shape>
          <o:OLEObject Type="Embed" ProgID="Equation.3" ShapeID="_x0000_i1186" DrawAspect="Content" ObjectID="_1487405108"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4.25pt;height:21.75pt" o:ole="">
            <v:imagedata r:id="rId362" o:title=""/>
          </v:shape>
          <o:OLEObject Type="Embed" ProgID="Equation.3" ShapeID="_x0000_i1187" DrawAspect="Content" ObjectID="_1487405109"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7405110"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7405111"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7405112"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7405113"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7405114"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7405115"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75pt;height:21.75pt" o:ole="">
            <v:imagedata r:id="rId374" o:title=""/>
          </v:shape>
          <o:OLEObject Type="Embed" ProgID="Equation.3" ShapeID="_x0000_i1194" DrawAspect="Content" ObjectID="_1487405116"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7405117"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7405118" r:id="rId380"/>
        </w:object>
      </w:r>
      <w:r>
        <w:t xml:space="preserve">, and </w:t>
      </w:r>
      <w:r>
        <w:rPr>
          <w:position w:val="-14"/>
        </w:rPr>
        <w:object w:dxaOrig="1200" w:dyaOrig="380">
          <v:shape id="_x0000_i1197" type="#_x0000_t75" style="width:57.75pt;height:21.75pt" o:ole="">
            <v:imagedata r:id="rId381" o:title=""/>
          </v:shape>
          <o:OLEObject Type="Embed" ProgID="Equation.3" ShapeID="_x0000_i1197" DrawAspect="Content" ObjectID="_1487405119"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740512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7405121" r:id="rId385"/>
        </w:object>
      </w:r>
      <w:r>
        <w:t xml:space="preserve"> may be maintained for </w:t>
      </w:r>
      <w:r>
        <w:rPr>
          <w:position w:val="-6"/>
        </w:rPr>
        <w:object w:dxaOrig="560" w:dyaOrig="279">
          <v:shape id="_x0000_i1200" type="#_x0000_t75" style="width:29.25pt;height:14.25pt" o:ole="">
            <v:imagedata r:id="rId386" o:title=""/>
          </v:shape>
          <o:OLEObject Type="Embed" ProgID="Equation.3" ShapeID="_x0000_i1200" DrawAspect="Content" ObjectID="_148740512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7405123" r:id="rId389"/>
        </w:object>
      </w:r>
      <w:r>
        <w:t xml:space="preserve"> is simply a quantity conserved on a per-segment basis, e.g., the segment mean of the state variate response, i.e., </w:t>
      </w:r>
      <w:r>
        <w:rPr>
          <w:position w:val="-34"/>
        </w:rPr>
        <w:object w:dxaOrig="2020" w:dyaOrig="800">
          <v:shape id="_x0000_i1202" type="#_x0000_t75" style="width:101.25pt;height:36.75pt" o:ole="">
            <v:imagedata r:id="rId390" o:title=""/>
          </v:shape>
          <o:OLEObject Type="Embed" ProgID="Equation.3" ShapeID="_x0000_i1202" DrawAspect="Content" ObjectID="_148740512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7405125" r:id="rId393"/>
        </w:object>
      </w:r>
      <w:r>
        <w:t xml:space="preserve"> is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740512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7405127"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7405128"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7405129"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740513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740513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7405132"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7405133"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7405134"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740513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75pt" o:ole="">
            <v:imagedata r:id="rId412" o:title=""/>
          </v:shape>
          <o:OLEObject Type="Embed" ProgID="Equation.3" ShapeID="_x0000_i1214" DrawAspect="Content" ObjectID="_1487405136"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740513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740513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740513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740514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740514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3" o:title=""/>
          </v:shape>
          <o:OLEObject Type="Embed" ProgID="Equation.3" ShapeID="_x0000_i1220" DrawAspect="Content" ObjectID="_148740514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87405143" r:id="rId426"/>
        </w:object>
      </w:r>
      <w:r>
        <w:t xml:space="preserve">, where </w:t>
      </w:r>
      <w:r>
        <w:rPr>
          <w:position w:val="-30"/>
        </w:rPr>
        <w:object w:dxaOrig="1200" w:dyaOrig="680">
          <v:shape id="_x0000_i1222" type="#_x0000_t75" style="width:57.75pt;height:36.75pt" o:ole="">
            <v:imagedata r:id="rId427" o:title=""/>
          </v:shape>
          <o:OLEObject Type="Embed" ProgID="Equation.3" ShapeID="_x0000_i1222" DrawAspect="Content" ObjectID="_148740514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5.25pt;height:21.75pt" o:ole="">
            <v:imagedata r:id="rId429" o:title=""/>
          </v:shape>
          <o:OLEObject Type="Embed" ProgID="Equation.3" ShapeID="_x0000_i1223" DrawAspect="Content" ObjectID="_1487405145"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7405146"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7405147"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7405148" r:id="rId436"/>
        </w:object>
      </w:r>
      <w:r>
        <w:t xml:space="preserve">: Here, the function </w:t>
      </w:r>
      <w:r>
        <w:rPr>
          <w:position w:val="-12"/>
        </w:rPr>
        <w:object w:dxaOrig="3860" w:dyaOrig="380">
          <v:shape id="_x0000_i1227" type="#_x0000_t75" style="width:194.25pt;height:21.75pt" o:ole="">
            <v:imagedata r:id="rId437" o:title=""/>
          </v:shape>
          <o:OLEObject Type="Embed" ProgID="Equation.3" ShapeID="_x0000_i1227" DrawAspect="Content" ObjectID="_1487405149"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5.25pt;height:21.75pt" o:ole="">
            <v:imagedata r:id="rId429" o:title=""/>
          </v:shape>
          <o:OLEObject Type="Embed" ProgID="Equation.3" ShapeID="_x0000_i1228" DrawAspect="Content" ObjectID="_1487405150"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7405151"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7405152"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7405153" r:id="rId445"/>
        </w:object>
      </w:r>
      <w:r>
        <w:t xml:space="preserve">: Here, insert a knot at </w:t>
      </w:r>
      <w:r>
        <w:rPr>
          <w:position w:val="-30"/>
        </w:rPr>
        <w:object w:dxaOrig="1400" w:dyaOrig="680">
          <v:shape id="_x0000_i1232" type="#_x0000_t75" style="width:1in;height:36.75pt" o:ole="">
            <v:imagedata r:id="rId446" o:title=""/>
          </v:shape>
          <o:OLEObject Type="Embed" ProgID="Equation.3" ShapeID="_x0000_i1232" DrawAspect="Content" ObjectID="_1487405154"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7405155" r:id="rId449"/>
        </w:object>
      </w:r>
      <w:r>
        <w:t xml:space="preserve"> for </w:t>
      </w:r>
      <w:r>
        <w:rPr>
          <w:position w:val="-10"/>
        </w:rPr>
        <w:object w:dxaOrig="940" w:dyaOrig="320">
          <v:shape id="_x0000_i1234" type="#_x0000_t75" style="width:42.75pt;height:14.25pt" o:ole="">
            <v:imagedata r:id="rId450" o:title=""/>
          </v:shape>
          <o:OLEObject Type="Embed" ProgID="Equation.3" ShapeID="_x0000_i1234" DrawAspect="Content" ObjectID="_1487405156" r:id="rId451"/>
        </w:object>
      </w:r>
      <w:r>
        <w:t xml:space="preserve">, and </w:t>
      </w:r>
      <w:r>
        <w:rPr>
          <w:position w:val="-30"/>
        </w:rPr>
        <w:object w:dxaOrig="3040" w:dyaOrig="780">
          <v:shape id="_x0000_i1235" type="#_x0000_t75" style="width:151.5pt;height:35.25pt" o:ole="">
            <v:imagedata r:id="rId452" o:title=""/>
          </v:shape>
          <o:OLEObject Type="Embed" ProgID="Equation.3" ShapeID="_x0000_i1235" DrawAspect="Content" ObjectID="_1487405157"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7405158"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5.25pt;height:21.75pt" o:ole="">
            <v:imagedata r:id="rId429" o:title=""/>
          </v:shape>
          <o:OLEObject Type="Embed" ProgID="Equation.3" ShapeID="_x0000_i1237" DrawAspect="Content" ObjectID="_1487405159"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7405160"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7405161"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7405162"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7405163" r:id="rId463"/>
        </w:object>
      </w:r>
      <w:r>
        <w:t xml:space="preserve">. The segment univariate now becomes: </w:t>
      </w:r>
      <w:r>
        <w:rPr>
          <w:position w:val="-30"/>
        </w:rPr>
        <w:object w:dxaOrig="3060" w:dyaOrig="780">
          <v:shape id="_x0000_i1242" type="#_x0000_t75" style="width:151.5pt;height:35.25pt" o:ole="">
            <v:imagedata r:id="rId464" o:title=""/>
          </v:shape>
          <o:OLEObject Type="Embed" ProgID="Equation.3" ShapeID="_x0000_i1242" DrawAspect="Content" ObjectID="_1487405164" r:id="rId465"/>
        </w:object>
      </w:r>
      <w:r>
        <w:t xml:space="preserve"> for </w:t>
      </w:r>
      <w:r>
        <w:rPr>
          <w:position w:val="-10"/>
        </w:rPr>
        <w:object w:dxaOrig="940" w:dyaOrig="320">
          <v:shape id="_x0000_i1243" type="#_x0000_t75" style="width:42.75pt;height:14.25pt" o:ole="">
            <v:imagedata r:id="rId466" o:title=""/>
          </v:shape>
          <o:OLEObject Type="Embed" ProgID="Equation.3" ShapeID="_x0000_i1243" DrawAspect="Content" ObjectID="_1487405165"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7405166"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7405167"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5.25pt;height:21.75pt" o:ole="">
            <v:imagedata r:id="rId472" o:title=""/>
          </v:shape>
          <o:OLEObject Type="Embed" ProgID="Equation.3" ShapeID="_x0000_i1246" DrawAspect="Content" ObjectID="_1487405168"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7405169"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7405170"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7405171"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7405172" r:id="rId481"/>
        </w:object>
      </w:r>
      <w:r>
        <w:t xml:space="preserve">. Setting </w:t>
      </w:r>
      <w:r>
        <w:rPr>
          <w:position w:val="-30"/>
        </w:rPr>
        <w:object w:dxaOrig="1480" w:dyaOrig="680">
          <v:shape id="_x0000_i1251" type="#_x0000_t75" style="width:1in;height:36.75pt" o:ole="">
            <v:imagedata r:id="rId482" o:title=""/>
          </v:shape>
          <o:OLEObject Type="Embed" ProgID="Equation.3" ShapeID="_x0000_i1251" DrawAspect="Content" ObjectID="_1487405173"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7405174"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7405175"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7405176"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7405177"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7405178"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7405179"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7405180"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7405181"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87405182" r:id="rId500"/>
        </w:object>
      </w:r>
      <w:r>
        <w:t xml:space="preserve"> and </w:t>
      </w:r>
      <w:r>
        <w:rPr>
          <w:position w:val="-30"/>
        </w:rPr>
        <w:object w:dxaOrig="2360" w:dyaOrig="680">
          <v:shape id="_x0000_i1261" type="#_x0000_t75" style="width:114.75pt;height:36.75pt" o:ole="">
            <v:imagedata r:id="rId501" o:title=""/>
          </v:shape>
          <o:OLEObject Type="Embed" ProgID="Equation.3" ShapeID="_x0000_i1261" DrawAspect="Content" ObjectID="_1487405183"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75pt" o:ole="">
            <v:imagedata r:id="rId503" o:title=""/>
          </v:shape>
          <o:OLEObject Type="Embed" ProgID="Equation.3" ShapeID="_x0000_i1262" DrawAspect="Content" ObjectID="_1487405184"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7405185"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5.25pt;height:21.75pt" o:ole="">
            <v:imagedata r:id="rId507" o:title=""/>
          </v:shape>
          <o:OLEObject Type="Embed" ProgID="Equation.3" ShapeID="_x0000_i1264" DrawAspect="Content" ObjectID="_1487405186"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7405187"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7405188"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7405189"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87405190"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7405191"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87405192"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7405193"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87405194"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87405195"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87405196"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7405197"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87405198"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87405199"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9.25pt" o:ole="">
            <v:imagedata r:id="rId533" o:title=""/>
          </v:shape>
          <o:OLEObject Type="Embed" ProgID="Equation.3" ShapeID="_x0000_i1278" DrawAspect="Content" ObjectID="_1487405200"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7405201"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75pt;height:29.25pt" o:ole="">
            <v:imagedata r:id="rId537" o:title=""/>
          </v:shape>
          <o:OLEObject Type="Embed" ProgID="Equation.3" ShapeID="_x0000_i1280" DrawAspect="Content" ObjectID="_1487405202" r:id="rId538"/>
        </w:object>
      </w:r>
      <w:r>
        <w:t xml:space="preserve">, then </w:t>
      </w:r>
      <w:r>
        <w:rPr>
          <w:position w:val="-24"/>
        </w:rPr>
        <w:object w:dxaOrig="2020" w:dyaOrig="620">
          <v:shape id="_x0000_i1281" type="#_x0000_t75" style="width:101.25pt;height:29.25pt" o:ole="">
            <v:imagedata r:id="rId539" o:title=""/>
          </v:shape>
          <o:OLEObject Type="Embed" ProgID="Equation.3" ShapeID="_x0000_i1281" DrawAspect="Content" ObjectID="_1487405203"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7405204"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75pt" o:ole="">
            <v:imagedata r:id="rId543" o:title=""/>
          </v:shape>
          <o:OLEObject Type="Embed" ProgID="Equation.3" ShapeID="_x0000_i1283" DrawAspect="Content" ObjectID="_1487405205"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7405206"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7405207"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87405208"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7405209" r:id="rId552"/>
        </w:object>
      </w:r>
      <w:r>
        <w:t xml:space="preserve"> if </w:t>
      </w:r>
      <w:r>
        <w:rPr>
          <w:position w:val="-12"/>
        </w:rPr>
        <w:object w:dxaOrig="920" w:dyaOrig="360">
          <v:shape id="_x0000_i1288" type="#_x0000_t75" style="width:42.75pt;height:21.75pt" o:ole="">
            <v:imagedata r:id="rId553" o:title=""/>
          </v:shape>
          <o:OLEObject Type="Embed" ProgID="Equation.3" ShapeID="_x0000_i1288" DrawAspect="Content" ObjectID="_1487405210"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7405211"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75pt;height:29.25pt" o:ole="">
            <v:imagedata r:id="rId557" o:title=""/>
          </v:shape>
          <o:OLEObject Type="Embed" ProgID="Equation.3" ShapeID="_x0000_i1290" DrawAspect="Content" ObjectID="_1487405212"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25pt;height:21.75pt" o:ole="">
            <v:imagedata r:id="rId559" o:title=""/>
          </v:shape>
          <o:OLEObject Type="Embed" ProgID="Equation.3" ShapeID="_x0000_i1291" DrawAspect="Content" ObjectID="_1487405213"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25pt;height:21.75pt" o:ole="">
            <v:imagedata r:id="rId561" o:title=""/>
          </v:shape>
          <o:OLEObject Type="Embed" ProgID="Equation.3" ShapeID="_x0000_i1292" DrawAspect="Content" ObjectID="_1487405214"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5pt;height:21.75pt" o:ole="">
            <v:imagedata r:id="rId563" o:title=""/>
          </v:shape>
          <o:OLEObject Type="Embed" ProgID="Equation.3" ShapeID="_x0000_i1293" DrawAspect="Content" ObjectID="_1487405215"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87405216"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75pt" o:ole="">
            <v:imagedata r:id="rId567" o:title=""/>
          </v:shape>
          <o:OLEObject Type="Embed" ProgID="Equation.3" ShapeID="_x0000_i1295" DrawAspect="Content" ObjectID="_1487405217"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75pt;height:29.25pt" o:ole="">
            <v:imagedata r:id="rId557" o:title=""/>
          </v:shape>
          <o:OLEObject Type="Embed" ProgID="Equation.3" ShapeID="_x0000_i1296" DrawAspect="Content" ObjectID="_1487405218"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7405219"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75pt" o:ole="">
            <v:imagedata r:id="rId559" o:title=""/>
          </v:shape>
          <o:OLEObject Type="Embed" ProgID="Equation.3" ShapeID="_x0000_i1298" DrawAspect="Content" ObjectID="_1487405220"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7405221"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87405222"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7405223"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7405224"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7405225"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7405226"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7405227"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7405228"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Pr="000D463B" w:rsidRDefault="00E42219" w:rsidP="0085600D">
      <w:pPr>
        <w:pStyle w:val="Footer"/>
        <w:numPr>
          <w:ilvl w:val="0"/>
          <w:numId w:val="7"/>
        </w:numPr>
        <w:tabs>
          <w:tab w:val="clear" w:pos="4320"/>
          <w:tab w:val="clear" w:pos="8640"/>
        </w:tabs>
        <w:spacing w:after="160" w:line="259"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7405229"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7405230"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7405231"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7405232"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87405233" r:id="rId598"/>
        </w:object>
      </w:r>
      <w:r>
        <w:t xml:space="preserve">. For segment curve builders, however, </w:t>
      </w:r>
      <w:r>
        <w:rPr>
          <w:position w:val="-12"/>
        </w:rPr>
        <w:object w:dxaOrig="5060" w:dyaOrig="360">
          <v:shape id="_x0000_i1312" type="#_x0000_t75" style="width:251.25pt;height:21.75pt" o:ole="">
            <v:imagedata r:id="rId599" o:title=""/>
          </v:shape>
          <o:OLEObject Type="Embed" ProgID="Equation.3" ShapeID="_x0000_i1312" DrawAspect="Content" ObjectID="_1487405234"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7405235"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87405236"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7405237"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87405238"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7405239"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7405240"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87405241"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87405242"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7405243" r:id="rId616"/>
        </w:object>
      </w:r>
      <w:r>
        <w:t xml:space="preserve"> Tenor/DF Relationship =&gt; </w:t>
      </w:r>
      <w:r>
        <w:rPr>
          <w:position w:val="-30"/>
        </w:rPr>
        <w:object w:dxaOrig="3320" w:dyaOrig="700">
          <v:shape id="_x0000_i1322" type="#_x0000_t75" style="width:165.75pt;height:36.75pt" o:ole="">
            <v:imagedata r:id="rId617" o:title=""/>
          </v:shape>
          <o:OLEObject Type="Embed" ProgID="Equation.3" ShapeID="_x0000_i1322" DrawAspect="Content" ObjectID="_1487405244"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7405245" r:id="rId620"/>
        </w:object>
      </w:r>
      <w:r>
        <w:t xml:space="preserve"> to be telescoped away into </w:t>
      </w:r>
      <w:r>
        <w:rPr>
          <w:position w:val="-14"/>
        </w:rPr>
        <w:object w:dxaOrig="2260" w:dyaOrig="380">
          <v:shape id="_x0000_i1324" type="#_x0000_t75" style="width:114.75pt;height:21.75pt" o:ole="">
            <v:imagedata r:id="rId621" o:title=""/>
          </v:shape>
          <o:OLEObject Type="Embed" ProgID="Equation.3" ShapeID="_x0000_i1324" DrawAspect="Content" ObjectID="_1487405246"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7405247"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7405248"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7405249"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7405250"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7405251"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87405252"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7405253"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7405254"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87405255"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87405256"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7405257"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7405258"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75pt" o:ole="">
            <v:imagedata r:id="rId642" o:title=""/>
          </v:shape>
          <o:OLEObject Type="Embed" ProgID="Equation.3" ShapeID="_x0000_i1337" DrawAspect="Content" ObjectID="_1487405259"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75pt" o:ole="">
            <v:imagedata r:id="rId644" o:title=""/>
          </v:shape>
          <o:OLEObject Type="Embed" ProgID="Equation.3" ShapeID="_x0000_i1338" DrawAspect="Content" ObjectID="_1487405260"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7405261"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7405262"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7405263"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7405264" r:id="rId652"/>
        </w:object>
      </w:r>
      <w:r>
        <w:t xml:space="preserve"> are additive, we work in a space that is essentially an adjusted forward rate space, with </w:t>
      </w:r>
      <w:r>
        <w:rPr>
          <w:position w:val="-14"/>
        </w:rPr>
        <w:object w:dxaOrig="2020" w:dyaOrig="380">
          <v:shape id="_x0000_i1343" type="#_x0000_t75" style="width:101.25pt;height:21.75pt" o:ole="">
            <v:imagedata r:id="rId653" o:title=""/>
          </v:shape>
          <o:OLEObject Type="Embed" ProgID="Equation.3" ShapeID="_x0000_i1343" DrawAspect="Content" ObjectID="_1487405265" r:id="rId654"/>
        </w:object>
      </w:r>
      <w:r>
        <w:t xml:space="preserve"> and </w:t>
      </w:r>
      <w:r>
        <w:rPr>
          <w:position w:val="-14"/>
        </w:rPr>
        <w:object w:dxaOrig="2000" w:dyaOrig="380">
          <v:shape id="_x0000_i1344" type="#_x0000_t75" style="width:101.25pt;height:21.75pt" o:ole="">
            <v:imagedata r:id="rId655" o:title=""/>
          </v:shape>
          <o:OLEObject Type="Embed" ProgID="Equation.3" ShapeID="_x0000_i1344" DrawAspect="Content" ObjectID="_1487405266"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87405267"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7405268"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7405269" r:id="rId662"/>
        </w:object>
      </w:r>
      <w:r>
        <w:t xml:space="preserve"> implies that </w:t>
      </w:r>
      <w:r>
        <w:rPr>
          <w:position w:val="-32"/>
        </w:rPr>
        <w:object w:dxaOrig="8820" w:dyaOrig="740">
          <v:shape id="_x0000_i1348" type="#_x0000_t75" style="width:439.5pt;height:36.75pt" o:ole="">
            <v:imagedata r:id="rId663" o:title=""/>
          </v:shape>
          <o:OLEObject Type="Embed" ProgID="Equation.3" ShapeID="_x0000_i1348" DrawAspect="Content" ObjectID="_1487405270" r:id="rId664"/>
        </w:object>
      </w:r>
      <w:r>
        <w:t xml:space="preserve">. For all but the left most basis swap, </w:t>
      </w:r>
      <w:r>
        <w:rPr>
          <w:position w:val="-12"/>
        </w:rPr>
        <w:object w:dxaOrig="680" w:dyaOrig="360">
          <v:shape id="_x0000_i1349" type="#_x0000_t75" style="width:36.75pt;height:21.75pt" o:ole="">
            <v:imagedata r:id="rId665" o:title=""/>
          </v:shape>
          <o:OLEObject Type="Embed" ProgID="Equation.3" ShapeID="_x0000_i1349" DrawAspect="Content" ObjectID="_1487405271"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75pt" o:ole="">
            <v:imagedata r:id="rId667" o:title=""/>
          </v:shape>
          <o:OLEObject Type="Embed" ProgID="Equation.3" ShapeID="_x0000_i1350" DrawAspect="Content" ObjectID="_1487405272"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7405273"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25pt;height:36.75pt" o:ole="">
            <v:imagedata r:id="rId671" o:title=""/>
          </v:shape>
          <o:OLEObject Type="Embed" ProgID="Equation.3" ShapeID="_x0000_i1352" DrawAspect="Content" ObjectID="_1487405274"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9.25pt;height:36.75pt" o:ole="">
            <v:imagedata r:id="rId673" o:title=""/>
          </v:shape>
          <o:OLEObject Type="Embed" ProgID="Equation.3" ShapeID="_x0000_i1353" DrawAspect="Content" ObjectID="_1487405275"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75pt;height:21.75pt" o:ole="">
            <v:imagedata r:id="rId675" o:title=""/>
          </v:shape>
          <o:OLEObject Type="Embed" ProgID="Equation.3" ShapeID="_x0000_i1354" DrawAspect="Content" ObjectID="_1487405276"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87405277"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7405278" r:id="rId680"/>
        </w:object>
      </w:r>
      <w:r>
        <w:t xml:space="preserve">. Likewise, </w:t>
      </w:r>
      <w:r>
        <w:rPr>
          <w:position w:val="-30"/>
        </w:rPr>
        <w:object w:dxaOrig="3100" w:dyaOrig="720">
          <v:shape id="_x0000_i1357" type="#_x0000_t75" style="width:158.25pt;height:36.75pt" o:ole="">
            <v:imagedata r:id="rId681" o:title=""/>
          </v:shape>
          <o:OLEObject Type="Embed" ProgID="Equation.3" ShapeID="_x0000_i1357" DrawAspect="Content" ObjectID="_1487405279"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7405280"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7405281"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7405282" r:id="rId694"/>
        </w:object>
      </w:r>
    </w:p>
    <w:p w:rsidR="00473EC4" w:rsidRDefault="00473EC4" w:rsidP="00E35FCB">
      <w:pPr>
        <w:numPr>
          <w:ilvl w:val="0"/>
          <w:numId w:val="90"/>
        </w:numPr>
        <w:spacing w:line="360" w:lineRule="auto"/>
      </w:pPr>
      <w:r>
        <w:rPr>
          <w:position w:val="-30"/>
        </w:rPr>
        <w:object w:dxaOrig="2140" w:dyaOrig="720">
          <v:shape id="_x0000_i1361" type="#_x0000_t75" style="width:107.25pt;height:36.75pt" o:ole="">
            <v:imagedata r:id="rId695" o:title=""/>
          </v:shape>
          <o:OLEObject Type="Embed" ProgID="Equation.3" ShapeID="_x0000_i1361" DrawAspect="Content" ObjectID="_1487405283"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2.75pt" o:ole="">
            <v:imagedata r:id="rId697" o:title=""/>
          </v:shape>
          <o:OLEObject Type="Embed" ProgID="Equation.3" ShapeID="_x0000_i1362" DrawAspect="Content" ObjectID="_1487405284"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87405285"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7405286"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7405287"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7405288"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7405289"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7405290"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7405291"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7405292"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7405293"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7405294"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87405295"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7405296"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7405297"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75pt" o:ole="">
            <v:imagedata r:id="rId720" o:title=""/>
          </v:shape>
          <o:OLEObject Type="Embed" ProgID="Equation.3" ShapeID="_x0000_i1376" DrawAspect="Content" ObjectID="_1487405298"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7405299" r:id="rId723"/>
        </w:object>
      </w:r>
      <w:r>
        <w:t xml:space="preserve"> </w:t>
      </w:r>
      <w:r>
        <w:rPr>
          <w:position w:val="-30"/>
        </w:rPr>
        <w:object w:dxaOrig="7940" w:dyaOrig="700">
          <v:shape id="_x0000_i1378" type="#_x0000_t75" style="width:395.25pt;height:36.75pt" o:ole="">
            <v:imagedata r:id="rId724" o:title=""/>
          </v:shape>
          <o:OLEObject Type="Embed" ProgID="Equation.3" ShapeID="_x0000_i1378" DrawAspect="Content" ObjectID="_1487405300"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7405301"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87405302"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75pt" o:ole="">
            <v:imagedata r:id="rId730" o:title=""/>
          </v:shape>
          <o:OLEObject Type="Embed" ProgID="Equation.3" ShapeID="_x0000_i1381" DrawAspect="Content" ObjectID="_1487405303"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75pt" o:ole="">
            <v:imagedata r:id="rId732" o:title=""/>
          </v:shape>
          <o:OLEObject Type="Embed" ProgID="Equation.3" ShapeID="_x0000_i1382" DrawAspect="Content" ObjectID="_1487405304"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75pt" o:ole="">
            <v:imagedata r:id="rId734" o:title=""/>
          </v:shape>
          <o:OLEObject Type="Embed" ProgID="Equation.3" ShapeID="_x0000_i1383" DrawAspect="Content" ObjectID="_1487405305"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F275B2"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F275B2"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87405306"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7405307"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87405308" r:id="rId741"/>
        </w:object>
      </w:r>
      <w:r>
        <w:t xml:space="preserve">. As expected, given that this corresponds to the par OIS, this telescopes to </w:t>
      </w:r>
      <w:r>
        <w:rPr>
          <w:position w:val="-28"/>
        </w:rPr>
        <w:object w:dxaOrig="3180" w:dyaOrig="660">
          <v:shape id="_x0000_i1387" type="#_x0000_t75" style="width:158.25pt;height:36.75pt" o:ole="">
            <v:imagedata r:id="rId742" o:title=""/>
          </v:shape>
          <o:OLEObject Type="Embed" ProgID="Equation.3" ShapeID="_x0000_i1387" DrawAspect="Content" ObjectID="_1487405309"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7405310" r:id="rId745"/>
        </w:object>
      </w:r>
      <w:r>
        <w:t xml:space="preserve"> is computed from the daily overnight fixes as (Lipman and Mercurio (2010), Mercurio (2011)) </w:t>
      </w:r>
      <w:r>
        <w:rPr>
          <w:position w:val="-30"/>
        </w:rPr>
        <w:object w:dxaOrig="6300" w:dyaOrig="720">
          <v:shape id="_x0000_i1389" type="#_x0000_t75" style="width:317.25pt;height:36.75pt" o:ole="">
            <v:imagedata r:id="rId746" o:title=""/>
          </v:shape>
          <o:OLEObject Type="Embed" ProgID="Equation.3" ShapeID="_x0000_i1389" DrawAspect="Content" ObjectID="_1487405311"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F275B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F275B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F275B2"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75pt" o:ole="">
            <v:imagedata r:id="rId748" o:title=""/>
          </v:shape>
          <o:OLEObject Type="Embed" ProgID="Equation.3" ShapeID="_x0000_i1390" DrawAspect="Content" ObjectID="_1487405312"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7405313"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7405314"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87405315"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7405316" r:id="rId757"/>
        </w:object>
      </w:r>
      <w:r>
        <w:t xml:space="preserve"> as: </w:t>
      </w:r>
      <w:r>
        <w:rPr>
          <w:position w:val="-40"/>
        </w:rPr>
        <w:object w:dxaOrig="6920" w:dyaOrig="920">
          <v:shape id="_x0000_i1395" type="#_x0000_t75" style="width:345.75pt;height:42.75pt" o:ole="">
            <v:imagedata r:id="rId758" o:title=""/>
          </v:shape>
          <o:OLEObject Type="Embed" ProgID="Equation.3" ShapeID="_x0000_i1395" DrawAspect="Content" ObjectID="_1487405317"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75pt" o:ole="">
            <v:imagedata r:id="rId760" o:title=""/>
          </v:shape>
          <o:OLEObject Type="Embed" ProgID="Equation.3" ShapeID="_x0000_i1396" DrawAspect="Content" ObjectID="_1487405318" r:id="rId761"/>
        </w:object>
      </w:r>
      <w:r>
        <w:t xml:space="preserve"> and </w:t>
      </w:r>
      <w:r>
        <w:rPr>
          <w:position w:val="-32"/>
        </w:rPr>
        <w:object w:dxaOrig="6420" w:dyaOrig="760">
          <v:shape id="_x0000_i1397" type="#_x0000_t75" style="width:317.25pt;height:35.25pt" o:ole="">
            <v:imagedata r:id="rId762" o:title=""/>
          </v:shape>
          <o:OLEObject Type="Embed" ProgID="Equation.3" ShapeID="_x0000_i1397" DrawAspect="Content" ObjectID="_1487405319"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7405320"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87405321"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25pt;height:35.25pt" o:ole="">
            <v:imagedata r:id="rId769" o:title=""/>
          </v:shape>
          <o:OLEObject Type="Embed" ProgID="Equation.3" ShapeID="_x0000_i1400" DrawAspect="Content" ObjectID="_1487405322"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87405323" r:id="rId772"/>
        </w:object>
      </w:r>
      <w:r>
        <w:t xml:space="preserve">. </w:t>
      </w:r>
      <w:r>
        <w:rPr>
          <w:position w:val="-30"/>
        </w:rPr>
        <w:object w:dxaOrig="2100" w:dyaOrig="680">
          <v:shape id="_x0000_i1402" type="#_x0000_t75" style="width:108.75pt;height:36.75pt" o:ole="">
            <v:imagedata r:id="rId773" o:title=""/>
          </v:shape>
          <o:OLEObject Type="Embed" ProgID="Equation.3" ShapeID="_x0000_i1402" DrawAspect="Content" ObjectID="_1487405324"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7405325"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7405326" r:id="rId778"/>
        </w:object>
      </w:r>
      <w:r>
        <w:t xml:space="preserve"> where </w:t>
      </w:r>
      <w:r>
        <w:rPr>
          <w:position w:val="-30"/>
        </w:rPr>
        <w:object w:dxaOrig="2840" w:dyaOrig="680">
          <v:shape id="_x0000_i1405" type="#_x0000_t75" style="width:2in;height:36.75pt" o:ole="">
            <v:imagedata r:id="rId779" o:title=""/>
          </v:shape>
          <o:OLEObject Type="Embed" ProgID="Equation.3" ShapeID="_x0000_i1405" DrawAspect="Content" ObjectID="_1487405327"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7405328"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7405329"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7405330"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75pt" o:ole="">
            <v:imagedata r:id="rId787" o:title=""/>
          </v:shape>
          <o:OLEObject Type="Embed" ProgID="Equation.3" ShapeID="_x0000_i1409" DrawAspect="Content" ObjectID="_1487405331"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87405332"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87405333"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7405334"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7405335"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7405336"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7405337"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7405338"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7405339"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7405340"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5.25pt" o:ole="">
            <v:imagedata r:id="rId807" o:title=""/>
          </v:shape>
          <o:OLEObject Type="Embed" ProgID="Equation.3" ShapeID="_x0000_i1419" DrawAspect="Content" ObjectID="_1487405341" r:id="rId808"/>
        </w:object>
      </w:r>
      <w:r>
        <w:t xml:space="preserve"> which simply results in </w:t>
      </w:r>
      <w:r>
        <w:rPr>
          <w:position w:val="-30"/>
        </w:rPr>
        <w:object w:dxaOrig="4440" w:dyaOrig="680">
          <v:shape id="_x0000_i1420" type="#_x0000_t75" style="width:222.75pt;height:36.75pt" o:ole="">
            <v:imagedata r:id="rId809" o:title=""/>
          </v:shape>
          <o:OLEObject Type="Embed" ProgID="Equation.3" ShapeID="_x0000_i1420" DrawAspect="Content" ObjectID="_1487405342"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7405343" r:id="rId813"/>
        </w:object>
      </w:r>
      <w:r>
        <w:t xml:space="preserve"> </w:t>
      </w:r>
      <w:r>
        <w:rPr>
          <w:position w:val="-12"/>
        </w:rPr>
        <w:object w:dxaOrig="3660" w:dyaOrig="360">
          <v:shape id="_x0000_i1422" type="#_x0000_t75" style="width:180.75pt;height:21.75pt" o:ole="">
            <v:imagedata r:id="rId814" o:title=""/>
          </v:shape>
          <o:OLEObject Type="Embed" ProgID="Equation.3" ShapeID="_x0000_i1422" DrawAspect="Content" ObjectID="_1487405344"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75pt" o:ole="">
            <v:imagedata r:id="rId816" o:title=""/>
          </v:shape>
          <o:OLEObject Type="Embed" ProgID="Equation.3" ShapeID="_x0000_i1423" DrawAspect="Content" ObjectID="_1487405345"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7405346"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87405347" r:id="rId821"/>
        </w:object>
      </w:r>
      <w:r>
        <w:t xml:space="preserve">: </w:t>
      </w:r>
      <w:r>
        <w:rPr>
          <w:position w:val="-30"/>
        </w:rPr>
        <w:object w:dxaOrig="2540" w:dyaOrig="680">
          <v:shape id="_x0000_i1426" type="#_x0000_t75" style="width:122.25pt;height:36.75pt" o:ole="">
            <v:imagedata r:id="rId822" o:title=""/>
          </v:shape>
          <o:OLEObject Type="Embed" ProgID="Equation.3" ShapeID="_x0000_i1426" DrawAspect="Content" ObjectID="_1487405348"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7405349"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7405350" r:id="rId827"/>
        </w:object>
      </w:r>
      <w:r>
        <w:t xml:space="preserve"> as </w:t>
      </w:r>
      <w:r>
        <w:rPr>
          <w:position w:val="-32"/>
        </w:rPr>
        <w:object w:dxaOrig="2740" w:dyaOrig="720">
          <v:shape id="_x0000_i1429" type="#_x0000_t75" style="width:136.5pt;height:36.75pt" o:ole="">
            <v:imagedata r:id="rId828" o:title=""/>
          </v:shape>
          <o:OLEObject Type="Embed" ProgID="Equation.3" ShapeID="_x0000_i1429" DrawAspect="Content" ObjectID="_1487405351"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7405352" r:id="rId831"/>
        </w:object>
      </w:r>
      <w:r>
        <w:t xml:space="preserve"> with </w:t>
      </w:r>
      <w:r>
        <w:rPr>
          <w:position w:val="-10"/>
        </w:rPr>
        <w:object w:dxaOrig="2140" w:dyaOrig="380">
          <v:shape id="_x0000_i1431" type="#_x0000_t75" style="width:107.25pt;height:21.75pt" o:ole="">
            <v:imagedata r:id="rId832" o:title=""/>
          </v:shape>
          <o:OLEObject Type="Embed" ProgID="Equation.3" ShapeID="_x0000_i1431" DrawAspect="Content" ObjectID="_1487405353"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7405354"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87405355" r:id="rId837"/>
        </w:object>
      </w:r>
      <w:r>
        <w:t xml:space="preserve">. The payoff over the “local/domestic” currency using the domestic numeraire is </w:t>
      </w:r>
      <w:r>
        <w:rPr>
          <w:position w:val="-32"/>
        </w:rPr>
        <w:object w:dxaOrig="1240" w:dyaOrig="700">
          <v:shape id="_x0000_i1434" type="#_x0000_t75" style="width:64.5pt;height:36.75pt" o:ole="">
            <v:imagedata r:id="rId838" o:title=""/>
          </v:shape>
          <o:OLEObject Type="Embed" ProgID="Equation.3" ShapeID="_x0000_i1434" DrawAspect="Content" ObjectID="_1487405356"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75pt" o:ole="">
            <v:imagedata r:id="rId840" o:title=""/>
          </v:shape>
          <o:OLEObject Type="Embed" ProgID="Equation.3" ShapeID="_x0000_i1435" DrawAspect="Content" ObjectID="_1487405357"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7405358" r:id="rId843"/>
        </w:object>
      </w:r>
      <w:r>
        <w:t xml:space="preserve"> where </w:t>
      </w:r>
      <w:r>
        <w:rPr>
          <w:position w:val="-14"/>
        </w:rPr>
        <w:object w:dxaOrig="2240" w:dyaOrig="380">
          <v:shape id="_x0000_i1437" type="#_x0000_t75" style="width:114.75pt;height:21.75pt" o:ole="">
            <v:imagedata r:id="rId844" o:title=""/>
          </v:shape>
          <o:OLEObject Type="Embed" ProgID="Equation.3" ShapeID="_x0000_i1437" DrawAspect="Content" ObjectID="_1487405359"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7405360" r:id="rId847"/>
        </w:object>
      </w:r>
      <w:r>
        <w:rPr>
          <w:position w:val="-14"/>
        </w:rPr>
        <w:object w:dxaOrig="3820" w:dyaOrig="380">
          <v:shape id="_x0000_i1439" type="#_x0000_t75" style="width:188.25pt;height:21.75pt" o:ole="">
            <v:imagedata r:id="rId848" o:title=""/>
          </v:shape>
          <o:OLEObject Type="Embed" ProgID="Equation.3" ShapeID="_x0000_i1439" DrawAspect="Content" ObjectID="_1487405361"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7405362" r:id="rId851"/>
        </w:object>
      </w:r>
      <w:r>
        <w:t xml:space="preserve"> is given as: </w:t>
      </w:r>
      <w:r>
        <w:rPr>
          <w:position w:val="-34"/>
        </w:rPr>
        <w:object w:dxaOrig="6000" w:dyaOrig="820">
          <v:shape id="_x0000_i1441" type="#_x0000_t75" style="width:302.25pt;height:42.75pt" o:ole="">
            <v:imagedata r:id="rId852" o:title=""/>
          </v:shape>
          <o:OLEObject Type="Embed" ProgID="Equation.3" ShapeID="_x0000_i1441" DrawAspect="Content" ObjectID="_1487405363"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87405364"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87405365"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5pt;height:29.25pt" o:ole="">
            <v:imagedata r:id="rId858" o:title=""/>
          </v:shape>
          <o:OLEObject Type="Embed" ProgID="Equation.3" ShapeID="_x0000_i1444" DrawAspect="Content" ObjectID="_1487405366"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7405367" r:id="rId861"/>
        </w:object>
      </w:r>
      <w:r>
        <w:t xml:space="preserve"> and </w:t>
      </w:r>
      <w:r>
        <w:rPr>
          <w:position w:val="-6"/>
        </w:rPr>
        <w:object w:dxaOrig="880" w:dyaOrig="279">
          <v:shape id="_x0000_i1446" type="#_x0000_t75" style="width:42.75pt;height:14.25pt" o:ole="">
            <v:imagedata r:id="rId862" o:title=""/>
          </v:shape>
          <o:OLEObject Type="Embed" ProgID="Equation.3" ShapeID="_x0000_i1446" DrawAspect="Content" ObjectID="_1487405368"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87405369"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5pt;height:21.75pt" o:ole="">
            <v:imagedata r:id="rId866" o:title=""/>
          </v:shape>
          <o:OLEObject Type="Embed" ProgID="Equation.3" ShapeID="_x0000_i1448" DrawAspect="Content" ObjectID="_1487405370"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87405371"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7405372"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7405373" r:id="rId873"/>
        </w:object>
      </w:r>
      <w:r>
        <w:t xml:space="preserve"> is given by (Bianchetti (2012), Bianchetti and Carlicchi (2012)) </w:t>
      </w:r>
      <w:r>
        <w:rPr>
          <w:position w:val="-14"/>
        </w:rPr>
        <w:object w:dxaOrig="5380" w:dyaOrig="380">
          <v:shape id="_x0000_i1452" type="#_x0000_t75" style="width:266.25pt;height:21.75pt" o:ole="">
            <v:imagedata r:id="rId874" o:title=""/>
          </v:shape>
          <o:OLEObject Type="Embed" ProgID="Equation.3" ShapeID="_x0000_i1452" DrawAspect="Content" ObjectID="_1487405374" r:id="rId875"/>
        </w:object>
      </w:r>
      <w:r>
        <w:t xml:space="preserve">. Thus, </w:t>
      </w:r>
      <w:r>
        <w:rPr>
          <w:position w:val="-14"/>
        </w:rPr>
        <w:object w:dxaOrig="5780" w:dyaOrig="460">
          <v:shape id="_x0000_i1453" type="#_x0000_t75" style="width:4in;height:21.75pt" o:ole="">
            <v:imagedata r:id="rId876" o:title=""/>
          </v:shape>
          <o:OLEObject Type="Embed" ProgID="Equation.3" ShapeID="_x0000_i1453" DrawAspect="Content" ObjectID="_1487405375"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87405376"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7405377" r:id="rId881"/>
        </w:object>
      </w:r>
      <w:r>
        <w:t xml:space="preserve"> with </w:t>
      </w:r>
      <w:r>
        <w:rPr>
          <w:position w:val="-28"/>
        </w:rPr>
        <w:object w:dxaOrig="3019" w:dyaOrig="940">
          <v:shape id="_x0000_i1456" type="#_x0000_t75" style="width:151.5pt;height:42.75pt" o:ole="">
            <v:imagedata r:id="rId882" o:title=""/>
          </v:shape>
          <o:OLEObject Type="Embed" ProgID="Equation.3" ShapeID="_x0000_i1456" DrawAspect="Content" ObjectID="_1487405378" r:id="rId883"/>
        </w:object>
      </w:r>
      <w:r>
        <w:t xml:space="preserve">, </w:t>
      </w:r>
      <w:r>
        <w:rPr>
          <w:position w:val="-28"/>
        </w:rPr>
        <w:object w:dxaOrig="1780" w:dyaOrig="680">
          <v:shape id="_x0000_i1457" type="#_x0000_t75" style="width:93.75pt;height:36.75pt" o:ole="">
            <v:imagedata r:id="rId884" o:title=""/>
          </v:shape>
          <o:OLEObject Type="Embed" ProgID="Equation.3" ShapeID="_x0000_i1457" DrawAspect="Content" ObjectID="_1487405379" r:id="rId885"/>
        </w:object>
      </w:r>
      <w:r>
        <w:t xml:space="preserve">, </w:t>
      </w:r>
      <w:r>
        <w:rPr>
          <w:position w:val="-32"/>
        </w:rPr>
        <w:object w:dxaOrig="4260" w:dyaOrig="760">
          <v:shape id="_x0000_i1458" type="#_x0000_t75" style="width:208.5pt;height:35.25pt" o:ole="">
            <v:imagedata r:id="rId886" o:title=""/>
          </v:shape>
          <o:OLEObject Type="Embed" ProgID="Equation.3" ShapeID="_x0000_i1458" DrawAspect="Content" ObjectID="_1487405380" r:id="rId887"/>
        </w:object>
      </w:r>
      <w:r>
        <w:t xml:space="preserve">, and </w:t>
      </w:r>
      <w:r>
        <w:rPr>
          <w:position w:val="-32"/>
        </w:rPr>
        <w:object w:dxaOrig="3220" w:dyaOrig="760">
          <v:shape id="_x0000_i1459" type="#_x0000_t75" style="width:165.75pt;height:35.25pt" o:ole="">
            <v:imagedata r:id="rId888" o:title=""/>
          </v:shape>
          <o:OLEObject Type="Embed" ProgID="Equation.3" ShapeID="_x0000_i1459" DrawAspect="Content" ObjectID="_1487405381"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25pt;height:36.75pt" o:ole="">
            <v:imagedata r:id="rId890" o:title=""/>
          </v:shape>
          <o:OLEObject Type="Embed" ProgID="Equation.3" ShapeID="_x0000_i1460" DrawAspect="Content" ObjectID="_1487405382"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75pt" o:ole="">
            <v:imagedata r:id="rId892" o:title=""/>
          </v:shape>
          <o:OLEObject Type="Embed" ProgID="Equation.3" ShapeID="_x0000_i1461" DrawAspect="Content" ObjectID="_1487405383"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87405384"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7405385"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7405386"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7405387"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87405388"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7405389"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7405390"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7405391"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87405392"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7405393"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7405394"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75pt" o:ole="">
            <v:imagedata r:id="rId916" o:title=""/>
          </v:shape>
          <o:OLEObject Type="Embed" ProgID="Equation.3" ShapeID="_x0000_i1473" DrawAspect="Content" ObjectID="_1487405395"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87405396"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7405397"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75pt" o:ole="">
            <v:imagedata r:id="rId922" o:title=""/>
          </v:shape>
          <o:OLEObject Type="Embed" ProgID="Equation.3" ShapeID="_x0000_i1476" DrawAspect="Content" ObjectID="_1487405398"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7405399"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7405400"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7405401" r:id="rId930"/>
        </w:object>
      </w:r>
      <w:r>
        <w:t xml:space="preserve"> for the market FRA is </w:t>
      </w:r>
      <w:r>
        <w:rPr>
          <w:position w:val="-30"/>
        </w:rPr>
        <w:object w:dxaOrig="4500" w:dyaOrig="680">
          <v:shape id="_x0000_i1480" type="#_x0000_t75" style="width:223.5pt;height:36.75pt" o:ole="">
            <v:imagedata r:id="rId931" o:title=""/>
          </v:shape>
          <o:OLEObject Type="Embed" ProgID="Equation.3" ShapeID="_x0000_i1480" DrawAspect="Content" ObjectID="_1487405402"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87405403" r:id="rId934"/>
        </w:object>
      </w:r>
      <w:r>
        <w:t xml:space="preserve"> and </w:t>
      </w:r>
      <w:r>
        <w:rPr>
          <w:position w:val="-12"/>
        </w:rPr>
        <w:object w:dxaOrig="2100" w:dyaOrig="360">
          <v:shape id="_x0000_i1482" type="#_x0000_t75" style="width:108.75pt;height:21.75pt" o:ole="">
            <v:imagedata r:id="rId935" o:title=""/>
          </v:shape>
          <o:OLEObject Type="Embed" ProgID="Equation.3" ShapeID="_x0000_i1482" DrawAspect="Content" ObjectID="_1487405404" r:id="rId936"/>
        </w:object>
      </w:r>
      <w:r>
        <w:t xml:space="preserve">, we get </w:t>
      </w:r>
      <w:r>
        <w:rPr>
          <w:position w:val="-32"/>
        </w:rPr>
        <w:object w:dxaOrig="3420" w:dyaOrig="720">
          <v:shape id="_x0000_i1483" type="#_x0000_t75" style="width:173.25pt;height:36.75pt" o:ole="">
            <v:imagedata r:id="rId937" o:title=""/>
          </v:shape>
          <o:OLEObject Type="Embed" ProgID="Equation.3" ShapeID="_x0000_i1483" DrawAspect="Content" ObjectID="_1487405405"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7405406"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7405407" r:id="rId942"/>
        </w:object>
      </w:r>
      <w:r>
        <w:t xml:space="preserve"> above that results in the net value of zero, i.e., </w:t>
      </w:r>
      <w:r>
        <w:rPr>
          <w:position w:val="-34"/>
        </w:rPr>
        <w:object w:dxaOrig="4420" w:dyaOrig="800">
          <v:shape id="_x0000_i1486" type="#_x0000_t75" style="width:223.5pt;height:36.75pt" o:ole="">
            <v:imagedata r:id="rId943" o:title=""/>
          </v:shape>
          <o:OLEObject Type="Embed" ProgID="Equation.3" ShapeID="_x0000_i1486" DrawAspect="Content" ObjectID="_1487405408" r:id="rId944"/>
        </w:object>
      </w:r>
      <w:r>
        <w:t xml:space="preserve">, or </w:t>
      </w:r>
      <w:r>
        <w:rPr>
          <w:position w:val="-34"/>
        </w:rPr>
        <w:object w:dxaOrig="3600" w:dyaOrig="800">
          <v:shape id="_x0000_i1487" type="#_x0000_t75" style="width:180.75pt;height:36.75pt" o:ole="">
            <v:imagedata r:id="rId945" o:title=""/>
          </v:shape>
          <o:OLEObject Type="Embed" ProgID="Equation.3" ShapeID="_x0000_i1487" DrawAspect="Content" ObjectID="_1487405409" r:id="rId946"/>
        </w:object>
      </w:r>
      <w:r>
        <w:t xml:space="preserve">. Thus </w:t>
      </w:r>
      <w:r>
        <w:rPr>
          <w:position w:val="-72"/>
        </w:rPr>
        <w:object w:dxaOrig="5100" w:dyaOrig="1100">
          <v:shape id="_x0000_i1488" type="#_x0000_t75" style="width:258.75pt;height:50.25pt" o:ole="">
            <v:imagedata r:id="rId947" o:title=""/>
          </v:shape>
          <o:OLEObject Type="Embed" ProgID="Equation.3" ShapeID="_x0000_i1488" DrawAspect="Content" ObjectID="_1487405410"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7405411" r:id="rId950"/>
        </w:object>
      </w:r>
      <w:r>
        <w:rPr>
          <w:u w:val="single"/>
        </w:rPr>
        <w:t xml:space="preserve"> to </w:t>
      </w:r>
      <w:r>
        <w:rPr>
          <w:position w:val="-12"/>
          <w:u w:val="single"/>
        </w:rPr>
        <w:object w:dxaOrig="520" w:dyaOrig="440">
          <v:shape id="_x0000_i1490" type="#_x0000_t75" style="width:29.25pt;height:21.75pt" o:ole="">
            <v:imagedata r:id="rId951" o:title=""/>
          </v:shape>
          <o:OLEObject Type="Embed" ProgID="Equation.3" ShapeID="_x0000_i1490" DrawAspect="Content" ObjectID="_1487405412"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7405413"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7405414"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7405415"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7405416"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87405417"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7405418"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7405419"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7405420"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25pt;height:21.75pt" o:ole="">
            <v:imagedata r:id="rId951" o:title=""/>
          </v:shape>
          <o:OLEObject Type="Embed" ProgID="Equation.3" ShapeID="_x0000_i1499" DrawAspect="Content" ObjectID="_1487405421"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87405422" r:id="rId970"/>
        </w:object>
      </w:r>
      <w:r>
        <w:t xml:space="preserve"> where </w:t>
      </w:r>
      <w:r>
        <w:rPr>
          <w:position w:val="-32"/>
        </w:rPr>
        <w:object w:dxaOrig="2940" w:dyaOrig="760">
          <v:shape id="_x0000_i1501" type="#_x0000_t75" style="width:2in;height:35.25pt" o:ole="">
            <v:imagedata r:id="rId971" o:title=""/>
          </v:shape>
          <o:OLEObject Type="Embed" ProgID="Equation.3" ShapeID="_x0000_i1501" DrawAspect="Content" ObjectID="_1487405423"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87405424"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5.25pt" o:ole="">
            <v:imagedata r:id="rId975" o:title=""/>
          </v:shape>
          <o:OLEObject Type="Embed" ProgID="Equation.3" ShapeID="_x0000_i1503" DrawAspect="Content" ObjectID="_1487405425"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87405426" r:id="rId978"/>
        </w:object>
      </w:r>
      <w:r>
        <w:t xml:space="preserve">. It is easy to see that under the single curve case </w:t>
      </w:r>
      <w:r>
        <w:rPr>
          <w:position w:val="-12"/>
        </w:rPr>
        <w:object w:dxaOrig="2800" w:dyaOrig="360">
          <v:shape id="_x0000_i1505" type="#_x0000_t75" style="width:2in;height:21.75pt" o:ole="">
            <v:imagedata r:id="rId979" o:title=""/>
          </v:shape>
          <o:OLEObject Type="Embed" ProgID="Equation.3" ShapeID="_x0000_i1505" DrawAspect="Content" ObjectID="_1487405427"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7405428"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87405429"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7405430"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87405431" r:id="rId987"/>
        </w:object>
      </w:r>
      <w:r>
        <w:t xml:space="preserve">: </w:t>
      </w:r>
      <w:r>
        <w:rPr>
          <w:position w:val="-34"/>
        </w:rPr>
        <w:object w:dxaOrig="4060" w:dyaOrig="800">
          <v:shape id="_x0000_i1510" type="#_x0000_t75" style="width:201.75pt;height:36.75pt" o:ole="">
            <v:imagedata r:id="rId988" o:title=""/>
          </v:shape>
          <o:OLEObject Type="Embed" ProgID="Equation.3" ShapeID="_x0000_i1510" DrawAspect="Content" ObjectID="_1487405432" r:id="rId989"/>
        </w:object>
      </w:r>
      <w:r>
        <w:t xml:space="preserve"> and </w:t>
      </w:r>
      <w:r>
        <w:rPr>
          <w:position w:val="-34"/>
        </w:rPr>
        <w:object w:dxaOrig="4360" w:dyaOrig="800">
          <v:shape id="_x0000_i1511" type="#_x0000_t75" style="width:3in;height:36.75pt" o:ole="">
            <v:imagedata r:id="rId990" o:title=""/>
          </v:shape>
          <o:OLEObject Type="Embed" ProgID="Equation.3" ShapeID="_x0000_i1511" DrawAspect="Content" ObjectID="_1487405433"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7405434"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7405435"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7405436"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7405437"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7405438"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7405439"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7405440"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6" o:title=""/>
          </v:shape>
          <o:OLEObject Type="Embed" ProgID="Equation.3" ShapeID="_x0000_i1519" DrawAspect="Content" ObjectID="_1487405441" r:id="rId1007"/>
        </w:object>
      </w:r>
      <w:r>
        <w:t xml:space="preserve"> and </w:t>
      </w:r>
      <w:r>
        <w:rPr>
          <w:position w:val="-10"/>
        </w:rPr>
        <w:object w:dxaOrig="5240" w:dyaOrig="560">
          <v:shape id="_x0000_i1520" type="#_x0000_t75" style="width:258.75pt;height:29.25pt" o:ole="">
            <v:imagedata r:id="rId1008" o:title=""/>
          </v:shape>
          <o:OLEObject Type="Embed" ProgID="Equation.3" ShapeID="_x0000_i1520" DrawAspect="Content" ObjectID="_1487405442"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87405443"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7405444"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7405445"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7405446"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7405447"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7405448"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7405449" r:id="rId1022"/>
        </w:object>
      </w:r>
      <w:r>
        <w:t xml:space="preserve"> and </w:t>
      </w:r>
      <w:r>
        <w:rPr>
          <w:position w:val="-10"/>
        </w:rPr>
        <w:object w:dxaOrig="2359" w:dyaOrig="340">
          <v:shape id="_x0000_i1528" type="#_x0000_t75" style="width:114.75pt;height:21.75pt" o:ole="">
            <v:imagedata r:id="rId1023" o:title=""/>
          </v:shape>
          <o:OLEObject Type="Embed" ProgID="Equation.3" ShapeID="_x0000_i1528" DrawAspect="Content" ObjectID="_1487405450"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7405451"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7405452"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2.75pt" o:ole="">
            <v:imagedata r:id="rId1027" o:title=""/>
          </v:shape>
          <o:OLEObject Type="Embed" ProgID="Equation.3" ShapeID="_x0000_i1531" DrawAspect="Content" ObjectID="_1487405453"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7405454"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75pt" o:ole="">
            <v:imagedata r:id="rId1033" o:title=""/>
          </v:shape>
          <o:OLEObject Type="Embed" ProgID="Equation.3" ShapeID="_x0000_i1533" DrawAspect="Content" ObjectID="_1487405455" r:id="rId1034"/>
        </w:object>
      </w:r>
      <w:r>
        <w:t xml:space="preserve"> Thus the convexity correction is computed as </w:t>
      </w:r>
      <w:r>
        <w:rPr>
          <w:position w:val="-32"/>
        </w:rPr>
        <w:object w:dxaOrig="8020" w:dyaOrig="700">
          <v:shape id="_x0000_i1534" type="#_x0000_t75" style="width:402.75pt;height:36.75pt" o:ole="">
            <v:imagedata r:id="rId1035" o:title=""/>
          </v:shape>
          <o:OLEObject Type="Embed" ProgID="Equation.3" ShapeID="_x0000_i1534" DrawAspect="Content" ObjectID="_1487405456"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75pt;height:21.75pt" o:ole="">
            <v:imagedata r:id="rId1037" o:title=""/>
          </v:shape>
          <o:OLEObject Type="Embed" ProgID="Equation.3" ShapeID="_x0000_i1535" DrawAspect="Content" ObjectID="_1487405457"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87405458" r:id="rId1040"/>
        </w:object>
      </w:r>
      <w:r>
        <w:t xml:space="preserve"> then becomes </w:t>
      </w:r>
      <w:r>
        <w:rPr>
          <w:position w:val="-74"/>
        </w:rPr>
        <w:object w:dxaOrig="5899" w:dyaOrig="1200">
          <v:shape id="_x0000_i1537" type="#_x0000_t75" style="width:295.5pt;height:57.75pt" o:ole="">
            <v:imagedata r:id="rId1041" o:title=""/>
          </v:shape>
          <o:OLEObject Type="Embed" ProgID="Equation.3" ShapeID="_x0000_i1537" DrawAspect="Content" ObjectID="_1487405459"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87405460"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75pt;height:21.75pt" o:ole="">
            <v:imagedata r:id="rId1045" o:title=""/>
          </v:shape>
          <o:OLEObject Type="Embed" ProgID="Equation.3" ShapeID="_x0000_i1539" DrawAspect="Content" ObjectID="_1487405461"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7405462"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7405463"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87405464"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87405465"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4" o:title=""/>
          </v:shape>
          <o:OLEObject Type="Embed" ProgID="Equation.3" ShapeID="_x0000_i1544" DrawAspect="Content" ObjectID="_1487405466"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87405467"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87405468" r:id="rId1059"/>
        </w:object>
      </w:r>
      <w:r>
        <w:t xml:space="preserve">. Since the convexity adjustment goes as </w:t>
      </w:r>
      <w:r>
        <w:rPr>
          <w:position w:val="-6"/>
        </w:rPr>
        <w:object w:dxaOrig="620" w:dyaOrig="380">
          <v:shape id="_x0000_i1547" type="#_x0000_t75" style="width:29.25pt;height:21.75pt" o:ole="">
            <v:imagedata r:id="rId1060" o:title=""/>
          </v:shape>
          <o:OLEObject Type="Embed" ProgID="Equation.3" ShapeID="_x0000_i1547" DrawAspect="Content" ObjectID="_1487405469"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7405470"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7405471"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7405472"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87405473"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87405474"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7405475"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7405476"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7405477"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7405478"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7405479"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7405480"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7405481"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7405482"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7405483"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7405484"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7405485"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7405486"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7405487"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7405488"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7405489" r:id="rId1101"/>
        </w:object>
      </w:r>
      <w:r>
        <w:t xml:space="preserve">, the extended market model predicts that </w:t>
      </w:r>
      <w:r>
        <w:rPr>
          <w:position w:val="-30"/>
        </w:rPr>
        <w:object w:dxaOrig="5400" w:dyaOrig="740">
          <v:shape id="_x0000_i1568" type="#_x0000_t75" style="width:266.25pt;height:36.75pt" o:ole="">
            <v:imagedata r:id="rId1102" o:title=""/>
          </v:shape>
          <o:OLEObject Type="Embed" ProgID="Equation.3" ShapeID="_x0000_i1568" DrawAspect="Content" ObjectID="_1487405490"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7405491"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87405492"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7405493"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7405494"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7405495"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75pt" o:ole="">
            <v:imagedata r:id="rId1114" o:title=""/>
          </v:shape>
          <o:OLEObject Type="Embed" ProgID="Equation.3" ShapeID="_x0000_i1574" DrawAspect="Content" ObjectID="_1487405496"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7405497" r:id="rId1117"/>
        </w:object>
      </w:r>
      <w:r>
        <w:t xml:space="preserve"> as </w:t>
      </w:r>
      <w:r>
        <w:rPr>
          <w:position w:val="-12"/>
        </w:rPr>
        <w:object w:dxaOrig="3460" w:dyaOrig="400">
          <v:shape id="_x0000_i1576" type="#_x0000_t75" style="width:173.25pt;height:21.75pt" o:ole="">
            <v:imagedata r:id="rId1118" o:title=""/>
          </v:shape>
          <o:OLEObject Type="Embed" ProgID="Equation.3" ShapeID="_x0000_i1576" DrawAspect="Content" ObjectID="_1487405498"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75pt" o:ole="">
            <v:imagedata r:id="rId1120" o:title=""/>
          </v:shape>
          <o:OLEObject Type="Embed" ProgID="Equation.3" ShapeID="_x0000_i1577" DrawAspect="Content" ObjectID="_1487405499"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7405500" r:id="rId1123"/>
        </w:object>
      </w:r>
      <w:r>
        <w:t xml:space="preserve"> then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7405501"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7405502" r:id="rId1127"/>
        </w:object>
      </w:r>
      <w:r>
        <w:t xml:space="preserve">  may be computed from </w:t>
      </w:r>
      <w:r>
        <w:rPr>
          <w:position w:val="-12"/>
        </w:rPr>
        <w:object w:dxaOrig="2340" w:dyaOrig="380">
          <v:shape id="_x0000_i1581" type="#_x0000_t75" style="width:114.75pt;height:21.75pt" o:ole="">
            <v:imagedata r:id="rId1128" o:title=""/>
          </v:shape>
          <o:OLEObject Type="Embed" ProgID="Equation.3" ShapeID="_x0000_i1581" DrawAspect="Content" ObjectID="_1487405503"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87405504" r:id="rId1131"/>
        </w:object>
      </w:r>
      <w:r>
        <w:t xml:space="preserve">: </w:t>
      </w:r>
      <w:r>
        <w:rPr>
          <w:position w:val="-30"/>
        </w:rPr>
        <w:object w:dxaOrig="2820" w:dyaOrig="740">
          <v:shape id="_x0000_i1583" type="#_x0000_t75" style="width:2in;height:36.75pt" o:ole="">
            <v:imagedata r:id="rId1132" o:title=""/>
          </v:shape>
          <o:OLEObject Type="Embed" ProgID="Equation.3" ShapeID="_x0000_i1583" DrawAspect="Content" ObjectID="_1487405505" r:id="rId1133"/>
        </w:object>
      </w:r>
      <w:r>
        <w:t xml:space="preserve">. Thus </w:t>
      </w:r>
      <w:r>
        <w:rPr>
          <w:position w:val="-12"/>
        </w:rPr>
        <w:object w:dxaOrig="4700" w:dyaOrig="700">
          <v:shape id="_x0000_i1584" type="#_x0000_t75" style="width:237.75pt;height:36.75pt" o:ole="">
            <v:imagedata r:id="rId1134" o:title=""/>
          </v:shape>
          <o:OLEObject Type="Embed" ProgID="Equation.3" ShapeID="_x0000_i1584" DrawAspect="Content" ObjectID="_1487405506"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1.75pt;height:36.75pt" o:ole="">
            <v:imagedata r:id="rId1136" o:title=""/>
          </v:shape>
          <o:OLEObject Type="Embed" ProgID="Equation.3" ShapeID="_x0000_i1585" DrawAspect="Content" ObjectID="_1487405507" r:id="rId1137"/>
        </w:object>
      </w:r>
      <w:r>
        <w:t xml:space="preserve"> </w:t>
      </w:r>
      <w:r>
        <w:rPr>
          <w:position w:val="-12"/>
        </w:rPr>
        <w:object w:dxaOrig="2540" w:dyaOrig="700">
          <v:shape id="_x0000_i1586" type="#_x0000_t75" style="width:122.25pt;height:36.75pt" o:ole="">
            <v:imagedata r:id="rId1138" o:title=""/>
          </v:shape>
          <o:OLEObject Type="Embed" ProgID="Equation.3" ShapeID="_x0000_i1586" DrawAspect="Content" ObjectID="_1487405508" r:id="rId1139"/>
        </w:object>
      </w:r>
      <w:r>
        <w:t xml:space="preserve">. Thus </w:t>
      </w:r>
      <w:r>
        <w:rPr>
          <w:position w:val="-12"/>
        </w:rPr>
        <w:object w:dxaOrig="3240" w:dyaOrig="700">
          <v:shape id="_x0000_i1587" type="#_x0000_t75" style="width:165.75pt;height:36.75pt" o:ole="">
            <v:imagedata r:id="rId1140" o:title=""/>
          </v:shape>
          <o:OLEObject Type="Embed" ProgID="Equation.3" ShapeID="_x0000_i1587" DrawAspect="Content" ObjectID="_1487405509"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75pt" o:ole="">
            <v:imagedata r:id="rId1142" o:title=""/>
          </v:shape>
          <o:OLEObject Type="Embed" ProgID="Equation.3" ShapeID="_x0000_i1588" DrawAspect="Content" ObjectID="_1487405510" r:id="rId1143"/>
        </w:object>
      </w:r>
      <w:r>
        <w:t xml:space="preserve"> and </w:t>
      </w:r>
      <w:r>
        <w:rPr>
          <w:position w:val="-30"/>
        </w:rPr>
        <w:object w:dxaOrig="3060" w:dyaOrig="700">
          <v:shape id="_x0000_i1589" type="#_x0000_t75" style="width:151.5pt;height:36.75pt" o:ole="">
            <v:imagedata r:id="rId1144" o:title=""/>
          </v:shape>
          <o:OLEObject Type="Embed" ProgID="Equation.3" ShapeID="_x0000_i1589" DrawAspect="Content" ObjectID="_1487405511" r:id="rId1145"/>
        </w:object>
      </w:r>
      <w:r>
        <w:t xml:space="preserve">. The swap rate in the forward measure would be </w:t>
      </w:r>
      <w:r>
        <w:rPr>
          <w:position w:val="-30"/>
        </w:rPr>
        <w:object w:dxaOrig="4340" w:dyaOrig="1020">
          <v:shape id="_x0000_i1590" type="#_x0000_t75" style="width:3in;height:50.25pt" o:ole="">
            <v:imagedata r:id="rId1146" o:title=""/>
          </v:shape>
          <o:OLEObject Type="Embed" ProgID="Equation.3" ShapeID="_x0000_i1590" DrawAspect="Content" ObjectID="_1487405512"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7405513"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87405514"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7405515" r:id="rId1152"/>
        </w:object>
      </w:r>
      <w:r>
        <w:t xml:space="preserve"> is a martingale, i.e., </w:t>
      </w:r>
      <w:r>
        <w:rPr>
          <w:position w:val="-32"/>
        </w:rPr>
        <w:object w:dxaOrig="3040" w:dyaOrig="720">
          <v:shape id="_x0000_i1594" type="#_x0000_t75" style="width:151.5pt;height:36.75pt" o:ole="">
            <v:imagedata r:id="rId1153" o:title=""/>
          </v:shape>
          <o:OLEObject Type="Embed" ProgID="Equation.3" ShapeID="_x0000_i1594" DrawAspect="Content" ObjectID="_1487405516"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7405517"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7405518"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75pt;height:36.75pt" o:ole="">
            <v:imagedata r:id="rId1159" o:title=""/>
          </v:shape>
          <o:OLEObject Type="Embed" ProgID="Equation.3" ShapeID="_x0000_i1597" DrawAspect="Content" ObjectID="_1487405519"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7405520"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7405521" r:id="rId1164"/>
        </w:object>
      </w:r>
      <w:r>
        <w:t xml:space="preserve"> along with </w:t>
      </w:r>
      <w:r>
        <w:rPr>
          <w:position w:val="-10"/>
        </w:rPr>
        <w:object w:dxaOrig="2820" w:dyaOrig="380">
          <v:shape id="_x0000_i1600" type="#_x0000_t75" style="width:2in;height:21.75pt" o:ole="">
            <v:imagedata r:id="rId1165" o:title=""/>
          </v:shape>
          <o:OLEObject Type="Embed" ProgID="Equation.3" ShapeID="_x0000_i1600" DrawAspect="Content" ObjectID="_1487405522"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7405523"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75pt" o:ole="">
            <v:imagedata r:id="rId1169" o:title=""/>
          </v:shape>
          <o:OLEObject Type="Embed" ProgID="Equation.3" ShapeID="_x0000_i1602" DrawAspect="Content" ObjectID="_1487405524"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7405525"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7405526" r:id="rId1174"/>
        </w:object>
      </w:r>
      <w:r>
        <w:t xml:space="preserve"> measure, this produces the drift adjustment </w:t>
      </w:r>
      <w:r>
        <w:rPr>
          <w:position w:val="-34"/>
        </w:rPr>
        <w:object w:dxaOrig="7660" w:dyaOrig="800">
          <v:shape id="_x0000_i1605" type="#_x0000_t75" style="width:381.75pt;height:36.75pt" o:ole="">
            <v:imagedata r:id="rId1175" o:title=""/>
          </v:shape>
          <o:OLEObject Type="Embed" ProgID="Equation.3" ShapeID="_x0000_i1605" DrawAspect="Content" ObjectID="_1487405527"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87405528" r:id="rId1178"/>
        </w:object>
      </w:r>
      <w:r>
        <w:t xml:space="preserve"> we get </w:t>
      </w:r>
      <w:r>
        <w:rPr>
          <w:position w:val="-14"/>
        </w:rPr>
        <w:object w:dxaOrig="5200" w:dyaOrig="440">
          <v:shape id="_x0000_i1607" type="#_x0000_t75" style="width:258.75pt;height:21.75pt" o:ole="">
            <v:imagedata r:id="rId1179" o:title=""/>
          </v:shape>
          <o:OLEObject Type="Embed" ProgID="Equation.3" ShapeID="_x0000_i1607" DrawAspect="Content" ObjectID="_1487405529"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87405530"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7405531"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87405532"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7405533"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7405534" r:id="rId1189"/>
        </w:object>
      </w:r>
      <w:r>
        <w:t xml:space="preserve"> is given by </w:t>
      </w:r>
      <w:r>
        <w:rPr>
          <w:position w:val="-14"/>
        </w:rPr>
        <w:object w:dxaOrig="6759" w:dyaOrig="380">
          <v:shape id="_x0000_i1613" type="#_x0000_t75" style="width:339pt;height:21.75pt" o:ole="">
            <v:imagedata r:id="rId1190" o:title=""/>
          </v:shape>
          <o:OLEObject Type="Embed" ProgID="Equation.3" ShapeID="_x0000_i1613" DrawAspect="Content" ObjectID="_1487405535"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7405536"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87405537"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7405538"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75pt;height:36.75pt" o:ole="">
            <v:imagedata r:id="rId1206" o:title=""/>
          </v:shape>
          <o:OLEObject Type="Embed" ProgID="Equation.3" ShapeID="_x0000_i1617" DrawAspect="Content" ObjectID="_1487405539"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87405540"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7405541"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7405542"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87405543"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7405544"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7405545"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7405546"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7405547"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7405548"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25pt;height:36.75pt" o:ole="">
            <v:imagedata r:id="rId1227" o:title=""/>
          </v:shape>
          <o:OLEObject Type="Embed" ProgID="Equation.3" ShapeID="_x0000_i1627" DrawAspect="Content" ObjectID="_1487405549" r:id="rId1228"/>
        </w:object>
      </w:r>
      <w:r>
        <w:t xml:space="preserve">. From the JPY tenor basis swap market information we get </w:t>
      </w:r>
      <w:r>
        <w:rPr>
          <w:position w:val="-30"/>
        </w:rPr>
        <w:object w:dxaOrig="7800" w:dyaOrig="700">
          <v:shape id="_x0000_i1628" type="#_x0000_t75" style="width:387.75pt;height:36.75pt" o:ole="">
            <v:imagedata r:id="rId1229" o:title=""/>
          </v:shape>
          <o:OLEObject Type="Embed" ProgID="Equation.3" ShapeID="_x0000_i1628" DrawAspect="Content" ObjectID="_1487405550"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7405551"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7405552"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7405553"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7405554"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7405555"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75pt" o:ole="">
            <v:imagedata r:id="rId1241" o:title=""/>
          </v:shape>
          <o:OLEObject Type="Embed" ProgID="Equation.3" ShapeID="_x0000_i1634" DrawAspect="Content" ObjectID="_1487405556"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87405557"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7405558"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7405559"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7405560"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7405561" r:id="rId1252"/>
        </w:object>
      </w:r>
      <w:r>
        <w:t xml:space="preserve"> and </w:t>
      </w:r>
      <w:r>
        <w:rPr>
          <w:position w:val="-12"/>
        </w:rPr>
        <w:object w:dxaOrig="680" w:dyaOrig="360">
          <v:shape id="_x0000_i1640" type="#_x0000_t75" style="width:36.75pt;height:21.75pt" o:ole="">
            <v:imagedata r:id="rId1253" o:title=""/>
          </v:shape>
          <o:OLEObject Type="Embed" ProgID="Equation.3" ShapeID="_x0000_i1640" DrawAspect="Content" ObjectID="_1487405562" r:id="rId1254"/>
        </w:object>
      </w:r>
      <w:r>
        <w:t xml:space="preserve">, then we have the really simple following bootstrapping relationship: </w:t>
      </w:r>
      <w:r>
        <w:rPr>
          <w:position w:val="-30"/>
        </w:rPr>
        <w:object w:dxaOrig="3519" w:dyaOrig="700">
          <v:shape id="_x0000_i1641" type="#_x0000_t75" style="width:179.25pt;height:36.75pt" o:ole="">
            <v:imagedata r:id="rId1255" o:title=""/>
          </v:shape>
          <o:OLEObject Type="Embed" ProgID="Equation.3" ShapeID="_x0000_i1641" DrawAspect="Content" ObjectID="_1487405563"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87405564"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7405565"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F275B2"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F275B2"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F275B2"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F275B2"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F275B2"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F275B2"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F275B2"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F275B2"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F275B2"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F275B2"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F275B2"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7405566"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7405567"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87405568"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7405569"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7405570"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7405571"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7405572"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87405573"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7405574"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87405575"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87405576"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7405577"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87405578"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7405579"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7405580"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87405581"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7405582"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7405583"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7405584"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87405585"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87405586"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7405587"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25pt;height:36.75pt" o:ole="">
            <v:imagedata r:id="rId1306" o:title=""/>
          </v:shape>
          <o:OLEObject Type="Embed" ProgID="Equation.3" ShapeID="_x0000_i1666" DrawAspect="Content" ObjectID="_1487405588"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7405589" r:id="rId1309"/>
        </w:object>
      </w:r>
      <w:r>
        <w:t xml:space="preserve"> where </w:t>
      </w:r>
      <w:r>
        <w:rPr>
          <w:position w:val="-30"/>
        </w:rPr>
        <w:object w:dxaOrig="2420" w:dyaOrig="680">
          <v:shape id="_x0000_i1668" type="#_x0000_t75" style="width:122.25pt;height:36.75pt" o:ole="">
            <v:imagedata r:id="rId1310" o:title=""/>
          </v:shape>
          <o:OLEObject Type="Embed" ProgID="Equation.3" ShapeID="_x0000_i1668" DrawAspect="Content" ObjectID="_1487405590" r:id="rId1311"/>
        </w:object>
      </w:r>
      <w:r>
        <w:t xml:space="preserve">. In this new measure, the individual assets grow as </w:t>
      </w:r>
      <w:r>
        <w:rPr>
          <w:position w:val="-14"/>
        </w:rPr>
        <w:object w:dxaOrig="3379" w:dyaOrig="380">
          <v:shape id="_x0000_i1669" type="#_x0000_t75" style="width:173.25pt;height:21.75pt" o:ole="">
            <v:imagedata r:id="rId1312" o:title=""/>
          </v:shape>
          <o:OLEObject Type="Embed" ProgID="Equation.3" ShapeID="_x0000_i1669" DrawAspect="Content" ObjectID="_1487405591"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7405592"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87405593"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7405594"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7405595"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7405596" r:id="rId1321"/>
        </w:object>
      </w:r>
      <w:r>
        <w:t xml:space="preserve"> now becomes </w:t>
      </w:r>
      <w:r>
        <w:rPr>
          <w:position w:val="-46"/>
        </w:rPr>
        <w:object w:dxaOrig="2460" w:dyaOrig="1040">
          <v:shape id="_x0000_i1675" type="#_x0000_t75" style="width:122.25pt;height:50.25pt" o:ole="">
            <v:imagedata r:id="rId1322" o:title=""/>
          </v:shape>
          <o:OLEObject Type="Embed" ProgID="Equation.3" ShapeID="_x0000_i1675" DrawAspect="Content" ObjectID="_1487405597"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75pt" o:ole="">
            <v:imagedata r:id="rId1324" o:title=""/>
          </v:shape>
          <o:OLEObject Type="Embed" ProgID="Equation.3" ShapeID="_x0000_i1676" DrawAspect="Content" ObjectID="_1487405598"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25pt;height:50.25pt" o:ole="">
            <v:imagedata r:id="rId1326" o:title=""/>
          </v:shape>
          <o:OLEObject Type="Embed" ProgID="Equation.3" ShapeID="_x0000_i1677" DrawAspect="Content" ObjectID="_1487405599"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7405600"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7405601" r:id="rId1331"/>
        </w:object>
      </w:r>
      <w:r>
        <w:t xml:space="preserve"> possesses the real-world dynamics </w:t>
      </w:r>
      <w:r>
        <w:rPr>
          <w:position w:val="-10"/>
        </w:rPr>
        <w:object w:dxaOrig="3260" w:dyaOrig="380">
          <v:shape id="_x0000_i1680" type="#_x0000_t75" style="width:165.75pt;height:21.75pt" o:ole="">
            <v:imagedata r:id="rId1332" o:title=""/>
          </v:shape>
          <o:OLEObject Type="Embed" ProgID="Equation.3" ShapeID="_x0000_i1680" DrawAspect="Content" ObjectID="_1487405602"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7405603" r:id="rId1335"/>
        </w:object>
      </w:r>
      <w:r>
        <w:t xml:space="preserve"> of the hedge portfolio satisfies the constraint </w:t>
      </w:r>
      <w:r>
        <w:rPr>
          <w:position w:val="-6"/>
        </w:rPr>
        <w:object w:dxaOrig="859" w:dyaOrig="320">
          <v:shape id="_x0000_i1682" type="#_x0000_t75" style="width:42.75pt;height:14.25pt" o:ole="">
            <v:imagedata r:id="rId1336" o:title=""/>
          </v:shape>
          <o:OLEObject Type="Embed" ProgID="Equation.3" ShapeID="_x0000_i1682" DrawAspect="Content" ObjectID="_1487405604" r:id="rId1337"/>
        </w:object>
      </w:r>
      <w:r>
        <w:t xml:space="preserve">. Using the collateral cash flow matching arguments presented above, we get </w:t>
      </w:r>
      <w:r>
        <w:rPr>
          <w:position w:val="-10"/>
        </w:rPr>
        <w:object w:dxaOrig="1860" w:dyaOrig="380">
          <v:shape id="_x0000_i1683" type="#_x0000_t75" style="width:93.75pt;height:21.75pt" o:ole="">
            <v:imagedata r:id="rId1338" o:title=""/>
          </v:shape>
          <o:OLEObject Type="Embed" ProgID="Equation.3" ShapeID="_x0000_i1683" DrawAspect="Content" ObjectID="_1487405605"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7405606"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7405607"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7405608"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7405609"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7405610" r:id="rId1348"/>
        </w:object>
      </w:r>
      <w:r>
        <w:t xml:space="preserve"> can become drift-less. Once again, in this new measure, the individual assets follow </w:t>
      </w:r>
      <w:r>
        <w:rPr>
          <w:position w:val="-46"/>
        </w:rPr>
        <w:object w:dxaOrig="2460" w:dyaOrig="1040">
          <v:shape id="_x0000_i1689" type="#_x0000_t75" style="width:122.25pt;height:50.25pt" o:ole="">
            <v:imagedata r:id="rId1322" o:title=""/>
          </v:shape>
          <o:OLEObject Type="Embed" ProgID="Equation.3" ShapeID="_x0000_i1689" DrawAspect="Content" ObjectID="_1487405611"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7405612"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7405613" r:id="rId1353"/>
        </w:object>
      </w:r>
      <w:r>
        <w:t xml:space="preserve"> undergoes the evolution through the self-financing formulation </w:t>
      </w:r>
      <w:r>
        <w:rPr>
          <w:position w:val="-6"/>
        </w:rPr>
        <w:object w:dxaOrig="1579" w:dyaOrig="279">
          <v:shape id="_x0000_i1692" type="#_x0000_t75" style="width:79.5pt;height:14.25pt" o:ole="">
            <v:imagedata r:id="rId1354" o:title=""/>
          </v:shape>
          <o:OLEObject Type="Embed" ProgID="Equation.3" ShapeID="_x0000_i1692" DrawAspect="Content" ObjectID="_1487405614" r:id="rId1355"/>
        </w:object>
      </w:r>
      <w:r>
        <w:t xml:space="preserve">. This is matched to the derivative change </w:t>
      </w:r>
      <w:r>
        <w:rPr>
          <w:position w:val="-32"/>
        </w:rPr>
        <w:object w:dxaOrig="3739" w:dyaOrig="760">
          <v:shape id="_x0000_i1693" type="#_x0000_t75" style="width:186.75pt;height:35.25pt" o:ole="">
            <v:imagedata r:id="rId1356" o:title=""/>
          </v:shape>
          <o:OLEObject Type="Embed" ProgID="Equation.3" ShapeID="_x0000_i1693" DrawAspect="Content" ObjectID="_1487405615"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7405616" r:id="rId1359"/>
        </w:object>
      </w:r>
      <w:r>
        <w:t xml:space="preserve"> to eliminate stochasticity, and noticing that </w:t>
      </w:r>
      <w:r>
        <w:rPr>
          <w:position w:val="-6"/>
        </w:rPr>
        <w:object w:dxaOrig="1080" w:dyaOrig="279">
          <v:shape id="_x0000_i1695" type="#_x0000_t75" style="width:50.25pt;height:14.25pt" o:ole="">
            <v:imagedata r:id="rId1360" o:title=""/>
          </v:shape>
          <o:OLEObject Type="Embed" ProgID="Equation.3" ShapeID="_x0000_i1695" DrawAspect="Content" ObjectID="_1487405617" r:id="rId1361"/>
        </w:object>
      </w:r>
      <w:r>
        <w:t xml:space="preserve">, we get </w:t>
      </w:r>
      <w:r>
        <w:rPr>
          <w:position w:val="-32"/>
        </w:rPr>
        <w:object w:dxaOrig="2620" w:dyaOrig="760">
          <v:shape id="_x0000_i1696" type="#_x0000_t75" style="width:129.75pt;height:35.25pt" o:ole="">
            <v:imagedata r:id="rId1362" o:title=""/>
          </v:shape>
          <o:OLEObject Type="Embed" ProgID="Equation.3" ShapeID="_x0000_i1696" DrawAspect="Content" ObjectID="_1487405618" r:id="rId1363"/>
        </w:object>
      </w:r>
      <w:r>
        <w:t xml:space="preserve">. Using </w:t>
      </w:r>
      <w:r>
        <w:rPr>
          <w:position w:val="-6"/>
        </w:rPr>
        <w:object w:dxaOrig="1140" w:dyaOrig="279">
          <v:shape id="_x0000_i1697" type="#_x0000_t75" style="width:57.75pt;height:14.25pt" o:ole="">
            <v:imagedata r:id="rId1352" o:title=""/>
          </v:shape>
          <o:OLEObject Type="Embed" ProgID="Equation.3" ShapeID="_x0000_i1697" DrawAspect="Content" ObjectID="_1487405619" r:id="rId1364"/>
        </w:object>
      </w:r>
      <w:r>
        <w:t xml:space="preserve">, this may be re-composed as the Black-Scholes PDE from </w:t>
      </w:r>
      <w:r>
        <w:rPr>
          <w:position w:val="-24"/>
        </w:rPr>
        <w:object w:dxaOrig="3180" w:dyaOrig="660">
          <v:shape id="_x0000_i1698" type="#_x0000_t75" style="width:158.25pt;height:36.75pt" o:ole="">
            <v:imagedata r:id="rId1365" o:title=""/>
          </v:shape>
          <o:OLEObject Type="Embed" ProgID="Equation.3" ShapeID="_x0000_i1698" DrawAspect="Content" ObjectID="_1487405620"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4.25pt" o:ole="">
            <v:imagedata r:id="rId1367" o:title=""/>
          </v:shape>
          <o:OLEObject Type="Embed" ProgID="Equation.3" ShapeID="_x0000_i1699" DrawAspect="Content" ObjectID="_1487405621"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87405622"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7405623"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7405624" r:id="rId1374"/>
        </w:object>
      </w:r>
      <w:r>
        <w:t xml:space="preserve"> is the collateral account. Under perfect collateralization </w:t>
      </w:r>
      <w:r>
        <w:rPr>
          <w:position w:val="-6"/>
        </w:rPr>
        <w:object w:dxaOrig="639" w:dyaOrig="279">
          <v:shape id="_x0000_i1703" type="#_x0000_t75" style="width:36.75pt;height:14.25pt" o:ole="">
            <v:imagedata r:id="rId1375" o:title=""/>
          </v:shape>
          <o:OLEObject Type="Embed" ProgID="Equation.3" ShapeID="_x0000_i1703" DrawAspect="Content" ObjectID="_1487405625" r:id="rId1376"/>
        </w:object>
      </w:r>
      <w:r>
        <w:t xml:space="preserve">. Further </w:t>
      </w:r>
      <w:r>
        <w:rPr>
          <w:position w:val="-12"/>
        </w:rPr>
        <w:object w:dxaOrig="1180" w:dyaOrig="360">
          <v:shape id="_x0000_i1704" type="#_x0000_t75" style="width:57.75pt;height:21.75pt" o:ole="">
            <v:imagedata r:id="rId1377" o:title=""/>
          </v:shape>
          <o:OLEObject Type="Embed" ProgID="Equation.3" ShapeID="_x0000_i1704" DrawAspect="Content" ObjectID="_1487405626"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7405627" r:id="rId1380"/>
        </w:object>
      </w:r>
      <w:r>
        <w:t xml:space="preserve">, and </w:t>
      </w:r>
      <w:r>
        <w:rPr>
          <w:position w:val="-12"/>
        </w:rPr>
        <w:object w:dxaOrig="2180" w:dyaOrig="360">
          <v:shape id="_x0000_i1706" type="#_x0000_t75" style="width:108.75pt;height:21.75pt" o:ole="">
            <v:imagedata r:id="rId1381" o:title=""/>
          </v:shape>
          <o:OLEObject Type="Embed" ProgID="Equation.3" ShapeID="_x0000_i1706" DrawAspect="Content" ObjectID="_1487405628"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7.25pt;height:14.25pt" o:ole="">
            <v:imagedata r:id="rId1383" o:title=""/>
          </v:shape>
          <o:OLEObject Type="Embed" ProgID="Equation.3" ShapeID="_x0000_i1707" DrawAspect="Content" ObjectID="_1487405629"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7405630"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7405631"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7405632"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7405633"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7405634" r:id="rId1393"/>
        </w:object>
      </w:r>
      <w:r>
        <w:t xml:space="preserve"> </w:t>
      </w:r>
      <w:r>
        <w:rPr>
          <w:position w:val="-14"/>
        </w:rPr>
        <w:object w:dxaOrig="2680" w:dyaOrig="380">
          <v:shape id="_x0000_i1713" type="#_x0000_t75" style="width:136.5pt;height:21.75pt" o:ole="">
            <v:imagedata r:id="rId1394" o:title=""/>
          </v:shape>
          <o:OLEObject Type="Embed" ProgID="Equation.3" ShapeID="_x0000_i1713" DrawAspect="Content" ObjectID="_1487405635"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7405636"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2.25pt;height:35.25pt" o:ole="">
            <v:imagedata r:id="rId1398" o:title=""/>
          </v:shape>
          <o:OLEObject Type="Embed" ProgID="Equation.3" ShapeID="_x0000_i1715" DrawAspect="Content" ObjectID="_1487405637" r:id="rId1399"/>
        </w:object>
      </w:r>
      <w:r>
        <w:t xml:space="preserve">. Setting </w:t>
      </w:r>
      <w:r>
        <w:rPr>
          <w:position w:val="-24"/>
        </w:rPr>
        <w:object w:dxaOrig="780" w:dyaOrig="620">
          <v:shape id="_x0000_i1716" type="#_x0000_t75" style="width:35.25pt;height:29.25pt" o:ole="">
            <v:imagedata r:id="rId1400" o:title=""/>
          </v:shape>
          <o:OLEObject Type="Embed" ProgID="Equation.3" ShapeID="_x0000_i1716" DrawAspect="Content" ObjectID="_1487405638" r:id="rId1401"/>
        </w:object>
      </w:r>
      <w:r>
        <w:t xml:space="preserve">, we get </w:t>
      </w:r>
      <w:r>
        <w:rPr>
          <w:position w:val="-24"/>
        </w:rPr>
        <w:object w:dxaOrig="3340" w:dyaOrig="660">
          <v:shape id="_x0000_i1717" type="#_x0000_t75" style="width:165.75pt;height:36.75pt" o:ole="">
            <v:imagedata r:id="rId1402" o:title=""/>
          </v:shape>
          <o:OLEObject Type="Embed" ProgID="Equation.3" ShapeID="_x0000_i1717" DrawAspect="Content" ObjectID="_1487405639" r:id="rId1403"/>
        </w:object>
      </w:r>
      <w:r>
        <w:t xml:space="preserve">. Re-casting using the appropriate measure terminology, we get </w:t>
      </w:r>
      <w:r>
        <w:rPr>
          <w:position w:val="-12"/>
        </w:rPr>
        <w:object w:dxaOrig="2920" w:dyaOrig="440">
          <v:shape id="_x0000_i1718" type="#_x0000_t75" style="width:2in;height:21.75pt" o:ole="">
            <v:imagedata r:id="rId1404" o:title=""/>
          </v:shape>
          <o:OLEObject Type="Embed" ProgID="Equation.3" ShapeID="_x0000_i1718" DrawAspect="Content" ObjectID="_1487405640" r:id="rId1405"/>
        </w:object>
      </w:r>
      <w:r>
        <w:t xml:space="preserve"> where </w:t>
      </w:r>
      <w:r>
        <w:rPr>
          <w:position w:val="-12"/>
        </w:rPr>
        <w:object w:dxaOrig="1840" w:dyaOrig="680">
          <v:shape id="_x0000_i1719" type="#_x0000_t75" style="width:93.75pt;height:36.75pt" o:ole="">
            <v:imagedata r:id="rId1406" o:title=""/>
          </v:shape>
          <o:OLEObject Type="Embed" ProgID="Equation.3" ShapeID="_x0000_i1719" DrawAspect="Content" ObjectID="_1487405641"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6.75pt;height:21.75pt" o:ole="">
            <v:imagedata r:id="rId1408" o:title=""/>
          </v:shape>
          <o:OLEObject Type="Embed" ProgID="Equation.3" ShapeID="_x0000_i1720" DrawAspect="Content" ObjectID="_1487405642"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7405643"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75pt;height:21.75pt" o:ole="">
            <v:imagedata r:id="rId1412" o:title=""/>
          </v:shape>
          <o:OLEObject Type="Embed" ProgID="Equation.3" ShapeID="_x0000_i1722" DrawAspect="Content" ObjectID="_1487405644"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7405645"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7405646"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1.75pt" o:ole="">
            <v:imagedata r:id="rId1418" o:title=""/>
          </v:shape>
          <o:OLEObject Type="Embed" ProgID="Equation.3" ShapeID="_x0000_i1725" DrawAspect="Content" ObjectID="_1487405647" r:id="rId1419"/>
        </w:object>
      </w:r>
      <w:r>
        <w:t xml:space="preserve">. The contention by Piterbarg (2012) is that there is no relation between the collateralization rates </w:t>
      </w:r>
      <w:r>
        <w:rPr>
          <w:position w:val="-14"/>
        </w:rPr>
        <w:object w:dxaOrig="620" w:dyaOrig="380">
          <v:shape id="_x0000_i1726" type="#_x0000_t75" style="width:29.25pt;height:21.75pt" o:ole="">
            <v:imagedata r:id="rId1416" o:title=""/>
          </v:shape>
          <o:OLEObject Type="Embed" ProgID="Equation.3" ShapeID="_x0000_i1726" DrawAspect="Content" ObjectID="_1487405648"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7405649"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7405650"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5pt;height:108.75pt" o:ole="">
            <v:imagedata r:id="rId1424" o:title=""/>
          </v:shape>
          <o:OLEObject Type="Embed" ProgID="Equation.3" ShapeID="_x0000_i1729" DrawAspect="Content" ObjectID="_1487405651"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7405652"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25pt" o:ole="">
            <v:imagedata r:id="rId1428" o:title=""/>
          </v:shape>
          <o:OLEObject Type="Embed" ProgID="Equation.3" ShapeID="_x0000_i1731" DrawAspect="Content" ObjectID="_1487405653" r:id="rId1429"/>
        </w:object>
      </w:r>
    </w:p>
    <w:p w:rsidR="005D4C85" w:rsidRDefault="005D4C85" w:rsidP="00E35FCB">
      <w:pPr>
        <w:numPr>
          <w:ilvl w:val="0"/>
          <w:numId w:val="124"/>
        </w:numPr>
        <w:spacing w:line="360" w:lineRule="auto"/>
      </w:pPr>
      <w:r>
        <w:rPr>
          <w:position w:val="-46"/>
        </w:rPr>
        <w:object w:dxaOrig="2540" w:dyaOrig="1040">
          <v:shape id="_x0000_i1732" type="#_x0000_t75" style="width:122.25pt;height:50.25pt" o:ole="">
            <v:imagedata r:id="rId1430" o:title=""/>
          </v:shape>
          <o:OLEObject Type="Embed" ProgID="Equation.3" ShapeID="_x0000_i1732" DrawAspect="Content" ObjectID="_1487405654" r:id="rId1431"/>
        </w:object>
      </w:r>
    </w:p>
    <w:p w:rsidR="005D4C85" w:rsidRDefault="005D4C85" w:rsidP="00E35FCB">
      <w:pPr>
        <w:numPr>
          <w:ilvl w:val="0"/>
          <w:numId w:val="124"/>
        </w:numPr>
        <w:spacing w:line="360" w:lineRule="auto"/>
      </w:pPr>
      <w:r>
        <w:rPr>
          <w:position w:val="-46"/>
        </w:rPr>
        <w:object w:dxaOrig="3519" w:dyaOrig="1040">
          <v:shape id="_x0000_i1733" type="#_x0000_t75" style="width:179.25pt;height:50.25pt" o:ole="">
            <v:imagedata r:id="rId1432" o:title=""/>
          </v:shape>
          <o:OLEObject Type="Embed" ProgID="Equation.3" ShapeID="_x0000_i1733" DrawAspect="Content" ObjectID="_1487405655"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7405656"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7405657"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7405658"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7405659"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7405660"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7405661" r:id="rId1445"/>
        </w:object>
      </w:r>
      <w:r>
        <w:rPr>
          <w:u w:val="single"/>
        </w:rPr>
        <w:t xml:space="preserve"> and </w:t>
      </w:r>
      <w:r>
        <w:rPr>
          <w:position w:val="-14"/>
          <w:u w:val="single"/>
        </w:rPr>
        <w:object w:dxaOrig="920" w:dyaOrig="380">
          <v:shape id="_x0000_i1740" type="#_x0000_t75" style="width:42.75pt;height:21.75pt" o:ole="">
            <v:imagedata r:id="rId1446" o:title=""/>
          </v:shape>
          <o:OLEObject Type="Embed" ProgID="Equation.3" ShapeID="_x0000_i1740" DrawAspect="Content" ObjectID="_1487405662"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7405663"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7405664"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7405665"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7405666" r:id="rId1454"/>
        </w:object>
      </w:r>
      <w:r>
        <w:t xml:space="preserve"> martingale </w:t>
      </w:r>
      <w:r>
        <w:rPr>
          <w:position w:val="-30"/>
        </w:rPr>
        <w:object w:dxaOrig="2860" w:dyaOrig="859">
          <v:shape id="_x0000_i1745" type="#_x0000_t75" style="width:2in;height:42.75pt" o:ole="">
            <v:imagedata r:id="rId1455" o:title=""/>
          </v:shape>
          <o:OLEObject Type="Embed" ProgID="Equation.3" ShapeID="_x0000_i1745" DrawAspect="Content" ObjectID="_1487405667"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7405668"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7405669" r:id="rId1460"/>
        </w:object>
      </w:r>
      <w:r>
        <w:t xml:space="preserve"> in the domestic currency, and is collateralized using the domestic collateral. Thus </w:t>
      </w:r>
      <w:r>
        <w:rPr>
          <w:position w:val="-14"/>
        </w:rPr>
        <w:object w:dxaOrig="4340" w:dyaOrig="420">
          <v:shape id="_x0000_i1748" type="#_x0000_t75" style="width:3in;height:21.75pt" o:ole="">
            <v:imagedata r:id="rId1461" o:title=""/>
          </v:shape>
          <o:OLEObject Type="Embed" ProgID="Equation.3" ShapeID="_x0000_i1748" DrawAspect="Content" ObjectID="_1487405670"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7405671" r:id="rId1464"/>
        </w:object>
      </w:r>
      <w:r>
        <w:t xml:space="preserve">for this contract is </w:t>
      </w:r>
      <w:r>
        <w:rPr>
          <w:position w:val="-32"/>
        </w:rPr>
        <w:object w:dxaOrig="1820" w:dyaOrig="720">
          <v:shape id="_x0000_i1750" type="#_x0000_t75" style="width:93.75pt;height:36.75pt" o:ole="">
            <v:imagedata r:id="rId1465" o:title=""/>
          </v:shape>
          <o:OLEObject Type="Embed" ProgID="Equation.3" ShapeID="_x0000_i1750" DrawAspect="Content" ObjectID="_1487405672"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7405673" r:id="rId1468"/>
        </w:object>
      </w:r>
      <w:r>
        <w:t xml:space="preserve"> in the foreign currency, and is collateralized using the foreign collateral. Thus </w:t>
      </w:r>
      <w:r>
        <w:rPr>
          <w:position w:val="-30"/>
        </w:rPr>
        <w:object w:dxaOrig="3940" w:dyaOrig="720">
          <v:shape id="_x0000_i1752" type="#_x0000_t75" style="width:194.25pt;height:36.75pt" o:ole="">
            <v:imagedata r:id="rId1469" o:title=""/>
          </v:shape>
          <o:OLEObject Type="Embed" ProgID="Equation.3" ShapeID="_x0000_i1752" DrawAspect="Content" ObjectID="_1487405674"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7405675" r:id="rId1471"/>
        </w:object>
      </w:r>
      <w:r>
        <w:t xml:space="preserve">for this contract is </w:t>
      </w:r>
      <w:r>
        <w:rPr>
          <w:position w:val="-32"/>
        </w:rPr>
        <w:object w:dxaOrig="1900" w:dyaOrig="720">
          <v:shape id="_x0000_i1754" type="#_x0000_t75" style="width:93.75pt;height:36.75pt" o:ole="">
            <v:imagedata r:id="rId1472" o:title=""/>
          </v:shape>
          <o:OLEObject Type="Embed" ProgID="Equation.3" ShapeID="_x0000_i1754" DrawAspect="Content" ObjectID="_1487405676" r:id="rId1473"/>
        </w:object>
      </w:r>
      <w:r>
        <w:t>.</w:t>
      </w:r>
    </w:p>
    <w:p w:rsidR="005D4C85" w:rsidRDefault="005D4C85" w:rsidP="00E35FCB">
      <w:pPr>
        <w:numPr>
          <w:ilvl w:val="0"/>
          <w:numId w:val="126"/>
        </w:numPr>
        <w:spacing w:line="360" w:lineRule="auto"/>
      </w:pPr>
      <w:r>
        <w:rPr>
          <w:u w:val="single"/>
        </w:rPr>
        <w:t>Same Currency Collateralization</w:t>
      </w:r>
      <w:r>
        <w:t xml:space="preserve">: </w:t>
      </w:r>
      <w:r>
        <w:rPr>
          <w:position w:val="-14"/>
        </w:rPr>
        <w:object w:dxaOrig="4860" w:dyaOrig="460">
          <v:shape id="_x0000_i1755" type="#_x0000_t75" style="width:243.75pt;height:21.75pt" o:ole="">
            <v:imagedata r:id="rId1474" o:title=""/>
          </v:shape>
          <o:OLEObject Type="Embed" ProgID="Equation.3" ShapeID="_x0000_i1755" DrawAspect="Content" ObjectID="_1487405677"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7405678"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7405679"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7405680"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4.25pt;height:21.75pt" o:ole="">
            <v:imagedata r:id="rId1482" o:title=""/>
          </v:shape>
          <o:OLEObject Type="Embed" ProgID="Equation.3" ShapeID="_x0000_i1759" DrawAspect="Content" ObjectID="_1487405681" r:id="rId1483"/>
        </w:object>
      </w:r>
      <w:r>
        <w:t xml:space="preserve">. On switching over to the foreign collateral, the rate becomes </w:t>
      </w:r>
      <w:r>
        <w:rPr>
          <w:position w:val="-14"/>
        </w:rPr>
        <w:object w:dxaOrig="840" w:dyaOrig="380">
          <v:shape id="_x0000_i1760" type="#_x0000_t75" style="width:42.75pt;height:21.75pt" o:ole="">
            <v:imagedata r:id="rId1484" o:title=""/>
          </v:shape>
          <o:OLEObject Type="Embed" ProgID="Equation.3" ShapeID="_x0000_i1760" DrawAspect="Content" ObjectID="_1487405682" r:id="rId1485"/>
        </w:object>
      </w:r>
      <w:r>
        <w:t xml:space="preserve">. Thus at each time step we want to maximize the incremental collateral cash flow </w:t>
      </w:r>
      <w:r>
        <w:rPr>
          <w:position w:val="-14"/>
        </w:rPr>
        <w:object w:dxaOrig="3879" w:dyaOrig="380">
          <v:shape id="_x0000_i1761" type="#_x0000_t75" style="width:194.25pt;height:21.75pt" o:ole="">
            <v:imagedata r:id="rId1486" o:title=""/>
          </v:shape>
          <o:OLEObject Type="Embed" ProgID="Equation.3" ShapeID="_x0000_i1761" DrawAspect="Content" ObjectID="_1487405683" r:id="rId1487"/>
        </w:object>
      </w:r>
      <w:r>
        <w:t xml:space="preserve">. We begin by setting </w:t>
      </w:r>
      <w:r>
        <w:rPr>
          <w:position w:val="-14"/>
        </w:rPr>
        <w:object w:dxaOrig="1900" w:dyaOrig="380">
          <v:shape id="_x0000_i1762" type="#_x0000_t75" style="width:93.75pt;height:21.75pt" o:ole="">
            <v:imagedata r:id="rId1488" o:title=""/>
          </v:shape>
          <o:OLEObject Type="Embed" ProgID="Equation.3" ShapeID="_x0000_i1762" DrawAspect="Content" ObjectID="_1487405684"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1.75pt;height:21.75pt" o:ole="">
            <v:imagedata r:id="rId1490" o:title=""/>
          </v:shape>
          <o:OLEObject Type="Embed" ProgID="Equation.3" ShapeID="_x0000_i1763" DrawAspect="Content" ObjectID="_1487405685"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7405686"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7405687" r:id="rId1495"/>
        </w:object>
      </w:r>
      <w:r>
        <w:t xml:space="preserve">. First of all, the dynamics of </w:t>
      </w:r>
      <w:r>
        <w:rPr>
          <w:position w:val="-12"/>
        </w:rPr>
        <w:object w:dxaOrig="499" w:dyaOrig="360">
          <v:shape id="_x0000_i1766" type="#_x0000_t75" style="width:29.25pt;height:21.75pt" o:ole="">
            <v:imagedata r:id="rId1496" o:title=""/>
          </v:shape>
          <o:OLEObject Type="Embed" ProgID="Equation.3" ShapeID="_x0000_i1766" DrawAspect="Content" ObjectID="_1487405688"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7405689"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7405690"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7.75pt;height:36.75pt" o:ole="">
            <v:imagedata r:id="rId1492" o:title=""/>
          </v:shape>
          <o:OLEObject Type="Embed" ProgID="Equation.3" ShapeID="_x0000_i1769" DrawAspect="Content" ObjectID="_1487405691"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7405692" r:id="rId1504"/>
        </w:object>
      </w:r>
      <w:r>
        <w:t xml:space="preserve"> where </w:t>
      </w:r>
      <w:r>
        <w:rPr>
          <w:position w:val="-14"/>
        </w:rPr>
        <w:object w:dxaOrig="4560" w:dyaOrig="380">
          <v:shape id="_x0000_i1771" type="#_x0000_t75" style="width:230.25pt;height:21.75pt" o:ole="">
            <v:imagedata r:id="rId1505" o:title=""/>
          </v:shape>
          <o:OLEObject Type="Embed" ProgID="Equation.3" ShapeID="_x0000_i1771" DrawAspect="Content" ObjectID="_1487405693"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6.75pt;height:21.75pt" o:ole="">
            <v:imagedata r:id="rId1507" o:title=""/>
          </v:shape>
          <o:OLEObject Type="Embed" ProgID="Equation.3" ShapeID="_x0000_i1772" DrawAspect="Content" ObjectID="_1487405694"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7405695"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6.75pt;height:21.75pt" o:ole="">
            <v:imagedata r:id="rId1511" o:title=""/>
          </v:shape>
          <o:OLEObject Type="Embed" ProgID="Equation.3" ShapeID="_x0000_i1774" DrawAspect="Content" ObjectID="_1487405696"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7405697"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7405698"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25pt;height:36.75pt" o:ole="">
            <v:imagedata r:id="rId1515" o:title=""/>
          </v:shape>
          <o:OLEObject Type="Embed" ProgID="Equation.3" ShapeID="_x0000_i1777" DrawAspect="Content" ObjectID="_1487405699"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7405700"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7405701"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7405702"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7405703"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7405704"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7405705"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7405706"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7405707"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7405708"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7405709"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7405710"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7405711" r:id="rId1539"/>
        </w:object>
      </w:r>
      <w:r>
        <w:t xml:space="preserve"> is the terminal payoff at the time instant </w:t>
      </w:r>
      <w:r>
        <w:rPr>
          <w:position w:val="-4"/>
        </w:rPr>
        <w:object w:dxaOrig="220" w:dyaOrig="260">
          <v:shape id="_x0000_i1790" type="#_x0000_t75" style="width:7.5pt;height:14.25pt" o:ole="">
            <v:imagedata r:id="rId1540" o:title=""/>
          </v:shape>
          <o:OLEObject Type="Embed" ProgID="Equation.3" ShapeID="_x0000_i1790" DrawAspect="Content" ObjectID="_1487405712"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8.75pt;height:50.25pt" o:ole="">
            <v:imagedata r:id="rId1542" o:title=""/>
          </v:shape>
          <o:OLEObject Type="Embed" ProgID="Equation.3" ShapeID="_x0000_i1791" DrawAspect="Content" ObjectID="_1487405713"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75pt;height:50.25pt" o:ole="">
            <v:imagedata r:id="rId1544" o:title=""/>
          </v:shape>
          <o:OLEObject Type="Embed" ProgID="Equation.3" ShapeID="_x0000_i1792" DrawAspect="Content" ObjectID="_1487405714"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7405715" r:id="rId1547"/>
        </w:object>
      </w:r>
      <w:r>
        <w:t xml:space="preserve"> may be pushed outside to a separated expectation to get </w:t>
      </w:r>
      <w:r>
        <w:rPr>
          <w:position w:val="-46"/>
        </w:rPr>
        <w:object w:dxaOrig="4180" w:dyaOrig="1040">
          <v:shape id="_x0000_i1794" type="#_x0000_t75" style="width:208.5pt;height:50.25pt" o:ole="">
            <v:imagedata r:id="rId1548" o:title=""/>
          </v:shape>
          <o:OLEObject Type="Embed" ProgID="Equation.3" ShapeID="_x0000_i1794" DrawAspect="Content" ObjectID="_1487405716"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7405717"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1.75pt" o:ole="">
            <v:imagedata r:id="rId1570" o:title=""/>
          </v:shape>
          <o:OLEObject Type="Embed" ProgID="Equation.3" ShapeID="_x0000_i1796" DrawAspect="Content" ObjectID="_1487405718"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7405719"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7405720" r:id="rId1575"/>
        </w:object>
      </w:r>
      <w:r>
        <w:t xml:space="preserve"> is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7405721"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7405722"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7405723"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7405724"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7405725"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7405726"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7405727"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7405728"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7405729"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7405730"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7405731"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7405732"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7405733"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7405734"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7405735" r:id="rId1596"/>
        </w:object>
      </w:r>
      <w:r>
        <w:t xml:space="preserve"> as </w:t>
      </w:r>
      <w:r>
        <w:rPr>
          <w:position w:val="-12"/>
        </w:rPr>
        <w:object w:dxaOrig="2280" w:dyaOrig="400">
          <v:shape id="_x0000_i1814" type="#_x0000_t75" style="width:114.75pt;height:21.75pt" o:ole="">
            <v:imagedata r:id="rId1597" o:title=""/>
          </v:shape>
          <o:OLEObject Type="Embed" ProgID="Equation.3" ShapeID="_x0000_i1814" DrawAspect="Content" ObjectID="_1487405736"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F275B2"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F275B2"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F275B2"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F275B2"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7405737"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7405738"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7405739"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7405740"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7405741"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7405742"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7405743"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7405744"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7405745"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7405746"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7405747"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7405748"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7405749"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7405750"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7405751"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7405752"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7405753"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7405754"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7405755"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7405756"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7405757"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7405758"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7405759"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7405760"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7405761"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7405762"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7405763"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7405764"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7405765"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7405766"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7405767"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7405768"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7405769"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7405770"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7405771"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7405772"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7405773"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7405774"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7405775"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7405776"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7405777"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7405778"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7405779"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7405780"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7405781"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7405782"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7405783"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7405784"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7405785"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7405786"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7405787"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87405788"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7405789"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7405790"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7405791"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7405792"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7405793"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7405794"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7405795"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4pt" o:ole="">
                  <v:imagedata r:id="rId1696" o:title=""/>
                </v:shape>
                <o:OLEObject Type="Embed" ProgID="Equation.3" ShapeID="_x0000_i1874" DrawAspect="Content" ObjectID="_1487405796"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7405797"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7405798"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7405799"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7405800"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7405801"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7405802"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7405803"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7405804"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7405805"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7405806"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7405807"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7405808"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75pt" o:ole="">
                  <v:imagedata r:id="rId1718" o:title=""/>
                </v:shape>
                <o:OLEObject Type="Embed" ProgID="Equation.3" ShapeID="_x0000_i1887" DrawAspect="Content" ObjectID="_1487405809"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7405810"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75pt;height:21.75pt" o:ole="">
                  <v:imagedata r:id="rId1722" o:title=""/>
                </v:shape>
                <o:OLEObject Type="Embed" ProgID="Equation.3" ShapeID="_x0000_i1889" DrawAspect="Content" ObjectID="_1487405811"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7405812"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7405813"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7405814"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7405815"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7405816"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7405817"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7405818"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7405819"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7405820"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7405821"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7405822"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7405823"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7405824"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7405825"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75pt;height:17.25pt" o:ole="">
            <v:imagedata r:id="rId1745" o:title=""/>
          </v:shape>
          <o:OLEObject Type="Embed" ProgID="Equation.3" ShapeID="_x0000_i1904" DrawAspect="Content" ObjectID="_1487405826"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87405827"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7405828"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7405829"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5pt;height:75pt" o:ole="">
            <v:imagedata r:id="rId1750" o:title=""/>
          </v:shape>
          <o:OLEObject Type="Embed" ProgID="Equation.3" ShapeID="_x0000_i1908" DrawAspect="Content" ObjectID="_1487405830"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7405831"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7405832"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7405833"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7405834" r:id="rId1756"/>
        </w:object>
      </w:r>
      <w:r>
        <w:t xml:space="preserve"> given the quote frequency </w:t>
      </w:r>
      <w:r>
        <w:rPr>
          <w:position w:val="-20"/>
        </w:rPr>
        <w:object w:dxaOrig="420" w:dyaOrig="480">
          <v:shape id="_x0000_i1913" type="#_x0000_t75" style="width:21.75pt;height:24pt" o:ole="">
            <v:imagedata r:id="rId1673" o:title=""/>
          </v:shape>
          <o:OLEObject Type="Embed" ProgID="Equation.3" ShapeID="_x0000_i1913" DrawAspect="Content" ObjectID="_1487405835"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7405836"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59" o:title=""/>
          </v:shape>
          <o:OLEObject Type="Embed" ProgID="Equation.3" ShapeID="_x0000_i1915" DrawAspect="Content" ObjectID="_1487405837"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7405838" r:id="rId1761"/>
        </w:object>
      </w:r>
      <w:r>
        <w:t xml:space="preserve"> given the zero rate </w:t>
      </w:r>
      <w:r>
        <w:rPr>
          <w:position w:val="-12"/>
        </w:rPr>
        <w:object w:dxaOrig="320" w:dyaOrig="400">
          <v:shape id="_x0000_i1917" type="#_x0000_t75" style="width:15.75pt;height:20.25pt" o:ole="">
            <v:imagedata r:id="rId1762" o:title=""/>
          </v:shape>
          <o:OLEObject Type="Embed" ProgID="Equation.3" ShapeID="_x0000_i1917" DrawAspect="Content" ObjectID="_1487405839"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7405840"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7405841"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7405842"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7405843"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7405844"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75pt;height:21.75pt" o:ole="">
            <v:imagedata r:id="rId1770" o:title=""/>
          </v:shape>
          <o:OLEObject Type="Embed" ProgID="Equation.3" ShapeID="_x0000_i1923" DrawAspect="Content" ObjectID="_1487405845"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7405846"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7405847"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7405848"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7405849"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7405850"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5pt;height:20.25pt" o:ole="">
            <v:imagedata r:id="rId1781" o:title=""/>
          </v:shape>
          <o:OLEObject Type="Embed" ProgID="Equation.3" ShapeID="_x0000_i1929" DrawAspect="Content" ObjectID="_1487405851"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2.5pt" o:ole="">
            <v:imagedata r:id="rId1783" o:title=""/>
          </v:shape>
          <o:OLEObject Type="Embed" ProgID="Equation.3" ShapeID="_x0000_i1930" DrawAspect="Content" ObjectID="_1487405852"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7405853"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7405854"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7405855"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25pt;height:20.25pt" o:ole="">
            <v:imagedata r:id="rId1791" o:title=""/>
          </v:shape>
          <o:OLEObject Type="Embed" ProgID="Equation.3" ShapeID="_x0000_i1934" DrawAspect="Content" ObjectID="_1487405856"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75pt" o:ole="">
            <v:imagedata r:id="rId1793" o:title=""/>
          </v:shape>
          <o:OLEObject Type="Embed" ProgID="Equation.3" ShapeID="_x0000_i1935" DrawAspect="Content" ObjectID="_1487405857"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4pt;height:20.25pt" o:ole="">
            <v:imagedata r:id="rId1795" o:title=""/>
          </v:shape>
          <o:OLEObject Type="Embed" ProgID="Equation.3" ShapeID="_x0000_i1936" DrawAspect="Content" ObjectID="_1487405858"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7405859"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7405860"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7405861"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7405862"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25pt;height:21.75pt" o:ole="">
            <v:imagedata r:id="rId1803" o:title=""/>
          </v:shape>
          <o:OLEObject Type="Embed" ProgID="Equation.3" ShapeID="_x0000_i1941" DrawAspect="Content" ObjectID="_1487405863"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87405864"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30pt;height:20.25pt" o:ole="">
            <v:imagedata r:id="rId1807" o:title=""/>
          </v:shape>
          <o:OLEObject Type="Embed" ProgID="Equation.3" ShapeID="_x0000_i1943" DrawAspect="Content" ObjectID="_1487405865"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9pt;height:21.75pt" o:ole="">
            <v:imagedata r:id="rId1809" o:title=""/>
          </v:shape>
          <o:OLEObject Type="Embed" ProgID="Equation.3" ShapeID="_x0000_i1944" DrawAspect="Content" ObjectID="_1487405866"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7405867"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7405868"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7405869"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7405870"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7405871"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7405872"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7405873"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7405874"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7405875"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7405876"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7405877"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7405878"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7405879"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7405880"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2.5pt" o:ole="">
            <v:imagedata r:id="rId1834" o:title=""/>
          </v:shape>
          <o:OLEObject Type="Embed" ProgID="Equation.3" ShapeID="_x0000_i1959" DrawAspect="Content" ObjectID="_1487405881"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pt" o:ole="">
            <v:imagedata r:id="rId1836" o:title=""/>
          </v:shape>
          <o:OLEObject Type="Embed" ProgID="Equation.3" ShapeID="_x0000_i1960" DrawAspect="Content" ObjectID="_1487405882"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7405883"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7405884"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7405885"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7405886"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7405887"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7405888"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7405889"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7405890"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7405891"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7405892"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pt;height:36.75pt" o:ole="">
            <v:imagedata r:id="rId1855" o:title=""/>
          </v:shape>
          <o:OLEObject Type="Embed" ProgID="Equation.3" ShapeID="_x0000_i1971" DrawAspect="Content" ObjectID="_1487405893"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7405894"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7405895"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7405896"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7405897"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7405898"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7405899"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7405900"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7405901"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7405902"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9pt" o:ole="">
            <v:imagedata r:id="rId1873" o:title=""/>
          </v:shape>
          <o:OLEObject Type="Embed" ProgID="Equation.3" ShapeID="_x0000_i1981" DrawAspect="Content" ObjectID="_1487405903"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7405904"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7405905"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8.25pt;height:9.75pt" o:ole="">
            <v:imagedata r:id="rId1877" o:title=""/>
          </v:shape>
          <o:OLEObject Type="Embed" ProgID="Equation.3" ShapeID="_x0000_i1984" DrawAspect="Content" ObjectID="_1487405906"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2pt;height:15.75pt" o:ole="">
            <v:imagedata r:id="rId1879" o:title=""/>
          </v:shape>
          <o:OLEObject Type="Embed" ProgID="Equation.3" ShapeID="_x0000_i1985" DrawAspect="Content" ObjectID="_1487405907"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10.5pt;height:12.75pt" o:ole="">
            <v:imagedata r:id="rId1881" o:title=""/>
          </v:shape>
          <o:OLEObject Type="Embed" ProgID="Equation.3" ShapeID="_x0000_i1986" DrawAspect="Content" ObjectID="_1487405908"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3pt;height:33pt" o:ole="">
            <v:imagedata r:id="rId1883" o:title=""/>
          </v:shape>
          <o:OLEObject Type="Embed" ProgID="Equation.3" ShapeID="_x0000_i1987" DrawAspect="Content" ObjectID="_1487405909"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9.75pt;height:10.5pt" o:ole="">
            <v:imagedata r:id="rId1885" o:title=""/>
          </v:shape>
          <o:OLEObject Type="Embed" ProgID="Equation.3" ShapeID="_x0000_i1988" DrawAspect="Content" ObjectID="_1487405910"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0.75pt;height:36.75pt" o:ole="">
            <v:imagedata r:id="rId1887" o:title=""/>
          </v:shape>
          <o:OLEObject Type="Embed" ProgID="Equation.3" ShapeID="_x0000_i1989" DrawAspect="Content" ObjectID="_1487405911" r:id="rId1888"/>
        </w:object>
      </w:r>
      <w:r>
        <w:t xml:space="preserve"> where </w:t>
      </w:r>
      <w:r>
        <w:rPr>
          <w:position w:val="-28"/>
        </w:rPr>
        <w:object w:dxaOrig="960" w:dyaOrig="660">
          <v:shape id="_x0000_i1990" type="#_x0000_t75" style="width:48pt;height:33pt" o:ole="">
            <v:imagedata r:id="rId1889" o:title=""/>
          </v:shape>
          <o:OLEObject Type="Embed" ProgID="Equation.3" ShapeID="_x0000_i1990" DrawAspect="Content" ObjectID="_1487405912"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75pt;height:14.25pt" o:ole="">
            <v:imagedata r:id="rId1891" o:title=""/>
          </v:shape>
          <o:OLEObject Type="Embed" ProgID="Equation.3" ShapeID="_x0000_i1991" DrawAspect="Content" ObjectID="_1487405913" r:id="rId1892"/>
        </w:object>
      </w:r>
      <w:r>
        <w:t xml:space="preserve">, then we get </w:t>
      </w:r>
      <w:r>
        <w:rPr>
          <w:position w:val="-24"/>
        </w:rPr>
        <w:object w:dxaOrig="3860" w:dyaOrig="660">
          <v:shape id="_x0000_i1992" type="#_x0000_t75" style="width:192.75pt;height:33pt" o:ole="">
            <v:imagedata r:id="rId1893" o:title=""/>
          </v:shape>
          <o:OLEObject Type="Embed" ProgID="Equation.3" ShapeID="_x0000_i1992" DrawAspect="Content" ObjectID="_1487405914"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9.75pt;height:15.75pt" o:ole="">
            <v:imagedata r:id="rId1895" o:title=""/>
          </v:shape>
          <o:OLEObject Type="Embed" ProgID="Equation.3" ShapeID="_x0000_i1993" DrawAspect="Content" ObjectID="_1487405915" r:id="rId1896"/>
        </w:object>
      </w:r>
      <w:r>
        <w:t xml:space="preserve"> is the accrual fraction corresponding to the accruing period, then </w:t>
      </w:r>
      <w:r>
        <w:rPr>
          <w:position w:val="-32"/>
        </w:rPr>
        <w:object w:dxaOrig="5520" w:dyaOrig="700">
          <v:shape id="_x0000_i1994" type="#_x0000_t75" style="width:276pt;height:35.25pt" o:ole="">
            <v:imagedata r:id="rId1897" o:title=""/>
          </v:shape>
          <o:OLEObject Type="Embed" ProgID="Equation.3" ShapeID="_x0000_i1994" DrawAspect="Content" ObjectID="_1487405916" r:id="rId1898"/>
        </w:object>
      </w:r>
      <w:r>
        <w:t xml:space="preserve"> =&gt; </w:t>
      </w:r>
      <w:r>
        <w:rPr>
          <w:position w:val="-34"/>
        </w:rPr>
        <w:object w:dxaOrig="6000" w:dyaOrig="800">
          <v:shape id="_x0000_i1995" type="#_x0000_t75" style="width:300pt;height:39.75pt" o:ole="">
            <v:imagedata r:id="rId1899" o:title=""/>
          </v:shape>
          <o:OLEObject Type="Embed" ProgID="Equation.3" ShapeID="_x0000_i1995" DrawAspect="Content" ObjectID="_1487405917"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144.75pt;height:18pt" o:ole="">
            <v:imagedata r:id="rId1901" o:title=""/>
          </v:shape>
          <o:OLEObject Type="Embed" ProgID="Equation.3" ShapeID="_x0000_i1996" DrawAspect="Content" ObjectID="_1487405918" r:id="rId1902"/>
        </w:object>
      </w:r>
      <w:r>
        <w:t xml:space="preserve">, the Brownian SDE that accounts for the evolution of </w:t>
      </w:r>
      <w:r>
        <w:rPr>
          <w:position w:val="-10"/>
        </w:rPr>
        <w:object w:dxaOrig="1120" w:dyaOrig="340">
          <v:shape id="_x0000_i1997" type="#_x0000_t75" style="width:56.25pt;height:17.25pt" o:ole="">
            <v:imagedata r:id="rId1903" o:title=""/>
          </v:shape>
          <o:OLEObject Type="Embed" ProgID="Equation.3" ShapeID="_x0000_i1997" DrawAspect="Content" ObjectID="_1487405919" r:id="rId1904"/>
        </w:object>
      </w:r>
      <w:r>
        <w:t xml:space="preserve"> is </w:t>
      </w:r>
      <w:r>
        <w:rPr>
          <w:position w:val="-32"/>
        </w:rPr>
        <w:object w:dxaOrig="8000" w:dyaOrig="760">
          <v:shape id="_x0000_i1998" type="#_x0000_t75" style="width:399.75pt;height:39pt" o:ole="">
            <v:imagedata r:id="rId1905" o:title=""/>
          </v:shape>
          <o:OLEObject Type="Embed" ProgID="Equation.3" ShapeID="_x0000_i1998" DrawAspect="Content" ObjectID="_1487405920" r:id="rId1906"/>
        </w:object>
      </w:r>
      <w:r>
        <w:t xml:space="preserve">. ONLY in situations where </w:t>
      </w:r>
      <w:r>
        <w:rPr>
          <w:position w:val="-10"/>
        </w:rPr>
        <w:object w:dxaOrig="700" w:dyaOrig="340">
          <v:shape id="_x0000_i1999" type="#_x0000_t75" style="width:35.25pt;height:17.25pt" o:ole="">
            <v:imagedata r:id="rId1907" o:title=""/>
          </v:shape>
          <o:OLEObject Type="Embed" ProgID="Equation.3" ShapeID="_x0000_i1999" DrawAspect="Content" ObjectID="_1487405921" r:id="rId1908"/>
        </w:object>
      </w:r>
      <w:r>
        <w:t xml:space="preserve"> is second order or higher in </w:t>
      </w:r>
      <w:r>
        <w:rPr>
          <w:position w:val="-6"/>
        </w:rPr>
        <w:object w:dxaOrig="220" w:dyaOrig="279">
          <v:shape id="_x0000_i2000" type="#_x0000_t75" style="width:10.5pt;height:14.25pt" o:ole="">
            <v:imagedata r:id="rId1909" o:title=""/>
          </v:shape>
          <o:OLEObject Type="Embed" ProgID="Equation.3" ShapeID="_x0000_i2000" DrawAspect="Content" ObjectID="_1487405922" r:id="rId1910"/>
        </w:object>
      </w:r>
      <w:r>
        <w:t xml:space="preserve"> does the Brownian SDE have a non-trivial contribution (arising from the </w:t>
      </w:r>
      <w:r>
        <w:rPr>
          <w:position w:val="-24"/>
        </w:rPr>
        <w:object w:dxaOrig="960" w:dyaOrig="660">
          <v:shape id="_x0000_i2001" type="#_x0000_t75" style="width:48pt;height:33pt" o:ole="">
            <v:imagedata r:id="rId1911" o:title=""/>
          </v:shape>
          <o:OLEObject Type="Embed" ProgID="Equation.3" ShapeID="_x0000_i2001" DrawAspect="Content" ObjectID="_1487405923"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97.5pt;height:33pt" o:ole="">
            <v:imagedata r:id="rId1913" o:title=""/>
          </v:shape>
          <o:OLEObject Type="Embed" ProgID="Equation.3" ShapeID="_x0000_i2002" DrawAspect="Content" ObjectID="_1487405924" r:id="rId1914"/>
        </w:object>
      </w:r>
      <w:r>
        <w:t xml:space="preserve">. Notice that in the SDE above </w:t>
      </w:r>
      <w:r>
        <w:rPr>
          <w:position w:val="-18"/>
        </w:rPr>
        <w:object w:dxaOrig="760" w:dyaOrig="480">
          <v:shape id="_x0000_i2003" type="#_x0000_t75" style="width:39pt;height:24pt" o:ole="">
            <v:imagedata r:id="rId1915" o:title=""/>
          </v:shape>
          <o:OLEObject Type="Embed" ProgID="Equation.3" ShapeID="_x0000_i2003" DrawAspect="Content" ObjectID="_1487405925" r:id="rId1916"/>
        </w:object>
      </w:r>
      <w:r>
        <w:t xml:space="preserve"> shows up only in conjunction with </w:t>
      </w:r>
      <w:r>
        <w:rPr>
          <w:position w:val="-24"/>
        </w:rPr>
        <w:object w:dxaOrig="960" w:dyaOrig="660">
          <v:shape id="_x0000_i2004" type="#_x0000_t75" style="width:48pt;height:33pt" o:ole="">
            <v:imagedata r:id="rId1911" o:title=""/>
          </v:shape>
          <o:OLEObject Type="Embed" ProgID="Equation.3" ShapeID="_x0000_i2004" DrawAspect="Content" ObjectID="_1487405926" r:id="rId1917"/>
        </w:object>
      </w:r>
      <w:r>
        <w:t xml:space="preserve">! Consistent with the limit above, one may often find similar meanings behind statements such as </w:t>
      </w:r>
      <w:r>
        <w:rPr>
          <w:position w:val="-28"/>
        </w:rPr>
        <w:object w:dxaOrig="2500" w:dyaOrig="680">
          <v:shape id="_x0000_i2005" type="#_x0000_t75" style="width:126pt;height:33pt" o:ole="">
            <v:imagedata r:id="rId1918" o:title=""/>
          </v:shape>
          <o:OLEObject Type="Embed" ProgID="Equation.3" ShapeID="_x0000_i2005" DrawAspect="Content" ObjectID="_1487405927"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3pt" o:ole="">
            <v:imagedata r:id="rId1920" o:title=""/>
          </v:shape>
          <o:OLEObject Type="Embed" ProgID="Equation.3" ShapeID="_x0000_i2006" DrawAspect="Content" ObjectID="_1487405928" r:id="rId1921"/>
        </w:object>
      </w:r>
      <w:r>
        <w:t xml:space="preserve"> As we saw earlier, for Brownian we observed that </w:t>
      </w:r>
      <w:r>
        <w:rPr>
          <w:position w:val="-28"/>
        </w:rPr>
        <w:object w:dxaOrig="1960" w:dyaOrig="680">
          <v:shape id="_x0000_i2007" type="#_x0000_t75" style="width:97.5pt;height:33pt" o:ole="">
            <v:imagedata r:id="rId1913" o:title=""/>
          </v:shape>
          <o:OLEObject Type="Embed" ProgID="Equation.3" ShapeID="_x0000_i2007" DrawAspect="Content" ObjectID="_1487405929"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6.25pt;height:18pt" o:ole="">
            <v:imagedata r:id="rId1923" o:title=""/>
          </v:shape>
          <o:OLEObject Type="Embed" ProgID="Equation.3" ShapeID="_x0000_i2008" DrawAspect="Content" ObjectID="_1487405930" r:id="rId1924"/>
        </w:object>
      </w:r>
      <w:r>
        <w:t xml:space="preserve"> is as follows: Since both </w:t>
      </w:r>
      <w:r>
        <w:rPr>
          <w:position w:val="-10"/>
        </w:rPr>
        <w:object w:dxaOrig="240" w:dyaOrig="260">
          <v:shape id="_x0000_i2009" type="#_x0000_t75" style="width:12pt;height:12.75pt" o:ole="">
            <v:imagedata r:id="rId1925" o:title=""/>
          </v:shape>
          <o:OLEObject Type="Embed" ProgID="Equation.3" ShapeID="_x0000_i2009" DrawAspect="Content" ObjectID="_1487405931" r:id="rId1926"/>
        </w:object>
      </w:r>
      <w:r>
        <w:t xml:space="preserve"> and </w:t>
      </w:r>
      <w:r>
        <w:rPr>
          <w:position w:val="-6"/>
        </w:rPr>
        <w:object w:dxaOrig="240" w:dyaOrig="220">
          <v:shape id="_x0000_i2010" type="#_x0000_t75" style="width:12pt;height:10.5pt" o:ole="">
            <v:imagedata r:id="rId1927" o:title=""/>
          </v:shape>
          <o:OLEObject Type="Embed" ProgID="Equation.3" ShapeID="_x0000_i2010" DrawAspect="Content" ObjectID="_1487405932" r:id="rId1928"/>
        </w:object>
      </w:r>
      <w:r>
        <w:t xml:space="preserve"> can, in general, be </w:t>
      </w:r>
      <w:r>
        <w:lastRenderedPageBreak/>
        <w:t xml:space="preserve">functions of </w:t>
      </w:r>
      <w:r>
        <w:rPr>
          <w:position w:val="-6"/>
        </w:rPr>
        <w:object w:dxaOrig="220" w:dyaOrig="279">
          <v:shape id="_x0000_i2011" type="#_x0000_t75" style="width:10.5pt;height:14.25pt" o:ole="">
            <v:imagedata r:id="rId1929" o:title=""/>
          </v:shape>
          <o:OLEObject Type="Embed" ProgID="Equation.3" ShapeID="_x0000_i2011" DrawAspect="Content" ObjectID="_1487405933" r:id="rId1930"/>
        </w:object>
      </w:r>
      <w:r>
        <w:t xml:space="preserve"> and </w:t>
      </w:r>
      <w:r>
        <w:rPr>
          <w:position w:val="-6"/>
        </w:rPr>
        <w:object w:dxaOrig="139" w:dyaOrig="240">
          <v:shape id="_x0000_i2012" type="#_x0000_t75" style="width:6.75pt;height:12pt" o:ole="">
            <v:imagedata r:id="rId1931" o:title=""/>
          </v:shape>
          <o:OLEObject Type="Embed" ProgID="Equation.3" ShapeID="_x0000_i2012" DrawAspect="Content" ObjectID="_1487405934" r:id="rId1932"/>
        </w:object>
      </w:r>
      <w:r>
        <w:t xml:space="preserve">, the incremental </w:t>
      </w:r>
      <w:r>
        <w:rPr>
          <w:position w:val="-6"/>
        </w:rPr>
        <w:object w:dxaOrig="360" w:dyaOrig="279">
          <v:shape id="_x0000_i2013" type="#_x0000_t75" style="width:18pt;height:14.25pt" o:ole="">
            <v:imagedata r:id="rId1933" o:title=""/>
          </v:shape>
          <o:OLEObject Type="Embed" ProgID="Equation.3" ShapeID="_x0000_i2013" DrawAspect="Content" ObjectID="_1487405935"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4pt;height:18pt" o:ole="">
            <v:imagedata r:id="rId1935" o:title=""/>
          </v:shape>
          <o:OLEObject Type="Embed" ProgID="Equation.3" ShapeID="_x0000_i2014" DrawAspect="Content" ObjectID="_1487405936"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18pt;height:14.25pt" o:ole="">
            <v:imagedata r:id="rId1933" o:title=""/>
          </v:shape>
          <o:OLEObject Type="Embed" ProgID="Equation.3" ShapeID="_x0000_i2015" DrawAspect="Content" ObjectID="_1487405937" r:id="rId1937"/>
        </w:object>
      </w:r>
      <w:r>
        <w:t xml:space="preserve"> may go in the opposite direction from </w:t>
      </w:r>
      <w:r>
        <w:rPr>
          <w:position w:val="-12"/>
        </w:rPr>
        <w:object w:dxaOrig="480" w:dyaOrig="360">
          <v:shape id="_x0000_i2016" type="#_x0000_t75" style="width:24pt;height:18pt" o:ole="">
            <v:imagedata r:id="rId1935" o:title=""/>
          </v:shape>
          <o:OLEObject Type="Embed" ProgID="Equation.3" ShapeID="_x0000_i2016" DrawAspect="Content" ObjectID="_1487405938" r:id="rId1938"/>
        </w:object>
      </w:r>
      <w:r>
        <w:t xml:space="preserve">, </w:t>
      </w:r>
      <w:r>
        <w:rPr>
          <w:position w:val="-6"/>
        </w:rPr>
        <w:object w:dxaOrig="240" w:dyaOrig="220">
          <v:shape id="_x0000_i2017" type="#_x0000_t75" style="width:12pt;height:10.5pt" o:ole="">
            <v:imagedata r:id="rId1927" o:title=""/>
          </v:shape>
          <o:OLEObject Type="Embed" ProgID="Equation.3" ShapeID="_x0000_i2017" DrawAspect="Content" ObjectID="_1487405939"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5.25pt;height:17.25pt" o:ole="">
            <v:imagedata r:id="rId1940" o:title=""/>
          </v:shape>
          <o:OLEObject Type="Embed" ProgID="Equation.3" ShapeID="_x0000_i2018" DrawAspect="Content" ObjectID="_1487405940" r:id="rId1941"/>
        </w:object>
      </w:r>
      <w:r>
        <w:t>, the driver equation now becomes</w:t>
      </w:r>
      <w:r>
        <w:rPr>
          <w:position w:val="-28"/>
        </w:rPr>
        <w:object w:dxaOrig="4680" w:dyaOrig="680">
          <v:shape id="_x0000_i2019" type="#_x0000_t75" style="width:234pt;height:33pt" o:ole="">
            <v:imagedata r:id="rId1942" o:title=""/>
          </v:shape>
          <o:OLEObject Type="Embed" ProgID="Equation.3" ShapeID="_x0000_i2019" DrawAspect="Content" ObjectID="_1487405941"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30pt;height:14.25pt" o:ole="">
            <v:imagedata r:id="rId1944" o:title=""/>
          </v:shape>
          <o:OLEObject Type="Embed" ProgID="Equation.3" ShapeID="_x0000_i2020" DrawAspect="Content" ObjectID="_1487405942"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10.5pt;height:14.25pt" o:ole="">
            <v:imagedata r:id="rId1946" o:title=""/>
          </v:shape>
          <o:OLEObject Type="Embed" ProgID="Equation.3" ShapeID="_x0000_i2021" DrawAspect="Content" ObjectID="_1487405943" r:id="rId1947"/>
        </w:object>
      </w:r>
      <w:r>
        <w:t xml:space="preserve">, and dependent only on </w:t>
      </w:r>
      <w:r>
        <w:rPr>
          <w:position w:val="-6"/>
        </w:rPr>
        <w:object w:dxaOrig="139" w:dyaOrig="240">
          <v:shape id="_x0000_i2022" type="#_x0000_t75" style="width:6.75pt;height:12pt" o:ole="">
            <v:imagedata r:id="rId1948" o:title=""/>
          </v:shape>
          <o:OLEObject Type="Embed" ProgID="Equation.3" ShapeID="_x0000_i2022" DrawAspect="Content" ObjectID="_1487405944"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pt;height:39pt" o:ole="">
            <v:imagedata r:id="rId1950" o:title=""/>
          </v:shape>
          <o:OLEObject Type="Embed" ProgID="Equation.3" ShapeID="_x0000_i2023" DrawAspect="Content" ObjectID="_1487405945" r:id="rId1951"/>
        </w:object>
      </w:r>
      <w:r>
        <w:t xml:space="preserve">, the only explicitly </w:t>
      </w:r>
      <w:r>
        <w:rPr>
          <w:position w:val="-6"/>
        </w:rPr>
        <w:object w:dxaOrig="220" w:dyaOrig="279">
          <v:shape id="_x0000_i2024" type="#_x0000_t75" style="width:10.5pt;height:14.25pt" o:ole="">
            <v:imagedata r:id="rId1952" o:title=""/>
          </v:shape>
          <o:OLEObject Type="Embed" ProgID="Equation.3" ShapeID="_x0000_i2024" DrawAspect="Content" ObjectID="_1487405946" r:id="rId1953"/>
        </w:object>
      </w:r>
      <w:r>
        <w:t xml:space="preserve">-dependent terms are </w:t>
      </w:r>
      <w:r>
        <w:rPr>
          <w:position w:val="-24"/>
        </w:rPr>
        <w:object w:dxaOrig="1020" w:dyaOrig="620">
          <v:shape id="_x0000_i2025" type="#_x0000_t75" style="width:50.25pt;height:31.5pt" o:ole="">
            <v:imagedata r:id="rId1954" o:title=""/>
          </v:shape>
          <o:OLEObject Type="Embed" ProgID="Equation.3" ShapeID="_x0000_i2025" DrawAspect="Content" ObjectID="_1487405947" r:id="rId1955"/>
        </w:object>
      </w:r>
      <w:r>
        <w:t xml:space="preserve"> and </w:t>
      </w:r>
      <w:r>
        <w:rPr>
          <w:position w:val="-24"/>
        </w:rPr>
        <w:object w:dxaOrig="1219" w:dyaOrig="660">
          <v:shape id="_x0000_i2026" type="#_x0000_t75" style="width:61.5pt;height:33pt" o:ole="">
            <v:imagedata r:id="rId1956" o:title=""/>
          </v:shape>
          <o:OLEObject Type="Embed" ProgID="Equation.3" ShapeID="_x0000_i2026" DrawAspect="Content" ObjectID="_1487405948"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87405949" r:id="rId1959"/>
        </w:object>
      </w:r>
      <w:r>
        <w:t xml:space="preserve"> form above reduces these terms to </w:t>
      </w:r>
      <w:r>
        <w:rPr>
          <w:position w:val="-24"/>
        </w:rPr>
        <w:object w:dxaOrig="1359" w:dyaOrig="620">
          <v:shape id="_x0000_i2028" type="#_x0000_t75" style="width:67.5pt;height:31.5pt" o:ole="">
            <v:imagedata r:id="rId1960" o:title=""/>
          </v:shape>
          <o:OLEObject Type="Embed" ProgID="Equation.3" ShapeID="_x0000_i2028" DrawAspect="Content" ObjectID="_1487405950" r:id="rId1961"/>
        </w:object>
      </w:r>
      <w:r>
        <w:t xml:space="preserve"> and </w:t>
      </w:r>
      <w:r>
        <w:rPr>
          <w:position w:val="-24"/>
        </w:rPr>
        <w:object w:dxaOrig="1740" w:dyaOrig="660">
          <v:shape id="_x0000_i2029" type="#_x0000_t75" style="width:87pt;height:33pt" o:ole="">
            <v:imagedata r:id="rId1962" o:title=""/>
          </v:shape>
          <o:OLEObject Type="Embed" ProgID="Equation.3" ShapeID="_x0000_i2029" DrawAspect="Content" ObjectID="_1487405951" r:id="rId1963"/>
        </w:object>
      </w:r>
      <w:r>
        <w:t xml:space="preserve">. In the case where </w:t>
      </w:r>
      <w:r>
        <w:rPr>
          <w:position w:val="-12"/>
        </w:rPr>
        <w:object w:dxaOrig="1540" w:dyaOrig="360">
          <v:shape id="_x0000_i2030" type="#_x0000_t75" style="width:77.25pt;height:18pt" o:ole="">
            <v:imagedata r:id="rId1964" o:title=""/>
          </v:shape>
          <o:OLEObject Type="Embed" ProgID="Equation.3" ShapeID="_x0000_i2030" DrawAspect="Content" ObjectID="_1487405952" r:id="rId1965"/>
        </w:object>
      </w:r>
      <w:r>
        <w:t xml:space="preserve"> and </w:t>
      </w:r>
      <w:r>
        <w:rPr>
          <w:position w:val="-12"/>
        </w:rPr>
        <w:object w:dxaOrig="1540" w:dyaOrig="360">
          <v:shape id="_x0000_i2031" type="#_x0000_t75" style="width:77.25pt;height:18pt" o:ole="">
            <v:imagedata r:id="rId1966" o:title=""/>
          </v:shape>
          <o:OLEObject Type="Embed" ProgID="Equation.3" ShapeID="_x0000_i2031" DrawAspect="Content" ObjectID="_1487405953" r:id="rId1967"/>
        </w:object>
      </w:r>
      <w:r>
        <w:t xml:space="preserve"> (i.e., </w:t>
      </w:r>
      <w:r>
        <w:rPr>
          <w:position w:val="-12"/>
        </w:rPr>
        <w:object w:dxaOrig="320" w:dyaOrig="360">
          <v:shape id="_x0000_i2032" type="#_x0000_t75" style="width:15.75pt;height:18pt" o:ole="">
            <v:imagedata r:id="rId1968" o:title=""/>
          </v:shape>
          <o:OLEObject Type="Embed" ProgID="Equation.3" ShapeID="_x0000_i2032" DrawAspect="Content" ObjectID="_1487405954" r:id="rId1969"/>
        </w:object>
      </w:r>
      <w:r>
        <w:t xml:space="preserve">and </w:t>
      </w:r>
      <w:r>
        <w:rPr>
          <w:position w:val="-12"/>
        </w:rPr>
        <w:object w:dxaOrig="320" w:dyaOrig="360">
          <v:shape id="_x0000_i2033" type="#_x0000_t75" style="width:15.75pt;height:18pt" o:ole="">
            <v:imagedata r:id="rId1970" o:title=""/>
          </v:shape>
          <o:OLEObject Type="Embed" ProgID="Equation.3" ShapeID="_x0000_i2033" DrawAspect="Content" ObjectID="_1487405955" r:id="rId1971"/>
        </w:object>
      </w:r>
      <w:r>
        <w:t xml:space="preserve"> depend only on </w:t>
      </w:r>
      <w:r>
        <w:rPr>
          <w:position w:val="-6"/>
        </w:rPr>
        <w:object w:dxaOrig="139" w:dyaOrig="240">
          <v:shape id="_x0000_i2034" type="#_x0000_t75" style="width:6.75pt;height:12pt" o:ole="">
            <v:imagedata r:id="rId1972" o:title=""/>
          </v:shape>
          <o:OLEObject Type="Embed" ProgID="Equation.3" ShapeID="_x0000_i2034" DrawAspect="Content" ObjectID="_1487405956" r:id="rId1973"/>
        </w:object>
      </w:r>
      <w:r>
        <w:t xml:space="preserve">), an explicit expression for </w:t>
      </w:r>
      <w:r>
        <w:rPr>
          <w:position w:val="-6"/>
        </w:rPr>
        <w:object w:dxaOrig="220" w:dyaOrig="279">
          <v:shape id="_x0000_i2035" type="#_x0000_t75" style="width:10.5pt;height:14.25pt" o:ole="">
            <v:imagedata r:id="rId1974" o:title=""/>
          </v:shape>
          <o:OLEObject Type="Embed" ProgID="Equation.3" ShapeID="_x0000_i2035" DrawAspect="Content" ObjectID="_1487405957" r:id="rId1975"/>
        </w:object>
      </w:r>
      <w:r>
        <w:t xml:space="preserve"> may be worked out as </w:t>
      </w:r>
      <w:r>
        <w:rPr>
          <w:position w:val="-12"/>
        </w:rPr>
        <w:object w:dxaOrig="2880" w:dyaOrig="720">
          <v:shape id="_x0000_i2036" type="#_x0000_t75" style="width:2in;height:36.75pt" o:ole="">
            <v:imagedata r:id="rId1976" o:title=""/>
          </v:shape>
          <o:OLEObject Type="Embed" ProgID="Equation.3" ShapeID="_x0000_i2036" DrawAspect="Content" ObjectID="_1487405958"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10.5pt;height:14.25pt" o:ole="">
            <v:imagedata r:id="rId1952" o:title=""/>
          </v:shape>
          <o:OLEObject Type="Embed" ProgID="Equation.3" ShapeID="_x0000_i2037" DrawAspect="Content" ObjectID="_1487405959"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10.5pt;height:14.25pt" o:ole="">
            <v:imagedata r:id="rId1952" o:title=""/>
          </v:shape>
          <o:OLEObject Type="Embed" ProgID="Equation.3" ShapeID="_x0000_i2038" DrawAspect="Content" ObjectID="_1487405960"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87405961" r:id="rId1981"/>
        </w:object>
      </w:r>
      <w:r>
        <w:t xml:space="preserve"> be Brownian with variance </w:t>
      </w:r>
      <w:r>
        <w:rPr>
          <w:position w:val="-8"/>
        </w:rPr>
        <w:object w:dxaOrig="480" w:dyaOrig="360">
          <v:shape id="_x0000_i2040" type="#_x0000_t75" style="width:24pt;height:18pt" o:ole="">
            <v:imagedata r:id="rId1982" o:title=""/>
          </v:shape>
          <o:OLEObject Type="Embed" ProgID="Equation.3" ShapeID="_x0000_i2040" DrawAspect="Content" ObjectID="_1487405962"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31.5pt" o:ole="">
            <v:imagedata r:id="rId1984" o:title=""/>
          </v:shape>
          <o:OLEObject Type="Embed" ProgID="Equation.3" ShapeID="_x0000_i2041" DrawAspect="Content" ObjectID="_1487405963" r:id="rId1985"/>
        </w:object>
      </w:r>
      <w:r>
        <w:t xml:space="preserve"> and </w:t>
      </w:r>
      <w:r>
        <w:rPr>
          <w:position w:val="-24"/>
        </w:rPr>
        <w:object w:dxaOrig="1340" w:dyaOrig="620">
          <v:shape id="_x0000_i2042" type="#_x0000_t75" style="width:66.75pt;height:31.5pt" o:ole="">
            <v:imagedata r:id="rId1986" o:title=""/>
          </v:shape>
          <o:OLEObject Type="Embed" ProgID="Equation.3" ShapeID="_x0000_i2042" DrawAspect="Content" ObjectID="_1487405964" r:id="rId1987"/>
        </w:object>
      </w:r>
      <w:r>
        <w:t xml:space="preserve">. From above, </w:t>
      </w:r>
      <w:r>
        <w:rPr>
          <w:position w:val="-24"/>
        </w:rPr>
        <w:object w:dxaOrig="7880" w:dyaOrig="620">
          <v:shape id="_x0000_i2043" type="#_x0000_t75" style="width:393pt;height:31.5pt" o:ole="">
            <v:imagedata r:id="rId1988" o:title=""/>
          </v:shape>
          <o:OLEObject Type="Embed" ProgID="Equation.3" ShapeID="_x0000_i2043" DrawAspect="Content" ObjectID="_1487405965"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2.75pt;height:31.5pt" o:ole="">
            <v:imagedata r:id="rId1990" o:title=""/>
          </v:shape>
          <o:OLEObject Type="Embed" ProgID="Equation.3" ShapeID="_x0000_i2044" DrawAspect="Content" ObjectID="_1487405966" r:id="rId1991"/>
        </w:object>
      </w:r>
      <w:r>
        <w:t xml:space="preserve"> and </w:t>
      </w:r>
      <w:r>
        <w:rPr>
          <w:position w:val="-24"/>
        </w:rPr>
        <w:object w:dxaOrig="2260" w:dyaOrig="620">
          <v:shape id="_x0000_i2045" type="#_x0000_t75" style="width:113.25pt;height:31.5pt" o:ole="">
            <v:imagedata r:id="rId1992" o:title=""/>
          </v:shape>
          <o:OLEObject Type="Embed" ProgID="Equation.3" ShapeID="_x0000_i2045" DrawAspect="Content" ObjectID="_1487405967" r:id="rId1993"/>
        </w:object>
      </w:r>
      <w:r>
        <w:t xml:space="preserve">. From above, </w:t>
      </w:r>
      <w:r>
        <w:rPr>
          <w:position w:val="-10"/>
        </w:rPr>
        <w:object w:dxaOrig="8220" w:dyaOrig="340">
          <v:shape id="_x0000_i2046" type="#_x0000_t75" style="width:410.25pt;height:17.25pt" o:ole="">
            <v:imagedata r:id="rId1994" o:title=""/>
          </v:shape>
          <o:OLEObject Type="Embed" ProgID="Equation.3" ShapeID="_x0000_i2046" DrawAspect="Content" ObjectID="_1487405968" r:id="rId1995"/>
        </w:object>
      </w:r>
      <w:r>
        <w:t xml:space="preserve"> </w:t>
      </w:r>
      <w:r>
        <w:rPr>
          <w:position w:val="-6"/>
        </w:rPr>
        <w:object w:dxaOrig="300" w:dyaOrig="240">
          <v:shape id="_x0000_i2047" type="#_x0000_t75" style="width:15pt;height:12pt" o:ole="">
            <v:imagedata r:id="rId1996" o:title=""/>
          </v:shape>
          <o:OLEObject Type="Embed" ProgID="Equation.3" ShapeID="_x0000_i2047" DrawAspect="Content" ObjectID="_1487405969" r:id="rId1997"/>
        </w:object>
      </w:r>
      <w:r>
        <w:t xml:space="preserve"> </w:t>
      </w:r>
      <w:r>
        <w:rPr>
          <w:position w:val="-24"/>
        </w:rPr>
        <w:object w:dxaOrig="7020" w:dyaOrig="620">
          <v:shape id="_x0000_i2048" type="#_x0000_t75" style="width:351pt;height:31.5pt" o:ole="">
            <v:imagedata r:id="rId1998" o:title=""/>
          </v:shape>
          <o:OLEObject Type="Embed" ProgID="Equation.3" ShapeID="_x0000_i2048" DrawAspect="Content" ObjectID="_1487405970" r:id="rId1999"/>
        </w:object>
      </w:r>
      <w:r>
        <w:t xml:space="preserve">. The final component </w:t>
      </w:r>
      <w:r>
        <w:rPr>
          <w:position w:val="-24"/>
        </w:rPr>
        <w:object w:dxaOrig="720" w:dyaOrig="620">
          <v:shape id="_x0000_i2049" type="#_x0000_t75" style="width:36.75pt;height:31.5pt" o:ole="">
            <v:imagedata r:id="rId2000" o:title=""/>
          </v:shape>
          <o:OLEObject Type="Embed" ProgID="Equation.3" ShapeID="_x0000_i2049" DrawAspect="Content" ObjectID="_1487405971"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75pt;height:31.5pt" o:ole="">
            <v:imagedata r:id="rId2000" o:title=""/>
          </v:shape>
          <o:OLEObject Type="Embed" ProgID="Equation.3" ShapeID="_x0000_i2050" DrawAspect="Content" ObjectID="_1487405972" r:id="rId2002"/>
        </w:object>
      </w:r>
      <w:r>
        <w:rPr>
          <w:u w:val="single"/>
        </w:rPr>
        <w:t xml:space="preserve"> Simplification</w:t>
      </w:r>
      <w:r>
        <w:t xml:space="preserve">: Consider the situation where </w:t>
      </w:r>
      <w:r>
        <w:rPr>
          <w:position w:val="-10"/>
        </w:rPr>
        <w:object w:dxaOrig="520" w:dyaOrig="340">
          <v:shape id="_x0000_i2051" type="#_x0000_t75" style="width:25.5pt;height:17.25pt" o:ole="">
            <v:imagedata r:id="rId2003" o:title=""/>
          </v:shape>
          <o:OLEObject Type="Embed" ProgID="Equation.3" ShapeID="_x0000_i2051" DrawAspect="Content" ObjectID="_1487405973" r:id="rId2004"/>
        </w:object>
      </w:r>
      <w:r>
        <w:t xml:space="preserve"> and </w:t>
      </w:r>
      <w:r>
        <w:rPr>
          <w:position w:val="-10"/>
        </w:rPr>
        <w:object w:dxaOrig="520" w:dyaOrig="340">
          <v:shape id="_x0000_i2052" type="#_x0000_t75" style="width:25.5pt;height:17.25pt" o:ole="">
            <v:imagedata r:id="rId2005" o:title=""/>
          </v:shape>
          <o:OLEObject Type="Embed" ProgID="Equation.3" ShapeID="_x0000_i2052" DrawAspect="Content" ObjectID="_1487405974" r:id="rId2006"/>
        </w:object>
      </w:r>
      <w:r>
        <w:t xml:space="preserve"> are both Brownian such that </w:t>
      </w:r>
      <w:r>
        <w:rPr>
          <w:position w:val="-10"/>
        </w:rPr>
        <w:object w:dxaOrig="1800" w:dyaOrig="340">
          <v:shape id="_x0000_i2053" type="#_x0000_t75" style="width:90pt;height:17.25pt" o:ole="">
            <v:imagedata r:id="rId2007" o:title=""/>
          </v:shape>
          <o:OLEObject Type="Embed" ProgID="Equation.3" ShapeID="_x0000_i2053" DrawAspect="Content" ObjectID="_1487405975" r:id="rId2008"/>
        </w:object>
      </w:r>
      <w:r>
        <w:t xml:space="preserve">. Then </w:t>
      </w:r>
      <w:r>
        <w:rPr>
          <w:position w:val="-10"/>
        </w:rPr>
        <w:object w:dxaOrig="2340" w:dyaOrig="340">
          <v:shape id="_x0000_i2054" type="#_x0000_t75" style="width:117pt;height:17.25pt" o:ole="">
            <v:imagedata r:id="rId2009" o:title=""/>
          </v:shape>
          <o:OLEObject Type="Embed" ProgID="Equation.3" ShapeID="_x0000_i2054" DrawAspect="Content" ObjectID="_1487405976" r:id="rId2010"/>
        </w:object>
      </w:r>
      <w:r>
        <w:t xml:space="preserve">. Thus </w:t>
      </w:r>
      <w:r>
        <w:rPr>
          <w:position w:val="-24"/>
        </w:rPr>
        <w:object w:dxaOrig="2079" w:dyaOrig="620">
          <v:shape id="_x0000_i2055" type="#_x0000_t75" style="width:104.25pt;height:31.5pt" o:ole="">
            <v:imagedata r:id="rId2011" o:title=""/>
          </v:shape>
          <o:OLEObject Type="Embed" ProgID="Equation.3" ShapeID="_x0000_i2055" DrawAspect="Content" ObjectID="_1487405977" r:id="rId2012"/>
        </w:object>
      </w:r>
      <w:r>
        <w:t xml:space="preserve">, which is the pure stochastic drift term. Of course, if </w:t>
      </w:r>
      <w:r>
        <w:rPr>
          <w:position w:val="-10"/>
        </w:rPr>
        <w:object w:dxaOrig="520" w:dyaOrig="340">
          <v:shape id="_x0000_i2056" type="#_x0000_t75" style="width:25.5pt;height:17.25pt" o:ole="">
            <v:imagedata r:id="rId2003" o:title=""/>
          </v:shape>
          <o:OLEObject Type="Embed" ProgID="Equation.3" ShapeID="_x0000_i2056" DrawAspect="Content" ObjectID="_1487405978" r:id="rId2013"/>
        </w:object>
      </w:r>
      <w:r>
        <w:t xml:space="preserve"> and </w:t>
      </w:r>
      <w:r>
        <w:rPr>
          <w:position w:val="-10"/>
        </w:rPr>
        <w:object w:dxaOrig="520" w:dyaOrig="340">
          <v:shape id="_x0000_i2057" type="#_x0000_t75" style="width:25.5pt;height:17.25pt" o:ole="">
            <v:imagedata r:id="rId2005" o:title=""/>
          </v:shape>
          <o:OLEObject Type="Embed" ProgID="Equation.3" ShapeID="_x0000_i2057" DrawAspect="Content" ObjectID="_1487405979"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3.5pt;height:31.5pt" o:ole="">
            <v:imagedata r:id="rId2015" o:title=""/>
          </v:shape>
          <o:OLEObject Type="Embed" ProgID="Equation.3" ShapeID="_x0000_i2058" DrawAspect="Content" ObjectID="_1487405980" r:id="rId2016"/>
        </w:object>
      </w:r>
      <w:r>
        <w:t xml:space="preserve">. </w:t>
      </w:r>
      <w:r>
        <w:rPr>
          <w:position w:val="-10"/>
        </w:rPr>
        <w:object w:dxaOrig="940" w:dyaOrig="340">
          <v:shape id="_x0000_i2059" type="#_x0000_t75" style="width:47.25pt;height:17.25pt" o:ole="">
            <v:imagedata r:id="rId2017" o:title=""/>
          </v:shape>
          <o:OLEObject Type="Embed" ProgID="Equation.3" ShapeID="_x0000_i2059" DrawAspect="Content" ObjectID="_1487405981"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8.75pt;height:33pt" o:ole="">
            <v:imagedata r:id="rId2019" o:title=""/>
          </v:shape>
          <o:OLEObject Type="Embed" ProgID="Equation.3" ShapeID="_x0000_i2060" DrawAspect="Content" ObjectID="_1487405982"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2.75pt;height:31.5pt" o:ole="">
            <v:imagedata r:id="rId1990" o:title=""/>
          </v:shape>
          <o:OLEObject Type="Embed" ProgID="Equation.3" ShapeID="_x0000_i2061" DrawAspect="Content" ObjectID="_1487405983" r:id="rId2021"/>
        </w:object>
      </w:r>
      <w:r>
        <w:t xml:space="preserve"> and </w:t>
      </w:r>
      <w:r>
        <w:rPr>
          <w:position w:val="-24"/>
        </w:rPr>
        <w:object w:dxaOrig="2260" w:dyaOrig="620">
          <v:shape id="_x0000_i2062" type="#_x0000_t75" style="width:113.25pt;height:31.5pt" o:ole="">
            <v:imagedata r:id="rId1992" o:title=""/>
          </v:shape>
          <o:OLEObject Type="Embed" ProgID="Equation.3" ShapeID="_x0000_i2062" DrawAspect="Content" ObjectID="_1487405984" r:id="rId2022"/>
        </w:object>
      </w:r>
      <w:r>
        <w:t xml:space="preserve">. We will examine the behavior of </w:t>
      </w:r>
      <w:r>
        <w:rPr>
          <w:position w:val="-10"/>
        </w:rPr>
        <w:object w:dxaOrig="1320" w:dyaOrig="340">
          <v:shape id="_x0000_i2063" type="#_x0000_t75" style="width:65.25pt;height:17.25pt" o:ole="">
            <v:imagedata r:id="rId2023" o:title=""/>
          </v:shape>
          <o:OLEObject Type="Embed" ProgID="Equation.3" ShapeID="_x0000_i2063" DrawAspect="Content" ObjectID="_1487405985" r:id="rId2024"/>
        </w:object>
      </w:r>
      <w:r>
        <w:t xml:space="preserve">, given </w:t>
      </w:r>
      <w:r>
        <w:rPr>
          <w:position w:val="-10"/>
        </w:rPr>
        <w:object w:dxaOrig="1800" w:dyaOrig="340">
          <v:shape id="_x0000_i2064" type="#_x0000_t75" style="width:90pt;height:17.25pt" o:ole="">
            <v:imagedata r:id="rId2007" o:title=""/>
          </v:shape>
          <o:OLEObject Type="Embed" ProgID="Equation.3" ShapeID="_x0000_i2064" DrawAspect="Content" ObjectID="_1487405986"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6.75pt;height:17.25pt" o:ole="">
            <v:imagedata r:id="rId2026" o:title=""/>
          </v:shape>
          <o:OLEObject Type="Embed" ProgID="Equation.3" ShapeID="_x0000_i2065" DrawAspect="Content" ObjectID="_1487405987" r:id="rId2027"/>
        </w:object>
      </w:r>
      <w:r>
        <w:t xml:space="preserve">, </w:t>
      </w:r>
      <w:r>
        <w:rPr>
          <w:position w:val="-10"/>
        </w:rPr>
        <w:object w:dxaOrig="1380" w:dyaOrig="340">
          <v:shape id="_x0000_i2066" type="#_x0000_t75" style="width:69pt;height:17.25pt" o:ole="">
            <v:imagedata r:id="rId2028" o:title=""/>
          </v:shape>
          <o:OLEObject Type="Embed" ProgID="Equation.3" ShapeID="_x0000_i2066" DrawAspect="Content" ObjectID="_1487405988" r:id="rId2029"/>
        </w:object>
      </w:r>
      <w:r>
        <w:t xml:space="preserve">, </w:t>
      </w:r>
      <w:r>
        <w:rPr>
          <w:position w:val="-10"/>
        </w:rPr>
        <w:object w:dxaOrig="1340" w:dyaOrig="340">
          <v:shape id="_x0000_i2067" type="#_x0000_t75" style="width:66.75pt;height:17.25pt" o:ole="">
            <v:imagedata r:id="rId2030" o:title=""/>
          </v:shape>
          <o:OLEObject Type="Embed" ProgID="Equation.3" ShapeID="_x0000_i2067" DrawAspect="Content" ObjectID="_1487405989" r:id="rId2031"/>
        </w:object>
      </w:r>
      <w:r>
        <w:t xml:space="preserve">, and </w:t>
      </w:r>
      <w:r>
        <w:rPr>
          <w:position w:val="-10"/>
        </w:rPr>
        <w:object w:dxaOrig="1380" w:dyaOrig="340">
          <v:shape id="_x0000_i2068" type="#_x0000_t75" style="width:69pt;height:17.25pt" o:ole="">
            <v:imagedata r:id="rId2032" o:title=""/>
          </v:shape>
          <o:OLEObject Type="Embed" ProgID="Equation.3" ShapeID="_x0000_i2068" DrawAspect="Content" ObjectID="_1487405990" r:id="rId2033"/>
        </w:object>
      </w:r>
      <w:r>
        <w:t xml:space="preserve">, </w:t>
      </w:r>
      <w:r>
        <w:rPr>
          <w:position w:val="-50"/>
        </w:rPr>
        <w:object w:dxaOrig="8520" w:dyaOrig="1120">
          <v:shape id="_x0000_i2069" type="#_x0000_t75" style="width:425.25pt;height:56.25pt" o:ole="">
            <v:imagedata r:id="rId2034" o:title=""/>
          </v:shape>
          <o:OLEObject Type="Embed" ProgID="Equation.3" ShapeID="_x0000_i2069" DrawAspect="Content" ObjectID="_1487405991"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39.75pt;height:15.75pt" o:ole="">
            <v:imagedata r:id="rId2036" o:title=""/>
          </v:shape>
          <o:OLEObject Type="Embed" ProgID="Equation.3" ShapeID="_x0000_i2070" DrawAspect="Content" ObjectID="_1487405992" r:id="rId2037"/>
        </w:object>
      </w:r>
      <w:r>
        <w:t xml:space="preserve">: Setting </w:t>
      </w:r>
      <w:r>
        <w:rPr>
          <w:position w:val="-10"/>
        </w:rPr>
        <w:object w:dxaOrig="800" w:dyaOrig="320">
          <v:shape id="_x0000_i2071" type="#_x0000_t75" style="width:39.75pt;height:15.75pt" o:ole="">
            <v:imagedata r:id="rId2038" o:title=""/>
          </v:shape>
          <o:OLEObject Type="Embed" ProgID="Equation.3" ShapeID="_x0000_i2071" DrawAspect="Content" ObjectID="_1487405993"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39.75pt;height:31.5pt" o:ole="">
            <v:imagedata r:id="rId2040" o:title=""/>
          </v:shape>
          <o:OLEObject Type="Embed" ProgID="Equation.3" ShapeID="_x0000_i2072" DrawAspect="Content" ObjectID="_1487405994"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pt;height:33pt" o:ole="">
            <v:imagedata r:id="rId2042" o:title=""/>
          </v:shape>
          <o:OLEObject Type="Embed" ProgID="Equation.3" ShapeID="_x0000_i2073" DrawAspect="Content" ObjectID="_1487405995"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39.75pt;height:31.5pt" o:ole="">
            <v:imagedata r:id="rId2044" o:title=""/>
          </v:shape>
          <o:OLEObject Type="Embed" ProgID="Equation.3" ShapeID="_x0000_i2074" DrawAspect="Content" ObjectID="_1487405996"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3pt" o:ole="">
            <v:imagedata r:id="rId2046" o:title=""/>
          </v:shape>
          <o:OLEObject Type="Embed" ProgID="Equation.3" ShapeID="_x0000_i2075" DrawAspect="Content" ObjectID="_1487405997"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3pt" o:ole="">
            <v:imagedata r:id="rId2048" o:title=""/>
          </v:shape>
          <o:OLEObject Type="Embed" ProgID="Equation.3" ShapeID="_x0000_i2076" DrawAspect="Content" ObjectID="_1487405998"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75pt;height:17.25pt" o:ole="">
            <v:imagedata r:id="rId2050" o:title=""/>
          </v:shape>
          <o:OLEObject Type="Embed" ProgID="Equation.3" ShapeID="_x0000_i2077" DrawAspect="Content" ObjectID="_1487405999"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5.75pt" o:ole="">
            <v:imagedata r:id="rId2052" o:title=""/>
          </v:shape>
          <o:OLEObject Type="Embed" ProgID="Equation.3" ShapeID="_x0000_i2078" DrawAspect="Content" ObjectID="_1487406000" r:id="rId2053"/>
        </w:object>
      </w:r>
      <w:r>
        <w:t xml:space="preserve">, we now get </w:t>
      </w:r>
      <w:r>
        <w:rPr>
          <w:position w:val="-10"/>
        </w:rPr>
        <w:object w:dxaOrig="3680" w:dyaOrig="340">
          <v:shape id="_x0000_i2079" type="#_x0000_t75" style="width:183.75pt;height:17.25pt" o:ole="">
            <v:imagedata r:id="rId2054" o:title=""/>
          </v:shape>
          <o:OLEObject Type="Embed" ProgID="Equation.3" ShapeID="_x0000_i2079" DrawAspect="Content" ObjectID="_1487406001"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6.5pt;height:15.75pt" o:ole="">
            <v:imagedata r:id="rId2056" o:title=""/>
          </v:shape>
          <o:OLEObject Type="Embed" ProgID="Equation.3" ShapeID="_x0000_i2080" DrawAspect="Content" ObjectID="_1487406002" r:id="rId2057"/>
        </w:object>
      </w:r>
      <w:r>
        <w:t xml:space="preserve"> (the typical divided numeraire), and working through the partials, the SDE becomes </w:t>
      </w:r>
      <w:r>
        <w:rPr>
          <w:position w:val="-10"/>
        </w:rPr>
        <w:object w:dxaOrig="5020" w:dyaOrig="340">
          <v:shape id="_x0000_i2081" type="#_x0000_t75" style="width:251.25pt;height:17.25pt" o:ole="">
            <v:imagedata r:id="rId2058" o:title=""/>
          </v:shape>
          <o:OLEObject Type="Embed" ProgID="Equation.3" ShapeID="_x0000_i2081" DrawAspect="Content" ObjectID="_1487406003" r:id="rId2059"/>
        </w:object>
      </w:r>
      <w:r>
        <w:t xml:space="preserve">. Applying the </w:t>
      </w:r>
      <w:r>
        <w:lastRenderedPageBreak/>
        <w:t xml:space="preserve">original Ito’s Lemma on this </w:t>
      </w:r>
      <w:r>
        <w:rPr>
          <w:position w:val="-10"/>
        </w:rPr>
        <w:object w:dxaOrig="420" w:dyaOrig="320">
          <v:shape id="_x0000_i2082" type="#_x0000_t75" style="width:21.75pt;height:15.75pt" o:ole="">
            <v:imagedata r:id="rId2052" o:title=""/>
          </v:shape>
          <o:OLEObject Type="Embed" ProgID="Equation.3" ShapeID="_x0000_i2082" DrawAspect="Content" ObjectID="_1487406004" r:id="rId2060"/>
        </w:object>
      </w:r>
      <w:r>
        <w:t xml:space="preserve">, we get </w:t>
      </w:r>
      <w:r>
        <w:rPr>
          <w:position w:val="-10"/>
        </w:rPr>
        <w:object w:dxaOrig="3660" w:dyaOrig="340">
          <v:shape id="_x0000_i2083" type="#_x0000_t75" style="width:183pt;height:17.25pt" o:ole="">
            <v:imagedata r:id="rId2061" o:title=""/>
          </v:shape>
          <o:OLEObject Type="Embed" ProgID="Equation.3" ShapeID="_x0000_i2083" DrawAspect="Content" ObjectID="_1487406005"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2pt;height:12.75pt" o:ole="">
            <v:imagedata r:id="rId2063" o:title=""/>
          </v:shape>
          <o:OLEObject Type="Embed" ProgID="Equation.3" ShapeID="_x0000_i2084" DrawAspect="Content" ObjectID="_1487406006" r:id="rId2064"/>
        </w:object>
      </w:r>
      <w:r>
        <w:t xml:space="preserve"> and volatility </w:t>
      </w:r>
      <w:r>
        <w:rPr>
          <w:position w:val="-6"/>
        </w:rPr>
        <w:object w:dxaOrig="240" w:dyaOrig="220">
          <v:shape id="_x0000_i2085" type="#_x0000_t75" style="width:12pt;height:10.5pt" o:ole="">
            <v:imagedata r:id="rId2065" o:title=""/>
          </v:shape>
          <o:OLEObject Type="Embed" ProgID="Equation.3" ShapeID="_x0000_i2085" DrawAspect="Content" ObjectID="_1487406007" r:id="rId2066"/>
        </w:object>
      </w:r>
      <w:r>
        <w:t xml:space="preserve">. As an example, for a given stock asset, the dynamics are specified using the real-world </w:t>
      </w:r>
      <w:r>
        <w:rPr>
          <w:position w:val="-10"/>
        </w:rPr>
        <w:object w:dxaOrig="240" w:dyaOrig="260">
          <v:shape id="_x0000_i2086" type="#_x0000_t75" style="width:12pt;height:12.75pt" o:ole="">
            <v:imagedata r:id="rId2067" o:title=""/>
          </v:shape>
          <o:OLEObject Type="Embed" ProgID="Equation.3" ShapeID="_x0000_i2086" DrawAspect="Content" ObjectID="_1487406008" r:id="rId2068"/>
        </w:object>
      </w:r>
      <w:r>
        <w:t xml:space="preserve"> and </w:t>
      </w:r>
      <w:r>
        <w:rPr>
          <w:position w:val="-6"/>
        </w:rPr>
        <w:object w:dxaOrig="240" w:dyaOrig="220">
          <v:shape id="_x0000_i2087" type="#_x0000_t75" style="width:12pt;height:10.5pt" o:ole="">
            <v:imagedata r:id="rId2065" o:title=""/>
          </v:shape>
          <o:OLEObject Type="Embed" ProgID="Equation.3" ShapeID="_x0000_i2087" DrawAspect="Content" ObjectID="_1487406009" r:id="rId2069"/>
        </w:object>
      </w:r>
      <w:r>
        <w:t xml:space="preserve"> (i.e., potentially the realized </w:t>
      </w:r>
      <w:r>
        <w:rPr>
          <w:position w:val="-10"/>
        </w:rPr>
        <w:object w:dxaOrig="240" w:dyaOrig="260">
          <v:shape id="_x0000_i2088" type="#_x0000_t75" style="width:12pt;height:12.75pt" o:ole="">
            <v:imagedata r:id="rId2067" o:title=""/>
          </v:shape>
          <o:OLEObject Type="Embed" ProgID="Equation.3" ShapeID="_x0000_i2088" DrawAspect="Content" ObjectID="_1487406010" r:id="rId2070"/>
        </w:object>
      </w:r>
      <w:r>
        <w:t xml:space="preserve"> and </w:t>
      </w:r>
      <w:r>
        <w:rPr>
          <w:position w:val="-6"/>
        </w:rPr>
        <w:object w:dxaOrig="240" w:dyaOrig="220">
          <v:shape id="_x0000_i2089" type="#_x0000_t75" style="width:12pt;height:10.5pt" o:ole="">
            <v:imagedata r:id="rId2065" o:title=""/>
          </v:shape>
          <o:OLEObject Type="Embed" ProgID="Equation.3" ShapeID="_x0000_i2089" DrawAspect="Content" ObjectID="_1487406011"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2pt;height:12.75pt" o:ole="">
            <v:imagedata r:id="rId2067" o:title=""/>
          </v:shape>
          <o:OLEObject Type="Embed" ProgID="Equation.3" ShapeID="_x0000_i2090" DrawAspect="Content" ObjectID="_1487406012" r:id="rId2072"/>
        </w:object>
      </w:r>
      <w:r>
        <w:t xml:space="preserve"> and </w:t>
      </w:r>
      <w:r>
        <w:rPr>
          <w:position w:val="-6"/>
        </w:rPr>
        <w:object w:dxaOrig="240" w:dyaOrig="220">
          <v:shape id="_x0000_i2091" type="#_x0000_t75" style="width:12pt;height:10.5pt" o:ole="">
            <v:imagedata r:id="rId2065" o:title=""/>
          </v:shape>
          <o:OLEObject Type="Embed" ProgID="Equation.3" ShapeID="_x0000_i2091" DrawAspect="Content" ObjectID="_1487406013" r:id="rId2073"/>
        </w:object>
      </w:r>
      <w:r>
        <w:t xml:space="preserve">, the only difference being that </w:t>
      </w:r>
      <w:r>
        <w:rPr>
          <w:position w:val="-10"/>
        </w:rPr>
        <w:object w:dxaOrig="600" w:dyaOrig="260">
          <v:shape id="_x0000_i2092" type="#_x0000_t75" style="width:30pt;height:12.75pt" o:ole="">
            <v:imagedata r:id="rId2074" o:title=""/>
          </v:shape>
          <o:OLEObject Type="Embed" ProgID="Equation.3" ShapeID="_x0000_i2092" DrawAspect="Content" ObjectID="_1487406014" r:id="rId2075"/>
        </w:object>
      </w:r>
      <w:r>
        <w:t xml:space="preserve">, the risk free rate of return, and </w:t>
      </w:r>
      <w:r>
        <w:rPr>
          <w:position w:val="-6"/>
        </w:rPr>
        <w:object w:dxaOrig="240" w:dyaOrig="220">
          <v:shape id="_x0000_i2093" type="#_x0000_t75" style="width:12pt;height:10.5pt" o:ole="">
            <v:imagedata r:id="rId2065" o:title=""/>
          </v:shape>
          <o:OLEObject Type="Embed" ProgID="Equation.3" ShapeID="_x0000_i2093" DrawAspect="Content" ObjectID="_1487406015"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7pt;height:15.75pt" o:ole="">
            <v:imagedata r:id="rId2077" o:title=""/>
          </v:shape>
          <o:OLEObject Type="Embed" ProgID="Equation.3" ShapeID="_x0000_i2094" DrawAspect="Content" ObjectID="_1487406016" r:id="rId2078"/>
        </w:object>
      </w:r>
      <w:r>
        <w:t xml:space="preserve"> maybe mapped over to the real-world </w:t>
      </w:r>
      <w:r>
        <w:rPr>
          <w:position w:val="-10"/>
        </w:rPr>
        <w:object w:dxaOrig="540" w:dyaOrig="320">
          <v:shape id="_x0000_i2095" type="#_x0000_t75" style="width:27pt;height:15.75pt" o:ole="">
            <v:imagedata r:id="rId2079" o:title=""/>
          </v:shape>
          <o:OLEObject Type="Embed" ProgID="Equation.3" ShapeID="_x0000_i2095" DrawAspect="Content" ObjectID="_1487406017"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3pt;height:17.25pt" o:ole="">
            <v:imagedata r:id="rId2081" o:title=""/>
          </v:shape>
          <o:OLEObject Type="Embed" ProgID="Equation.3" ShapeID="_x0000_i2096" DrawAspect="Content" ObjectID="_1487406018" r:id="rId2082"/>
        </w:object>
      </w:r>
      <w:r>
        <w:t xml:space="preserve"> is the unknown, and </w:t>
      </w:r>
      <w:r>
        <w:rPr>
          <w:position w:val="-10"/>
        </w:rPr>
        <w:object w:dxaOrig="760" w:dyaOrig="340">
          <v:shape id="_x0000_i2097" type="#_x0000_t75" style="width:39pt;height:17.25pt" o:ole="">
            <v:imagedata r:id="rId2083" o:title=""/>
          </v:shape>
          <o:OLEObject Type="Embed" ProgID="Equation.3" ShapeID="_x0000_i2097" DrawAspect="Content" ObjectID="_1487406019" r:id="rId2084"/>
        </w:object>
      </w:r>
      <w:r>
        <w:t xml:space="preserve"> is taken to be 1); for FX (</w:t>
      </w:r>
      <w:r>
        <w:rPr>
          <w:position w:val="-10"/>
        </w:rPr>
        <w:object w:dxaOrig="499" w:dyaOrig="340">
          <v:shape id="_x0000_i2098" type="#_x0000_t75" style="width:24.75pt;height:17.25pt" o:ole="">
            <v:imagedata r:id="rId2085" o:title=""/>
          </v:shape>
          <o:OLEObject Type="Embed" ProgID="Equation.3" ShapeID="_x0000_i2098" DrawAspect="Content" ObjectID="_1487406020" r:id="rId2086"/>
        </w:object>
      </w:r>
      <w:r>
        <w:t xml:space="preserve"> is the unknown, and </w:t>
      </w:r>
      <w:r>
        <w:rPr>
          <w:position w:val="-10"/>
        </w:rPr>
        <w:object w:dxaOrig="580" w:dyaOrig="340">
          <v:shape id="_x0000_i2099" type="#_x0000_t75" style="width:29.25pt;height:17.25pt" o:ole="">
            <v:imagedata r:id="rId2087" o:title=""/>
          </v:shape>
          <o:OLEObject Type="Embed" ProgID="Equation.3" ShapeID="_x0000_i2099" DrawAspect="Content" ObjectID="_1487406021" r:id="rId2088"/>
        </w:object>
      </w:r>
      <w:r>
        <w:t xml:space="preserve"> is known), etc. NB: </w:t>
      </w:r>
      <w:r>
        <w:rPr>
          <w:position w:val="-6"/>
        </w:rPr>
        <w:object w:dxaOrig="580" w:dyaOrig="279">
          <v:shape id="_x0000_i2100" type="#_x0000_t75" style="width:29.25pt;height:14.25pt" o:ole="">
            <v:imagedata r:id="rId2089" o:title=""/>
          </v:shape>
          <o:OLEObject Type="Embed" ProgID="Equation.3" ShapeID="_x0000_i2100" DrawAspect="Content" ObjectID="_1487406022"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7.25pt" o:ole="">
            <v:imagedata r:id="rId2091" o:title=""/>
          </v:shape>
          <o:OLEObject Type="Embed" ProgID="Equation.3" ShapeID="_x0000_i2101" DrawAspect="Content" ObjectID="_1487406023" r:id="rId2092"/>
        </w:object>
      </w:r>
      <w:r>
        <w:t xml:space="preserve">, and </w:t>
      </w:r>
      <w:r>
        <w:rPr>
          <w:position w:val="-10"/>
        </w:rPr>
        <w:object w:dxaOrig="1780" w:dyaOrig="340">
          <v:shape id="_x0000_i2102" type="#_x0000_t75" style="width:89.25pt;height:17.25pt" o:ole="">
            <v:imagedata r:id="rId2093" o:title=""/>
          </v:shape>
          <o:OLEObject Type="Embed" ProgID="Equation.3" ShapeID="_x0000_i2102" DrawAspect="Content" ObjectID="_1487406024" r:id="rId2094"/>
        </w:object>
      </w:r>
      <w:r>
        <w:t xml:space="preserve">. Then, on setting </w:t>
      </w:r>
      <w:r>
        <w:rPr>
          <w:position w:val="-28"/>
        </w:rPr>
        <w:object w:dxaOrig="1820" w:dyaOrig="660">
          <v:shape id="_x0000_i2103" type="#_x0000_t75" style="width:90pt;height:33pt" o:ole="">
            <v:imagedata r:id="rId2095" o:title=""/>
          </v:shape>
          <o:OLEObject Type="Embed" ProgID="Equation.3" ShapeID="_x0000_i2103" DrawAspect="Content" ObjectID="_1487406025" r:id="rId2096"/>
        </w:object>
      </w:r>
      <w:r>
        <w:t xml:space="preserve">, you get </w:t>
      </w:r>
      <w:r>
        <w:rPr>
          <w:position w:val="-10"/>
        </w:rPr>
        <w:object w:dxaOrig="3220" w:dyaOrig="480">
          <v:shape id="_x0000_i2104" type="#_x0000_t75" style="width:161.25pt;height:24pt" o:ole="">
            <v:imagedata r:id="rId2097" o:title=""/>
          </v:shape>
          <o:OLEObject Type="Embed" ProgID="Equation.3" ShapeID="_x0000_i2104" DrawAspect="Content" ObjectID="_1487406026"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87406027" r:id="rId2100"/>
        </w:object>
      </w:r>
      <w:r>
        <w:t xml:space="preserve"> and </w:t>
      </w:r>
      <w:r>
        <w:rPr>
          <w:position w:val="-10"/>
        </w:rPr>
        <w:object w:dxaOrig="279" w:dyaOrig="340">
          <v:shape id="_x0000_i2106" type="#_x0000_t75" style="width:14.25pt;height:17.25pt" o:ole="">
            <v:imagedata r:id="rId2101" o:title=""/>
          </v:shape>
          <o:OLEObject Type="Embed" ProgID="Equation.3" ShapeID="_x0000_i2106" DrawAspect="Content" ObjectID="_1487406028" r:id="rId2102"/>
        </w:object>
      </w:r>
      <w:r>
        <w:t>, but under different measures (</w:t>
      </w:r>
      <w:r>
        <w:rPr>
          <w:position w:val="-6"/>
        </w:rPr>
        <w:object w:dxaOrig="279" w:dyaOrig="279">
          <v:shape id="_x0000_i2107" type="#_x0000_t75" style="width:14.25pt;height:14.25pt" o:ole="">
            <v:imagedata r:id="rId2103" o:title=""/>
          </v:shape>
          <o:OLEObject Type="Embed" ProgID="Equation.3" ShapeID="_x0000_i2107" DrawAspect="Content" ObjectID="_1487406029" r:id="rId2104"/>
        </w:object>
      </w:r>
      <w:r>
        <w:t xml:space="preserve"> and </w:t>
      </w:r>
      <w:r>
        <w:rPr>
          <w:position w:val="-6"/>
        </w:rPr>
        <w:object w:dxaOrig="279" w:dyaOrig="279">
          <v:shape id="_x0000_i2108" type="#_x0000_t75" style="width:14.25pt;height:14.25pt" o:ole="">
            <v:imagedata r:id="rId2103" o:title=""/>
          </v:shape>
          <o:OLEObject Type="Embed" ProgID="Equation.3" ShapeID="_x0000_i2108" DrawAspect="Content" ObjectID="_1487406030"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pt" o:ole="" o:bullet="t">
            <v:imagedata r:id="rId2107" o:title=""/>
          </v:shape>
          <o:OLEObject Type="Embed" ProgID="Equation.3" ShapeID="_x0000_i2109" DrawAspect="Content" ObjectID="_1487406031"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pt;height:14.25pt" o:ole="">
            <v:imagedata r:id="rId2109" o:title=""/>
          </v:shape>
          <o:OLEObject Type="Embed" ProgID="Equation.3" ShapeID="_x0000_i2110" DrawAspect="Content" ObjectID="_1487406032"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9pt" o:ole="">
            <v:imagedata r:id="rId2111" o:title=""/>
          </v:shape>
          <o:OLEObject Type="Embed" ProgID="Equation.3" ShapeID="_x0000_i2111" DrawAspect="Content" ObjectID="_1487406033"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5pt" o:ole="">
            <v:imagedata r:id="rId2113" o:title=""/>
          </v:shape>
          <o:OLEObject Type="Embed" ProgID="Equation.3" ShapeID="_x0000_i2112" DrawAspect="Content" ObjectID="_1487406034"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75pt;height:12pt" o:ole="" o:bullet="t">
            <v:imagedata r:id="rId2107" o:title=""/>
          </v:shape>
          <o:OLEObject Type="Embed" ProgID="Equation.3" ShapeID="_x0000_i2113" DrawAspect="Content" ObjectID="_1487406035" r:id="rId2115"/>
        </w:object>
      </w:r>
      <w:r>
        <w:t xml:space="preserve"> is the same as that for V, i.e., </w:t>
      </w:r>
      <w:r>
        <w:rPr>
          <w:position w:val="-24"/>
        </w:rPr>
        <w:object w:dxaOrig="4459" w:dyaOrig="660">
          <v:shape id="_x0000_i2114" type="#_x0000_t75" style="width:222.75pt;height:33pt" o:ole="">
            <v:imagedata r:id="rId2116" o:title=""/>
          </v:shape>
          <o:OLEObject Type="Embed" ProgID="Equation.3" ShapeID="_x0000_i2114" DrawAspect="Content" ObjectID="_1487406036"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8" o:title=""/>
          </v:shape>
          <o:OLEObject Type="Embed" ProgID="Equation.3" ShapeID="_x0000_i2115" DrawAspect="Content" ObjectID="_1487406037" r:id="rId2119"/>
        </w:object>
      </w:r>
      <w:r>
        <w:t xml:space="preserve"> on </w:t>
      </w:r>
      <w:r>
        <w:rPr>
          <w:position w:val="-6"/>
        </w:rPr>
        <w:object w:dxaOrig="360" w:dyaOrig="279">
          <v:shape id="_x0000_i2116" type="#_x0000_t75" style="width:18pt;height:14.25pt" o:ole="">
            <v:imagedata r:id="rId2120" o:title=""/>
          </v:shape>
          <o:OLEObject Type="Embed" ProgID="Equation.3" ShapeID="_x0000_i2116" DrawAspect="Content" ObjectID="_1487406038" r:id="rId2121"/>
        </w:object>
      </w:r>
      <w:r>
        <w:t xml:space="preserve"> is zero, the dependence</w:t>
      </w:r>
      <w:r>
        <w:rPr>
          <w:position w:val="-6"/>
        </w:rPr>
        <w:object w:dxaOrig="400" w:dyaOrig="279">
          <v:shape id="_x0000_i2117" type="#_x0000_t75" style="width:20.25pt;height:14.25pt" o:ole="">
            <v:imagedata r:id="rId2122" o:title=""/>
          </v:shape>
          <o:OLEObject Type="Embed" ProgID="Equation.3" ShapeID="_x0000_i2117" DrawAspect="Content" ObjectID="_1487406039" r:id="rId2123"/>
        </w:object>
      </w:r>
      <w:r>
        <w:t xml:space="preserve"> on </w:t>
      </w:r>
      <w:r>
        <w:rPr>
          <w:position w:val="-6"/>
        </w:rPr>
        <w:object w:dxaOrig="360" w:dyaOrig="279">
          <v:shape id="_x0000_i2118" type="#_x0000_t75" style="width:18pt;height:14.25pt" o:ole="">
            <v:imagedata r:id="rId2124" o:title=""/>
          </v:shape>
          <o:OLEObject Type="Embed" ProgID="Equation.3" ShapeID="_x0000_i2118" DrawAspect="Content" ObjectID="_1487406040" r:id="rId2125"/>
        </w:object>
      </w:r>
      <w:r>
        <w:t xml:space="preserve"> is non-zero! Further, </w:t>
      </w:r>
      <w:r>
        <w:rPr>
          <w:position w:val="-30"/>
        </w:rPr>
        <w:object w:dxaOrig="859" w:dyaOrig="680">
          <v:shape id="_x0000_i2119" type="#_x0000_t75" style="width:42.75pt;height:33pt" o:ole="">
            <v:imagedata r:id="rId2126" o:title=""/>
          </v:shape>
          <o:OLEObject Type="Embed" ProgID="Equation.3" ShapeID="_x0000_i2119" DrawAspect="Content" ObjectID="_1487406041"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pt;height:33pt" o:ole="">
            <v:imagedata r:id="rId2128" o:title=""/>
          </v:shape>
          <o:OLEObject Type="Embed" ProgID="Equation.3" ShapeID="_x0000_i2120" DrawAspect="Content" ObjectID="_1487406042" r:id="rId2129"/>
        </w:object>
      </w:r>
      <w:r>
        <w:t xml:space="preserve">, where </w:t>
      </w:r>
      <w:r>
        <w:rPr>
          <w:position w:val="-24"/>
        </w:rPr>
        <w:object w:dxaOrig="6080" w:dyaOrig="660">
          <v:shape id="_x0000_i2121" type="#_x0000_t75" style="width:303.75pt;height:33pt" o:ole="">
            <v:imagedata r:id="rId2130" o:title=""/>
          </v:shape>
          <o:OLEObject Type="Embed" ProgID="Equation.3" ShapeID="_x0000_i2121" DrawAspect="Content" ObjectID="_1487406043"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 xml:space="preserve">Option Total Time Value Change =&gt; </w:t>
      </w:r>
      <w:r>
        <w:rPr>
          <w:position w:val="-32"/>
        </w:rPr>
        <w:object w:dxaOrig="1719" w:dyaOrig="760">
          <v:shape id="_x0000_i2122" type="#_x0000_t75" style="width:86.25pt;height:39pt" o:ole="">
            <v:imagedata r:id="rId2132" o:title=""/>
          </v:shape>
          <o:OLEObject Type="Embed" ProgID="Equation.3" ShapeID="_x0000_i2122" DrawAspect="Content" ObjectID="_1487406044" r:id="rId2133"/>
        </w:object>
      </w:r>
      <w:r>
        <w:t>.</w:t>
      </w:r>
    </w:p>
    <w:p w:rsidR="005E52C3" w:rsidRDefault="005E52C3" w:rsidP="005E52C3">
      <w:pPr>
        <w:pStyle w:val="Footer"/>
        <w:numPr>
          <w:ilvl w:val="1"/>
          <w:numId w:val="202"/>
        </w:numPr>
        <w:tabs>
          <w:tab w:val="clear" w:pos="4320"/>
          <w:tab w:val="clear" w:pos="8640"/>
        </w:tabs>
        <w:spacing w:line="360" w:lineRule="auto"/>
      </w:pPr>
      <w:r>
        <w:t xml:space="preserve">Hedged Portfolio Value Return =&gt; </w:t>
      </w:r>
      <w:r>
        <w:rPr>
          <w:position w:val="-28"/>
        </w:rPr>
        <w:object w:dxaOrig="1280" w:dyaOrig="680">
          <v:shape id="_x0000_i2123" type="#_x0000_t75" style="width:63.75pt;height:33pt" o:ole="">
            <v:imagedata r:id="rId2134" o:title=""/>
          </v:shape>
          <o:OLEObject Type="Embed" ProgID="Equation.3" ShapeID="_x0000_i2123" DrawAspect="Content" ObjectID="_1487406045"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6" o:title=""/>
          </v:shape>
          <o:OLEObject Type="Embed" ProgID="Equation.3" ShapeID="_x0000_i2124" DrawAspect="Content" ObjectID="_1487406046"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4pt;height:17.25pt" o:ole="">
            <v:imagedata r:id="rId2138" o:title=""/>
          </v:shape>
          <o:OLEObject Type="Embed" ProgID="Equation.3" ShapeID="_x0000_i2125" DrawAspect="Content" ObjectID="_1487406047"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4pt;height:14.25pt" o:ole="">
            <v:imagedata r:id="rId2140" o:title=""/>
          </v:shape>
          <o:OLEObject Type="Embed" ProgID="Equation.3" ShapeID="_x0000_i2126" DrawAspect="Content" ObjectID="_1487406048" r:id="rId2141"/>
        </w:object>
      </w:r>
      <w:r>
        <w:t xml:space="preserve"> coefficient (i.e., makes the portfolio non-stochastic) also eliminates the explicit </w:t>
      </w:r>
      <w:r>
        <w:rPr>
          <w:position w:val="-6"/>
        </w:rPr>
        <w:object w:dxaOrig="300" w:dyaOrig="279">
          <v:shape id="_x0000_i2127" type="#_x0000_t75" style="width:15pt;height:14.25pt" o:ole="">
            <v:imagedata r:id="rId2142" o:title=""/>
          </v:shape>
          <o:OLEObject Type="Embed" ProgID="Equation.3" ShapeID="_x0000_i2127" DrawAspect="Content" ObjectID="_1487406049" r:id="rId2143"/>
        </w:object>
      </w:r>
      <w:r>
        <w:t xml:space="preserve"> coefficient. Of course in the case of Brownian motion, the </w:t>
      </w:r>
      <w:r>
        <w:rPr>
          <w:position w:val="-10"/>
        </w:rPr>
        <w:object w:dxaOrig="680" w:dyaOrig="380">
          <v:shape id="_x0000_i2128" type="#_x0000_t75" style="width:33pt;height:18pt" o:ole="">
            <v:imagedata r:id="rId2144" o:title=""/>
          </v:shape>
          <o:OLEObject Type="Embed" ProgID="Equation.3" ShapeID="_x0000_i2128" DrawAspect="Content" ObjectID="_1487406050"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25pt;height:14.25pt" o:ole="">
            <v:imagedata r:id="rId2146" o:title=""/>
          </v:shape>
          <o:OLEObject Type="Embed" ProgID="Equation.3" ShapeID="_x0000_i2129" DrawAspect="Content" ObjectID="_1487406051" r:id="rId2147"/>
        </w:object>
      </w:r>
      <w:r>
        <w:t xml:space="preserve"> with </w:t>
      </w:r>
      <w:r>
        <w:rPr>
          <w:position w:val="-6"/>
        </w:rPr>
        <w:object w:dxaOrig="200" w:dyaOrig="220">
          <v:shape id="_x0000_i2130" type="#_x0000_t75" style="width:9.75pt;height:10.5pt" o:ole="">
            <v:imagedata r:id="rId2148" o:title=""/>
          </v:shape>
          <o:OLEObject Type="Embed" ProgID="Equation.3" ShapeID="_x0000_i2130" DrawAspect="Content" ObjectID="_1487406052" r:id="rId2149"/>
        </w:object>
      </w:r>
      <w:r>
        <w:t xml:space="preserve"> and </w:t>
      </w:r>
      <w:r>
        <w:rPr>
          <w:position w:val="-6"/>
        </w:rPr>
        <w:object w:dxaOrig="260" w:dyaOrig="220">
          <v:shape id="_x0000_i2131" type="#_x0000_t75" style="width:12.75pt;height:10.5pt" o:ole="">
            <v:imagedata r:id="rId2150" o:title=""/>
          </v:shape>
          <o:OLEObject Type="Embed" ProgID="Equation.3" ShapeID="_x0000_i2131" DrawAspect="Content" ObjectID="_1487406053" r:id="rId2151"/>
        </w:object>
      </w:r>
      <w:r>
        <w:t xml:space="preserve"> fixed. Note that the instantaneous non-stochastic dynamics constraint results in a value for </w:t>
      </w:r>
      <w:r>
        <w:rPr>
          <w:position w:val="-6"/>
        </w:rPr>
        <w:object w:dxaOrig="200" w:dyaOrig="220">
          <v:shape id="_x0000_i2132" type="#_x0000_t75" style="width:9.75pt;height:10.5pt" o:ole="">
            <v:imagedata r:id="rId2148" o:title=""/>
          </v:shape>
          <o:OLEObject Type="Embed" ProgID="Equation.3" ShapeID="_x0000_i2132" DrawAspect="Content" ObjectID="_1487406054" r:id="rId2152"/>
        </w:object>
      </w:r>
      <w:r>
        <w:t xml:space="preserve"> and </w:t>
      </w:r>
      <w:r>
        <w:rPr>
          <w:position w:val="-6"/>
        </w:rPr>
        <w:object w:dxaOrig="260" w:dyaOrig="220">
          <v:shape id="_x0000_i2133" type="#_x0000_t75" style="width:12.75pt;height:10.5pt" o:ole="">
            <v:imagedata r:id="rId2150" o:title=""/>
          </v:shape>
          <o:OLEObject Type="Embed" ProgID="Equation.3" ShapeID="_x0000_i2133" DrawAspect="Content" ObjectID="_1487406055" r:id="rId2153"/>
        </w:object>
      </w:r>
      <w:r>
        <w:t xml:space="preserve">. This is called the self-financing portfolio, in that </w:t>
      </w:r>
      <w:r>
        <w:rPr>
          <w:position w:val="-6"/>
        </w:rPr>
        <w:object w:dxaOrig="900" w:dyaOrig="279">
          <v:shape id="_x0000_i2134" type="#_x0000_t75" style="width:45pt;height:14.25pt" o:ole="">
            <v:imagedata r:id="rId2154" o:title=""/>
          </v:shape>
          <o:OLEObject Type="Embed" ProgID="Equation.3" ShapeID="_x0000_i2134" DrawAspect="Content" ObjectID="_1487406056" r:id="rId2155"/>
        </w:object>
      </w:r>
      <w:r>
        <w:t xml:space="preserve">, as it is hedged across both </w:t>
      </w:r>
      <w:r>
        <w:rPr>
          <w:position w:val="-6"/>
        </w:rPr>
        <w:object w:dxaOrig="220" w:dyaOrig="279">
          <v:shape id="_x0000_i2135" type="#_x0000_t75" style="width:10.5pt;height:14.25pt" o:ole="">
            <v:imagedata r:id="rId2156" o:title=""/>
          </v:shape>
          <o:OLEObject Type="Embed" ProgID="Equation.3" ShapeID="_x0000_i2135" DrawAspect="Content" ObjectID="_1487406057" r:id="rId2157"/>
        </w:object>
      </w:r>
      <w:r>
        <w:t xml:space="preserve"> and </w:t>
      </w:r>
      <w:r>
        <w:rPr>
          <w:position w:val="-4"/>
        </w:rPr>
        <w:object w:dxaOrig="240" w:dyaOrig="260">
          <v:shape id="_x0000_i2136" type="#_x0000_t75" style="width:12pt;height:12.75pt" o:ole="">
            <v:imagedata r:id="rId2158" o:title=""/>
          </v:shape>
          <o:OLEObject Type="Embed" ProgID="Equation.3" ShapeID="_x0000_i2136" DrawAspect="Content" ObjectID="_1487406058"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10.5pt" o:ole="">
            <v:imagedata r:id="rId2148" o:title=""/>
          </v:shape>
          <o:OLEObject Type="Embed" ProgID="Equation.3" ShapeID="_x0000_i2137" DrawAspect="Content" ObjectID="_1487406059" r:id="rId2160"/>
        </w:object>
      </w:r>
      <w:r>
        <w:t xml:space="preserve"> (</w:t>
      </w:r>
      <w:r>
        <w:rPr>
          <w:position w:val="-24"/>
        </w:rPr>
        <w:object w:dxaOrig="1180" w:dyaOrig="620">
          <v:shape id="_x0000_i2138" type="#_x0000_t75" style="width:59.25pt;height:31.5pt" o:ole="">
            <v:imagedata r:id="rId2161" o:title=""/>
          </v:shape>
          <o:OLEObject Type="Embed" ProgID="Equation.3" ShapeID="_x0000_i2138" DrawAspect="Content" ObjectID="_1487406060"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0.5pt;height:15.75pt" o:ole="">
            <v:imagedata r:id="rId2164" o:title=""/>
          </v:shape>
          <o:OLEObject Type="Embed" ProgID="Equation.3" ShapeID="_x0000_i2139" DrawAspect="Content" ObjectID="_1487406061" r:id="rId2165"/>
        </w:object>
      </w:r>
      <w:r>
        <w:t xml:space="preserve">, </w:t>
      </w:r>
      <w:r>
        <w:rPr>
          <w:position w:val="-28"/>
        </w:rPr>
        <w:object w:dxaOrig="2340" w:dyaOrig="1060">
          <v:shape id="_x0000_i2140" type="#_x0000_t75" style="width:117pt;height:54pt" o:ole="">
            <v:imagedata r:id="rId2166" o:title=""/>
          </v:shape>
          <o:OLEObject Type="Embed" ProgID="Equation.3" ShapeID="_x0000_i2140" DrawAspect="Content" ObjectID="_1487406062" r:id="rId2167"/>
        </w:object>
      </w:r>
      <w:r>
        <w:t xml:space="preserve">, </w:t>
      </w:r>
      <w:r>
        <w:rPr>
          <w:position w:val="-10"/>
        </w:rPr>
        <w:object w:dxaOrig="1320" w:dyaOrig="380">
          <v:shape id="_x0000_i2141" type="#_x0000_t75" style="width:65.25pt;height:18pt" o:ole="">
            <v:imagedata r:id="rId2168" o:title=""/>
          </v:shape>
          <o:OLEObject Type="Embed" ProgID="Equation.3" ShapeID="_x0000_i2141" DrawAspect="Content" ObjectID="_1487406063" r:id="rId2169"/>
        </w:object>
      </w:r>
      <w:r>
        <w:t xml:space="preserve">, and </w:t>
      </w:r>
      <w:r>
        <w:rPr>
          <w:position w:val="-6"/>
        </w:rPr>
        <w:object w:dxaOrig="880" w:dyaOrig="280">
          <v:shape id="_x0000_i2142" type="#_x0000_t75" style="width:44.25pt;height:14.25pt" o:ole="">
            <v:imagedata r:id="rId2170" o:title=""/>
          </v:shape>
          <o:OLEObject Type="Embed" ProgID="Equation.3" ShapeID="_x0000_i2142" DrawAspect="Content" ObjectID="_1487406064"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87406065"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87406066" r:id="rId2175"/>
        </w:object>
      </w:r>
      <w:r>
        <w:t xml:space="preserve"> is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r>
        <w:t xml:space="preserve">: </w:t>
      </w:r>
      <w:r>
        <w:rPr>
          <w:position w:val="-10"/>
        </w:rPr>
        <w:object w:dxaOrig="3100" w:dyaOrig="660">
          <v:shape id="_x0000_i2145" type="#_x0000_t75" style="width:156pt;height:33pt" o:ole="">
            <v:imagedata r:id="rId2176" o:title=""/>
          </v:shape>
          <o:OLEObject Type="Embed" ProgID="Equation.3" ShapeID="_x0000_i2145" DrawAspect="Content" ObjectID="_1487406067"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4.25pt;height:31.5pt" o:ole="">
            <v:imagedata r:id="rId2178" o:title=""/>
          </v:shape>
          <o:OLEObject Type="Embed" ProgID="Equation.3" ShapeID="_x0000_i2146" DrawAspect="Content" ObjectID="_1487406068" r:id="rId2179"/>
        </w:object>
      </w:r>
      <w:r>
        <w:t xml:space="preserve">. Thus </w:t>
      </w:r>
      <w:r>
        <w:rPr>
          <w:position w:val="-6"/>
        </w:rPr>
        <w:object w:dxaOrig="2360" w:dyaOrig="620">
          <v:shape id="_x0000_i2147" type="#_x0000_t75" style="width:118.5pt;height:31.5pt" o:ole="">
            <v:imagedata r:id="rId2180" o:title=""/>
          </v:shape>
          <o:OLEObject Type="Embed" ProgID="Equation.3" ShapeID="_x0000_i2147" DrawAspect="Content" ObjectID="_1487406069" r:id="rId2181"/>
        </w:object>
      </w:r>
      <w:r>
        <w:t xml:space="preserve"> </w:t>
      </w:r>
      <w:r>
        <w:rPr>
          <w:position w:val="-10"/>
        </w:rPr>
        <w:object w:dxaOrig="3440" w:dyaOrig="660">
          <v:shape id="_x0000_i2148" type="#_x0000_t75" style="width:171.75pt;height:33pt" o:ole="">
            <v:imagedata r:id="rId2182" o:title=""/>
          </v:shape>
          <o:OLEObject Type="Embed" ProgID="Equation.3" ShapeID="_x0000_i2148" DrawAspect="Content" ObjectID="_1487406070"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75pt;height:12.75pt" o:ole="">
            <v:imagedata r:id="rId2184" o:title=""/>
          </v:shape>
          <o:OLEObject Type="Embed" ProgID="Equation.3" ShapeID="_x0000_i2149" DrawAspect="Content" ObjectID="_1487406071" r:id="rId2185"/>
        </w:object>
      </w:r>
      <w:r>
        <w:t xml:space="preserve"> in excess of the risk-free rate is </w:t>
      </w:r>
      <w:r>
        <w:rPr>
          <w:position w:val="-12"/>
        </w:rPr>
        <w:object w:dxaOrig="2280" w:dyaOrig="360">
          <v:shape id="_x0000_i2150" type="#_x0000_t75" style="width:114pt;height:18pt" o:ole="">
            <v:imagedata r:id="rId2186" o:title=""/>
          </v:shape>
          <o:OLEObject Type="Embed" ProgID="Equation.3" ShapeID="_x0000_i2150" DrawAspect="Content" ObjectID="_1487406072" r:id="rId2187"/>
        </w:object>
      </w:r>
      <w:r>
        <w:t xml:space="preserve"> where </w:t>
      </w:r>
      <w:r>
        <w:rPr>
          <w:position w:val="-12"/>
        </w:rPr>
        <w:object w:dxaOrig="200" w:dyaOrig="360">
          <v:shape id="_x0000_i2151" type="#_x0000_t75" style="width:9.75pt;height:18pt" o:ole="">
            <v:imagedata r:id="rId2188" o:title=""/>
          </v:shape>
          <o:OLEObject Type="Embed" ProgID="Equation.3" ShapeID="_x0000_i2151" DrawAspect="Content" ObjectID="_1487406073"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87406074" r:id="rId2191"/>
        </w:object>
      </w:r>
      <w:r>
        <w:t xml:space="preserve"> is the return on the market, and </w:t>
      </w:r>
      <w:r>
        <w:rPr>
          <w:position w:val="-32"/>
        </w:rPr>
        <w:object w:dxaOrig="2380" w:dyaOrig="740">
          <v:shape id="_x0000_i2153" type="#_x0000_t75" style="width:119.25pt;height:36.75pt" o:ole="">
            <v:imagedata r:id="rId2192" o:title=""/>
          </v:shape>
          <o:OLEObject Type="Embed" ProgID="Equation.3" ShapeID="_x0000_i2153" DrawAspect="Content" ObjectID="_1487406075" r:id="rId2193"/>
        </w:object>
      </w:r>
      <w:r>
        <w:t xml:space="preserve"> is the security’s </w:t>
      </w:r>
      <w:r>
        <w:rPr>
          <w:position w:val="-10"/>
        </w:rPr>
        <w:object w:dxaOrig="240" w:dyaOrig="320">
          <v:shape id="_x0000_i2154" type="#_x0000_t75" style="width:12pt;height:15.75pt" o:ole="">
            <v:imagedata r:id="rId2194" o:title=""/>
          </v:shape>
          <o:OLEObject Type="Embed" ProgID="Equation.3" ShapeID="_x0000_i2154" DrawAspect="Content" ObjectID="_1487406076"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4.25pt" o:ole="">
            <v:imagedata r:id="rId2196" o:title=""/>
          </v:shape>
          <o:OLEObject Type="Embed" ProgID="Equation.3" ShapeID="_x0000_i2155" DrawAspect="Content" ObjectID="_1487406077" r:id="rId2197"/>
        </w:object>
      </w:r>
      <w:r>
        <w:t xml:space="preserve">, the expected asset return is </w:t>
      </w:r>
      <w:r>
        <w:rPr>
          <w:position w:val="-28"/>
        </w:rPr>
        <w:object w:dxaOrig="1700" w:dyaOrig="680">
          <v:shape id="_x0000_i2156" type="#_x0000_t75" style="width:84.75pt;height:33pt" o:ole="">
            <v:imagedata r:id="rId2198" o:title=""/>
          </v:shape>
          <o:OLEObject Type="Embed" ProgID="Equation.3" ShapeID="_x0000_i2156" DrawAspect="Content" ObjectID="_1487406078" r:id="rId2199"/>
        </w:object>
      </w:r>
      <w:r>
        <w:t xml:space="preserve">, where </w:t>
      </w:r>
      <w:r>
        <w:rPr>
          <w:position w:val="-6"/>
        </w:rPr>
        <w:object w:dxaOrig="220" w:dyaOrig="279">
          <v:shape id="_x0000_i2157" type="#_x0000_t75" style="width:10.5pt;height:14.25pt" o:ole="">
            <v:imagedata r:id="rId2200" o:title=""/>
          </v:shape>
          <o:OLEObject Type="Embed" ProgID="Equation.3" ShapeID="_x0000_i2157" DrawAspect="Content" ObjectID="_1487406079" r:id="rId2201"/>
        </w:object>
      </w:r>
      <w:r>
        <w:t xml:space="preserve"> follows </w:t>
      </w:r>
      <w:r>
        <w:rPr>
          <w:position w:val="-6"/>
        </w:rPr>
        <w:object w:dxaOrig="1900" w:dyaOrig="279">
          <v:shape id="_x0000_i2158" type="#_x0000_t75" style="width:96pt;height:14.25pt" o:ole="">
            <v:imagedata r:id="rId2202" o:title=""/>
          </v:shape>
          <o:OLEObject Type="Embed" ProgID="Equation.3" ShapeID="_x0000_i2158" DrawAspect="Content" ObjectID="_1487406080" r:id="rId2203"/>
        </w:object>
      </w:r>
      <w:r>
        <w:t xml:space="preserve">. Using the CAPM setup, we see that </w:t>
      </w:r>
      <w:r>
        <w:rPr>
          <w:position w:val="-28"/>
        </w:rPr>
        <w:object w:dxaOrig="3060" w:dyaOrig="680">
          <v:shape id="_x0000_i2159" type="#_x0000_t75" style="width:152.25pt;height:33pt" o:ole="">
            <v:imagedata r:id="rId2204" o:title=""/>
          </v:shape>
          <o:OLEObject Type="Embed" ProgID="Equation.3" ShapeID="_x0000_i2159" DrawAspect="Content" ObjectID="_1487406081" r:id="rId2205"/>
        </w:object>
      </w:r>
      <w:r>
        <w:t xml:space="preserve"> for the asset. Likewise, for the derivative, </w:t>
      </w:r>
      <w:r>
        <w:rPr>
          <w:position w:val="-28"/>
        </w:rPr>
        <w:object w:dxaOrig="3140" w:dyaOrig="680">
          <v:shape id="_x0000_i2160" type="#_x0000_t75" style="width:156.75pt;height:33pt" o:ole="">
            <v:imagedata r:id="rId2206" o:title=""/>
          </v:shape>
          <o:OLEObject Type="Embed" ProgID="Equation.3" ShapeID="_x0000_i2160" DrawAspect="Content" ObjectID="_1487406082"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pt" o:ole="">
            <v:imagedata r:id="rId2208" o:title=""/>
          </v:shape>
          <o:OLEObject Type="Embed" ProgID="Equation.3" ShapeID="_x0000_i2161" DrawAspect="Content" ObjectID="_1487406083" r:id="rId2209"/>
        </w:object>
      </w:r>
      <w:r>
        <w:t xml:space="preserve">, substituting for </w:t>
      </w:r>
      <w:r>
        <w:rPr>
          <w:position w:val="-10"/>
        </w:rPr>
        <w:object w:dxaOrig="580" w:dyaOrig="380">
          <v:shape id="_x0000_i2162" type="#_x0000_t75" style="width:29.25pt;height:18pt" o:ole="">
            <v:imagedata r:id="rId2210" o:title=""/>
          </v:shape>
          <o:OLEObject Type="Embed" ProgID="Equation.3" ShapeID="_x0000_i2162" DrawAspect="Content" ObjectID="_1487406084" r:id="rId2211"/>
        </w:object>
      </w:r>
      <w:r>
        <w:t xml:space="preserve"> and dividing throughout by </w:t>
      </w:r>
      <w:r>
        <w:rPr>
          <w:position w:val="-6"/>
        </w:rPr>
        <w:object w:dxaOrig="240" w:dyaOrig="279">
          <v:shape id="_x0000_i2163" type="#_x0000_t75" style="width:12pt;height:14.25pt" o:ole="">
            <v:imagedata r:id="rId2212" o:title=""/>
          </v:shape>
          <o:OLEObject Type="Embed" ProgID="Equation.3" ShapeID="_x0000_i2163" DrawAspect="Content" ObjectID="_1487406085" r:id="rId2213"/>
        </w:object>
      </w:r>
      <w:r>
        <w:t xml:space="preserve">, we get </w:t>
      </w:r>
      <w:r>
        <w:rPr>
          <w:position w:val="-32"/>
        </w:rPr>
        <w:object w:dxaOrig="4140" w:dyaOrig="760">
          <v:shape id="_x0000_i2164" type="#_x0000_t75" style="width:207.75pt;height:39pt" o:ole="">
            <v:imagedata r:id="rId2214" o:title=""/>
          </v:shape>
          <o:OLEObject Type="Embed" ProgID="Equation.3" ShapeID="_x0000_i2164" DrawAspect="Content" ObjectID="_1487406086" r:id="rId2215"/>
        </w:object>
      </w:r>
      <w:r>
        <w:t xml:space="preserve">, applying the CAPM rule, we get </w:t>
      </w:r>
      <w:r>
        <w:rPr>
          <w:position w:val="-32"/>
        </w:rPr>
        <w:object w:dxaOrig="4239" w:dyaOrig="760">
          <v:shape id="_x0000_i2165" type="#_x0000_t75" style="width:211.5pt;height:39pt" o:ole="">
            <v:imagedata r:id="rId2216" o:title=""/>
          </v:shape>
          <o:OLEObject Type="Embed" ProgID="Equation.3" ShapeID="_x0000_i2165" DrawAspect="Content" ObjectID="_1487406087" r:id="rId2217"/>
        </w:object>
      </w:r>
      <w:r>
        <w:t xml:space="preserve">. Taking covariance on both sides, and dropping the </w:t>
      </w:r>
      <w:r>
        <w:rPr>
          <w:position w:val="-32"/>
        </w:rPr>
        <w:object w:dxaOrig="2380" w:dyaOrig="760">
          <v:shape id="_x0000_i2166" type="#_x0000_t75" style="width:119.25pt;height:39pt" o:ole="">
            <v:imagedata r:id="rId2218" o:title=""/>
          </v:shape>
          <o:OLEObject Type="Embed" ProgID="Equation.3" ShapeID="_x0000_i2166" DrawAspect="Content" ObjectID="_1487406088" r:id="rId2219"/>
        </w:object>
      </w:r>
      <w:r>
        <w:t xml:space="preserve"> term (since it is non-stochastic), you get </w:t>
      </w:r>
      <w:r>
        <w:rPr>
          <w:position w:val="-28"/>
        </w:rPr>
        <w:object w:dxaOrig="4760" w:dyaOrig="680">
          <v:shape id="_x0000_i2167" type="#_x0000_t75" style="width:237.75pt;height:33pt" o:ole="">
            <v:imagedata r:id="rId2220" o:title=""/>
          </v:shape>
          <o:OLEObject Type="Embed" ProgID="Equation.3" ShapeID="_x0000_i2167" DrawAspect="Content" ObjectID="_1487406089" r:id="rId2221"/>
        </w:object>
      </w:r>
      <w:r>
        <w:t xml:space="preserve"> </w:t>
      </w:r>
      <w:r>
        <w:rPr>
          <w:position w:val="-6"/>
        </w:rPr>
        <w:object w:dxaOrig="300" w:dyaOrig="240">
          <v:shape id="_x0000_i2168" type="#_x0000_t75" style="width:15pt;height:12pt" o:ole="">
            <v:imagedata r:id="rId2222" o:title=""/>
          </v:shape>
          <o:OLEObject Type="Embed" ProgID="Equation.3" ShapeID="_x0000_i2168" DrawAspect="Content" ObjectID="_1487406090" r:id="rId2223"/>
        </w:object>
      </w:r>
      <w:r>
        <w:t xml:space="preserve"> </w:t>
      </w:r>
      <w:r>
        <w:rPr>
          <w:position w:val="-28"/>
        </w:rPr>
        <w:object w:dxaOrig="1640" w:dyaOrig="680">
          <v:shape id="_x0000_i2169" type="#_x0000_t75" style="width:81.75pt;height:33pt" o:ole="">
            <v:imagedata r:id="rId2224" o:title=""/>
          </v:shape>
          <o:OLEObject Type="Embed" ProgID="Equation.3" ShapeID="_x0000_i2169" DrawAspect="Content" ObjectID="_1487406091"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5.75pt;height:18pt" o:ole="">
            <v:imagedata r:id="rId2226" o:title=""/>
          </v:shape>
          <o:OLEObject Type="Embed" ProgID="Equation.3" ShapeID="_x0000_i2170" DrawAspect="Content" ObjectID="_1487406092" r:id="rId2227"/>
        </w:object>
      </w:r>
      <w:r>
        <w:t xml:space="preserve"> in terms of </w:t>
      </w:r>
      <w:r>
        <w:rPr>
          <w:position w:val="-12"/>
        </w:rPr>
        <w:object w:dxaOrig="320" w:dyaOrig="360">
          <v:shape id="_x0000_i2171" type="#_x0000_t75" style="width:15.75pt;height:18pt" o:ole="">
            <v:imagedata r:id="rId2228" o:title=""/>
          </v:shape>
          <o:OLEObject Type="Embed" ProgID="Equation.3" ShapeID="_x0000_i2171" DrawAspect="Content" ObjectID="_1487406093" r:id="rId2229"/>
        </w:object>
      </w:r>
      <w:r>
        <w:t xml:space="preserve">: From the expression for </w:t>
      </w:r>
      <w:r>
        <w:rPr>
          <w:position w:val="-28"/>
        </w:rPr>
        <w:object w:dxaOrig="820" w:dyaOrig="680">
          <v:shape id="_x0000_i2172" type="#_x0000_t75" style="width:40.5pt;height:33pt" o:ole="">
            <v:imagedata r:id="rId2230" o:title=""/>
          </v:shape>
          <o:OLEObject Type="Embed" ProgID="Equation.3" ShapeID="_x0000_i2172" DrawAspect="Content" ObjectID="_1487406094" r:id="rId2231"/>
        </w:object>
      </w:r>
      <w:r>
        <w:t xml:space="preserve">, multiplying by </w:t>
      </w:r>
      <w:r>
        <w:rPr>
          <w:position w:val="-6"/>
        </w:rPr>
        <w:object w:dxaOrig="240" w:dyaOrig="279">
          <v:shape id="_x0000_i2173" type="#_x0000_t75" style="width:12pt;height:14.25pt" o:ole="">
            <v:imagedata r:id="rId2232" o:title=""/>
          </v:shape>
          <o:OLEObject Type="Embed" ProgID="Equation.3" ShapeID="_x0000_i2173" DrawAspect="Content" ObjectID="_1487406095" r:id="rId2233"/>
        </w:object>
      </w:r>
      <w:r>
        <w:t xml:space="preserve"> we get </w:t>
      </w:r>
      <w:r>
        <w:rPr>
          <w:position w:val="-24"/>
        </w:rPr>
        <w:object w:dxaOrig="6180" w:dyaOrig="620">
          <v:shape id="_x0000_i2174" type="#_x0000_t75" style="width:309.75pt;height:31.5pt" o:ole="">
            <v:imagedata r:id="rId2234" o:title=""/>
          </v:shape>
          <o:OLEObject Type="Embed" ProgID="Equation.3" ShapeID="_x0000_i2174" DrawAspect="Content" ObjectID="_1487406096"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4.25pt;height:39pt" o:ole="">
            <v:imagedata r:id="rId2236" o:title=""/>
          </v:shape>
          <o:OLEObject Type="Embed" ProgID="Equation.3" ShapeID="_x0000_i2175" DrawAspect="Content" ObjectID="_1487406097" r:id="rId2237"/>
        </w:object>
      </w:r>
      <w:r>
        <w:t xml:space="preserve">, using the CAPM expression for </w:t>
      </w:r>
      <w:r>
        <w:rPr>
          <w:position w:val="-6"/>
        </w:rPr>
        <w:object w:dxaOrig="360" w:dyaOrig="279">
          <v:shape id="_x0000_i2176" type="#_x0000_t75" style="width:18pt;height:14.25pt" o:ole="">
            <v:imagedata r:id="rId2238" o:title=""/>
          </v:shape>
          <o:OLEObject Type="Embed" ProgID="Equation.3" ShapeID="_x0000_i2176" DrawAspect="Content" ObjectID="_1487406098" r:id="rId2239"/>
        </w:object>
      </w:r>
      <w:r>
        <w:t xml:space="preserve"> in terms of </w:t>
      </w:r>
      <w:r>
        <w:rPr>
          <w:position w:val="-12"/>
        </w:rPr>
        <w:object w:dxaOrig="320" w:dyaOrig="360">
          <v:shape id="_x0000_i2177" type="#_x0000_t75" style="width:15.75pt;height:18pt" o:ole="">
            <v:imagedata r:id="rId2240" o:title=""/>
          </v:shape>
          <o:OLEObject Type="Embed" ProgID="Equation.3" ShapeID="_x0000_i2177" DrawAspect="Content" ObjectID="_1487406099" r:id="rId2241"/>
        </w:object>
      </w:r>
      <w:r>
        <w:t xml:space="preserve">, we get the Black Scholes equation </w:t>
      </w:r>
      <w:r>
        <w:rPr>
          <w:position w:val="-24"/>
        </w:rPr>
        <w:object w:dxaOrig="3100" w:dyaOrig="660">
          <v:shape id="_x0000_i2178" type="#_x0000_t75" style="width:156pt;height:33pt" o:ole="">
            <v:imagedata r:id="rId2242" o:title=""/>
          </v:shape>
          <o:OLEObject Type="Embed" ProgID="Equation.3" ShapeID="_x0000_i2178" DrawAspect="Content" ObjectID="_1487406100"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F275B2"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F275B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F275B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F275B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F275B2"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F275B2"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F275B2"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9.75pt" o:ole="">
            <v:imagedata r:id="rId2244" o:title=""/>
          </v:shape>
          <o:OLEObject Type="Embed" ProgID="Equation.3" ShapeID="_x0000_i2179" DrawAspect="Content" ObjectID="_1487406101" r:id="rId2245"/>
        </w:object>
      </w:r>
      <w:r>
        <w:t xml:space="preserve"> and </w:t>
      </w:r>
      <w:r>
        <w:rPr>
          <w:position w:val="-6"/>
        </w:rPr>
        <w:object w:dxaOrig="240" w:dyaOrig="220">
          <v:shape id="_x0000_i2180" type="#_x0000_t75" style="width:12pt;height:10.5pt" o:ole="">
            <v:imagedata r:id="rId2246" o:title=""/>
          </v:shape>
          <o:OLEObject Type="Embed" ProgID="Equation.3" ShapeID="_x0000_i2180" DrawAspect="Content" ObjectID="_1487406102"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pt;height:75pt" o:ole="">
            <v:imagedata r:id="rId2248" o:title=""/>
          </v:shape>
          <o:OLEObject Type="Embed" ProgID="Equation.3" ShapeID="_x0000_i2181" DrawAspect="Content" ObjectID="_1487406103"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25pt;height:75pt" o:ole="">
            <v:imagedata r:id="rId2250" o:title=""/>
          </v:shape>
          <o:OLEObject Type="Embed" ProgID="Equation.3" ShapeID="_x0000_i2182" DrawAspect="Content" ObjectID="_1487406104"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6.25pt;height:39pt" o:ole="">
            <v:imagedata r:id="rId2252" o:title=""/>
          </v:shape>
          <o:OLEObject Type="Embed" ProgID="Equation.3" ShapeID="_x0000_i2183" DrawAspect="Content" ObjectID="_1487406105" r:id="rId2253"/>
        </w:object>
      </w:r>
      <w:r>
        <w:t xml:space="preserve"> and </w:t>
      </w:r>
      <w:r>
        <w:rPr>
          <w:position w:val="-34"/>
        </w:rPr>
        <w:object w:dxaOrig="1500" w:dyaOrig="820">
          <v:shape id="_x0000_i2184" type="#_x0000_t75" style="width:75pt;height:40.5pt" o:ole="">
            <v:imagedata r:id="rId2254" o:title=""/>
          </v:shape>
          <o:OLEObject Type="Embed" ProgID="Equation.3" ShapeID="_x0000_i2184" DrawAspect="Content" ObjectID="_1487406106"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87406107"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0.5pt" o:ole="">
            <v:imagedata r:id="rId2258" o:title=""/>
          </v:shape>
          <o:OLEObject Type="Embed" ProgID="Equation.3" ShapeID="_x0000_i2186" DrawAspect="Content" ObjectID="_1487406108" r:id="rId2259"/>
        </w:object>
      </w:r>
      <w:r>
        <w:t xml:space="preserve"> you get </w:t>
      </w:r>
      <w:r>
        <w:rPr>
          <w:position w:val="-32"/>
        </w:rPr>
        <w:object w:dxaOrig="2100" w:dyaOrig="760">
          <v:shape id="_x0000_i2187" type="#_x0000_t75" style="width:105pt;height:39pt" o:ole="">
            <v:imagedata r:id="rId2260" o:title=""/>
          </v:shape>
          <o:OLEObject Type="Embed" ProgID="Equation.3" ShapeID="_x0000_i2187" DrawAspect="Content" ObjectID="_1487406109" r:id="rId2261"/>
        </w:object>
      </w:r>
      <w:r>
        <w:rPr>
          <w:position w:val="-6"/>
        </w:rPr>
        <w:object w:dxaOrig="300" w:dyaOrig="240">
          <v:shape id="_x0000_i2188" type="#_x0000_t75" style="width:15pt;height:12pt" o:ole="">
            <v:imagedata r:id="rId2262" o:title=""/>
          </v:shape>
          <o:OLEObject Type="Embed" ProgID="Equation.3" ShapeID="_x0000_i2188" DrawAspect="Content" ObjectID="_1487406110" r:id="rId2263"/>
        </w:object>
      </w:r>
      <w:r>
        <w:rPr>
          <w:position w:val="-24"/>
        </w:rPr>
        <w:object w:dxaOrig="5280" w:dyaOrig="680">
          <v:shape id="_x0000_i2189" type="#_x0000_t75" style="width:264pt;height:33pt" o:ole="">
            <v:imagedata r:id="rId2264" o:title=""/>
          </v:shape>
          <o:OLEObject Type="Embed" ProgID="Equation.3" ShapeID="_x0000_i2189" DrawAspect="Content" ObjectID="_1487406111"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87406112"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87406113" r:id="rId2268"/>
        </w:object>
      </w:r>
      <w:r>
        <w:t xml:space="preserve"> vs. </w:t>
      </w:r>
      <w:r>
        <w:rPr>
          <w:position w:val="-4"/>
        </w:rPr>
        <w:object w:dxaOrig="220" w:dyaOrig="260">
          <v:shape id="_x0000_i2192" type="#_x0000_t75" style="width:10.5pt;height:12.75pt" o:ole="">
            <v:imagedata r:id="rId2269" o:title=""/>
          </v:shape>
          <o:OLEObject Type="Embed" ProgID="Equation.3" ShapeID="_x0000_i2192" DrawAspect="Content" ObjectID="_1487406114"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87406115"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87406116" r:id="rId2273"/>
        </w:object>
      </w:r>
      <w:r>
        <w:t xml:space="preserve">, but cannot reproduce as-is the complete implied volatility surface </w:t>
      </w:r>
      <w:r>
        <w:rPr>
          <w:position w:val="-10"/>
        </w:rPr>
        <w:object w:dxaOrig="1080" w:dyaOrig="340">
          <v:shape id="_x0000_i2195" type="#_x0000_t75" style="width:54pt;height:17.25pt" o:ole="">
            <v:imagedata r:id="rId2274" o:title=""/>
          </v:shape>
          <o:OLEObject Type="Embed" ProgID="Equation.3" ShapeID="_x0000_i2195" DrawAspect="Content" ObjectID="_1487406117"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pt" o:ole="">
            <v:imagedata r:id="rId2276" o:title=""/>
          </v:shape>
          <o:OLEObject Type="Embed" ProgID="Equation.3" ShapeID="_x0000_i2196" DrawAspect="Content" ObjectID="_1487406118" r:id="rId2277"/>
        </w:object>
      </w:r>
      <w:r>
        <w:t xml:space="preserve">. Thus, while </w:t>
      </w:r>
      <w:r>
        <w:rPr>
          <w:position w:val="-10"/>
        </w:rPr>
        <w:object w:dxaOrig="400" w:dyaOrig="340">
          <v:shape id="_x0000_i2197" type="#_x0000_t75" style="width:20.25pt;height:17.25pt" o:ole="">
            <v:imagedata r:id="rId2278" o:title=""/>
          </v:shape>
          <o:OLEObject Type="Embed" ProgID="Equation.3" ShapeID="_x0000_i2197" DrawAspect="Content" ObjectID="_1487406119" r:id="rId2279"/>
        </w:object>
      </w:r>
      <w:r>
        <w:t xml:space="preserve"> can be deterministic, </w:t>
      </w:r>
      <w:r>
        <w:rPr>
          <w:position w:val="-10"/>
        </w:rPr>
        <w:object w:dxaOrig="680" w:dyaOrig="340">
          <v:shape id="_x0000_i2198" type="#_x0000_t75" style="width:33pt;height:17.25pt" o:ole="">
            <v:imagedata r:id="rId2280" o:title=""/>
          </v:shape>
          <o:OLEObject Type="Embed" ProgID="Equation.3" ShapeID="_x0000_i2198" DrawAspect="Content" ObjectID="_1487406120"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10.5pt;height:12.75pt" o:ole="">
            <v:imagedata r:id="rId2282" o:title=""/>
          </v:shape>
          <o:OLEObject Type="Embed" ProgID="Equation.3" ShapeID="_x0000_i2199" DrawAspect="Content" ObjectID="_1487406121"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87406122" r:id="rId2285"/>
        </w:object>
      </w:r>
      <w:r>
        <w:t xml:space="preserve"> as </w:t>
      </w:r>
      <w:r>
        <w:rPr>
          <w:position w:val="-30"/>
        </w:rPr>
        <w:object w:dxaOrig="3519" w:dyaOrig="740">
          <v:shape id="_x0000_i2201" type="#_x0000_t75" style="width:176.25pt;height:36.75pt" o:ole="">
            <v:imagedata r:id="rId2286" o:title=""/>
          </v:shape>
          <o:OLEObject Type="Embed" ProgID="Equation.3" ShapeID="_x0000_i2201" DrawAspect="Content" ObjectID="_1487406123" r:id="rId2287"/>
        </w:object>
      </w:r>
      <w:r>
        <w:t xml:space="preserve"> </w:t>
      </w:r>
      <w:r>
        <w:rPr>
          <w:position w:val="-6"/>
        </w:rPr>
        <w:object w:dxaOrig="300" w:dyaOrig="240">
          <v:shape id="_x0000_i2202" type="#_x0000_t75" style="width:15pt;height:12pt" o:ole="">
            <v:imagedata r:id="rId2288" o:title=""/>
          </v:shape>
          <o:OLEObject Type="Embed" ProgID="Equation.3" ShapeID="_x0000_i2202" DrawAspect="Content" ObjectID="_1487406124" r:id="rId2289"/>
        </w:object>
      </w:r>
      <w:r>
        <w:t xml:space="preserve"> </w:t>
      </w:r>
      <w:r>
        <w:rPr>
          <w:position w:val="-30"/>
        </w:rPr>
        <w:object w:dxaOrig="3019" w:dyaOrig="740">
          <v:shape id="_x0000_i2203" type="#_x0000_t75" style="width:150.75pt;height:36.75pt" o:ole="">
            <v:imagedata r:id="rId2290" o:title=""/>
          </v:shape>
          <o:OLEObject Type="Embed" ProgID="Equation.3" ShapeID="_x0000_i2203" DrawAspect="Content" ObjectID="_1487406125" r:id="rId2291"/>
        </w:object>
      </w:r>
      <w:r>
        <w:t xml:space="preserve"> and </w:t>
      </w:r>
      <w:r>
        <w:rPr>
          <w:position w:val="-24"/>
        </w:rPr>
        <w:object w:dxaOrig="2580" w:dyaOrig="660">
          <v:shape id="_x0000_i2204" type="#_x0000_t75" style="width:129pt;height:33pt" o:ole="">
            <v:imagedata r:id="rId2292" o:title=""/>
          </v:shape>
          <o:OLEObject Type="Embed" ProgID="Equation.3" ShapeID="_x0000_i2204" DrawAspect="Content" ObjectID="_1487406126"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2" o:title=""/>
          </v:shape>
          <o:OLEObject Type="Embed" ProgID="Equation.3" ShapeID="_x0000_i2205" DrawAspect="Content" ObjectID="_1487406127" r:id="rId2294"/>
        </w:object>
      </w:r>
      <w:r>
        <w:t xml:space="preserve"> derivation =&gt; This shows that the risk-neutral distribution of the asset price at </w:t>
      </w:r>
      <w:r>
        <w:rPr>
          <w:position w:val="-4"/>
        </w:rPr>
        <w:object w:dxaOrig="220" w:dyaOrig="260">
          <v:shape id="_x0000_i2206" type="#_x0000_t75" style="width:10.5pt;height:12.75pt" o:ole="">
            <v:imagedata r:id="rId2282" o:title=""/>
          </v:shape>
          <o:OLEObject Type="Embed" ProgID="Equation.3" ShapeID="_x0000_i2206" DrawAspect="Content" ObjectID="_1487406128"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pt;height:31.5pt" o:ole="">
            <v:imagedata r:id="rId2296" o:title=""/>
          </v:shape>
          <o:OLEObject Type="Embed" ProgID="Equation.3" ShapeID="_x0000_i2207" DrawAspect="Content" ObjectID="_1487406129" r:id="rId2297"/>
        </w:object>
      </w:r>
      <w:r>
        <w:t xml:space="preserve">, </w:t>
      </w:r>
      <w:r>
        <w:rPr>
          <w:position w:val="-24"/>
        </w:rPr>
        <w:object w:dxaOrig="980" w:dyaOrig="620">
          <v:shape id="_x0000_i2208" type="#_x0000_t75" style="width:48pt;height:31.5pt" o:ole="">
            <v:imagedata r:id="rId2298" o:title=""/>
          </v:shape>
          <o:OLEObject Type="Embed" ProgID="Equation.3" ShapeID="_x0000_i2208" DrawAspect="Content" ObjectID="_1487406130" r:id="rId2299"/>
        </w:object>
      </w:r>
      <w:r>
        <w:t xml:space="preserve">, and </w:t>
      </w:r>
      <w:r>
        <w:rPr>
          <w:position w:val="-24"/>
        </w:rPr>
        <w:object w:dxaOrig="1060" w:dyaOrig="660">
          <v:shape id="_x0000_i2209" type="#_x0000_t75" style="width:54pt;height:33pt" o:ole="">
            <v:imagedata r:id="rId2300" o:title=""/>
          </v:shape>
          <o:OLEObject Type="Embed" ProgID="Equation.3" ShapeID="_x0000_i2209" DrawAspect="Content" ObjectID="_1487406131"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87406132"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87406133"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5pt;height:36.75pt" o:ole="">
            <v:imagedata r:id="rId2306" o:title=""/>
          </v:shape>
          <o:OLEObject Type="Embed" ProgID="Equation.3" ShapeID="_x0000_i2212" DrawAspect="Content" ObjectID="_1487406134"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9pt" o:ole="">
            <v:imagedata r:id="rId2308" o:title=""/>
          </v:shape>
          <o:OLEObject Type="Embed" ProgID="Equation.3" ShapeID="_x0000_i2213" DrawAspect="Content" ObjectID="_1487406135"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4pt;height:33pt" o:ole="">
            <v:imagedata r:id="rId2310" o:title=""/>
          </v:shape>
          <o:OLEObject Type="Embed" ProgID="Equation.3" ShapeID="_x0000_i2214" DrawAspect="Content" ObjectID="_1487406136" r:id="rId2311"/>
        </w:object>
      </w:r>
      <w:r>
        <w:t xml:space="preserve"> and </w:t>
      </w:r>
      <w:r>
        <w:rPr>
          <w:position w:val="-30"/>
        </w:rPr>
        <w:object w:dxaOrig="540" w:dyaOrig="720">
          <v:shape id="_x0000_i2215" type="#_x0000_t75" style="width:27pt;height:36.75pt" o:ole="">
            <v:imagedata r:id="rId2312" o:title=""/>
          </v:shape>
          <o:OLEObject Type="Embed" ProgID="Equation.3" ShapeID="_x0000_i2215" DrawAspect="Content" ObjectID="_1487406137" r:id="rId2313"/>
        </w:object>
      </w:r>
      <w:r>
        <w:t xml:space="preserve">in the integral above, so integrating the above by parts twice yields </w:t>
      </w:r>
      <w:r>
        <w:rPr>
          <w:position w:val="-30"/>
        </w:rPr>
        <w:object w:dxaOrig="4060" w:dyaOrig="740">
          <v:shape id="_x0000_i2216" type="#_x0000_t75" style="width:203.25pt;height:36.75pt" o:ole="">
            <v:imagedata r:id="rId2314" o:title=""/>
          </v:shape>
          <o:OLEObject Type="Embed" ProgID="Equation.3" ShapeID="_x0000_i2216" DrawAspect="Content" ObjectID="_1487406138"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pt;height:31.5pt" o:ole="">
            <v:imagedata r:id="rId2298" o:title=""/>
          </v:shape>
          <o:OLEObject Type="Embed" ProgID="Equation.3" ShapeID="_x0000_i2217" DrawAspect="Content" ObjectID="_1487406139" r:id="rId2316"/>
        </w:object>
      </w:r>
      <w:r>
        <w:t xml:space="preserve">, and </w:t>
      </w:r>
      <w:r>
        <w:rPr>
          <w:position w:val="-24"/>
        </w:rPr>
        <w:object w:dxaOrig="1060" w:dyaOrig="660">
          <v:shape id="_x0000_i2218" type="#_x0000_t75" style="width:54pt;height:33pt" o:ole="">
            <v:imagedata r:id="rId2317" o:title=""/>
          </v:shape>
          <o:OLEObject Type="Embed" ProgID="Equation.3" ShapeID="_x0000_i2218" DrawAspect="Content" ObjectID="_1487406140" r:id="rId2318"/>
        </w:object>
      </w:r>
      <w:r>
        <w:t xml:space="preserve"> from the previous point, you can eliminate all dependence on </w:t>
      </w:r>
      <w:r>
        <w:rPr>
          <w:position w:val="-10"/>
        </w:rPr>
        <w:object w:dxaOrig="220" w:dyaOrig="260">
          <v:shape id="_x0000_i2219" type="#_x0000_t75" style="width:10.5pt;height:12.75pt" o:ole="">
            <v:imagedata r:id="rId2319" o:title=""/>
          </v:shape>
          <o:OLEObject Type="Embed" ProgID="Equation.3" ShapeID="_x0000_i2219" DrawAspect="Content" ObjectID="_1487406141" r:id="rId2320"/>
        </w:object>
      </w:r>
      <w:r>
        <w:t xml:space="preserve"> to get </w:t>
      </w:r>
      <w:r>
        <w:rPr>
          <w:position w:val="-24"/>
        </w:rPr>
        <w:object w:dxaOrig="2860" w:dyaOrig="660">
          <v:shape id="_x0000_i2220" type="#_x0000_t75" style="width:143.25pt;height:33pt" o:ole="">
            <v:imagedata r:id="rId2321" o:title=""/>
          </v:shape>
          <o:OLEObject Type="Embed" ProgID="Equation.3" ShapeID="_x0000_i2220" DrawAspect="Content" ObjectID="_1487406142" r:id="rId2322"/>
        </w:object>
      </w:r>
      <w:r>
        <w:t xml:space="preserve"> </w:t>
      </w:r>
      <w:r>
        <w:rPr>
          <w:position w:val="-6"/>
        </w:rPr>
        <w:object w:dxaOrig="300" w:dyaOrig="240">
          <v:shape id="_x0000_i2221" type="#_x0000_t75" style="width:15pt;height:12pt" o:ole="">
            <v:imagedata r:id="rId2323" o:title=""/>
          </v:shape>
          <o:OLEObject Type="Embed" ProgID="Equation.3" ShapeID="_x0000_i2221" DrawAspect="Content" ObjectID="_1487406143" r:id="rId2324"/>
        </w:object>
      </w:r>
      <w:r>
        <w:t xml:space="preserve"> </w:t>
      </w:r>
      <w:r>
        <w:rPr>
          <w:position w:val="-58"/>
        </w:rPr>
        <w:object w:dxaOrig="2360" w:dyaOrig="1280">
          <v:shape id="_x0000_i2222" type="#_x0000_t75" style="width:118.5pt;height:63.75pt" o:ole="">
            <v:imagedata r:id="rId2325" o:title=""/>
          </v:shape>
          <o:OLEObject Type="Embed" ProgID="Equation.3" ShapeID="_x0000_i2222" DrawAspect="Content" ObjectID="_1487406144" r:id="rId2326"/>
        </w:object>
      </w:r>
      <w:r>
        <w:t xml:space="preserve">. Thus, once a 2D spline surface representing </w:t>
      </w:r>
      <w:r>
        <w:rPr>
          <w:position w:val="-10"/>
        </w:rPr>
        <w:object w:dxaOrig="1219" w:dyaOrig="340">
          <v:shape id="_x0000_i2223" type="#_x0000_t75" style="width:61.5pt;height:17.25pt" o:ole="">
            <v:imagedata r:id="rId2327" o:title=""/>
          </v:shape>
          <o:OLEObject Type="Embed" ProgID="Equation.3" ShapeID="_x0000_i2223" DrawAspect="Content" ObjectID="_1487406145" r:id="rId2328"/>
        </w:object>
      </w:r>
      <w:r>
        <w:t xml:space="preserve"> is constructed, the corresponding </w:t>
      </w:r>
      <w:r>
        <w:rPr>
          <w:position w:val="-12"/>
        </w:rPr>
        <w:object w:dxaOrig="680" w:dyaOrig="360">
          <v:shape id="_x0000_i2224" type="#_x0000_t75" style="width:33pt;height:18pt" o:ole="">
            <v:imagedata r:id="rId2329" o:title=""/>
          </v:shape>
          <o:OLEObject Type="Embed" ProgID="Equation.3" ShapeID="_x0000_i2224" DrawAspect="Content" ObjectID="_1487406146"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75pt;height:18pt" o:ole="">
            <v:imagedata r:id="rId2331" o:title=""/>
          </v:shape>
          <o:OLEObject Type="Embed" ProgID="Equation.3" ShapeID="_x0000_i2225" DrawAspect="Content" ObjectID="_1487406147" r:id="rId2332"/>
        </w:object>
      </w:r>
      <w:r>
        <w:t xml:space="preserve">. This leads to </w:t>
      </w:r>
      <w:r>
        <w:rPr>
          <w:position w:val="-12"/>
        </w:rPr>
        <w:object w:dxaOrig="3960" w:dyaOrig="400">
          <v:shape id="_x0000_i2226" type="#_x0000_t75" style="width:198pt;height:20.25pt" o:ole="">
            <v:imagedata r:id="rId2333" o:title=""/>
          </v:shape>
          <o:OLEObject Type="Embed" ProgID="Equation.3" ShapeID="_x0000_i2226" DrawAspect="Content" ObjectID="_1487406148" r:id="rId2334"/>
        </w:object>
      </w:r>
      <w:r>
        <w:t xml:space="preserve">, and the corresponding probability density function is </w:t>
      </w:r>
      <w:r>
        <w:rPr>
          <w:position w:val="-38"/>
        </w:rPr>
        <w:object w:dxaOrig="2520" w:dyaOrig="900">
          <v:shape id="_x0000_i2227" type="#_x0000_t75" style="width:126pt;height:45pt" o:ole="">
            <v:imagedata r:id="rId2335" o:title=""/>
          </v:shape>
          <o:OLEObject Type="Embed" ProgID="Equation.3" ShapeID="_x0000_i2227" DrawAspect="Content" ObjectID="_1487406149"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pt;height:42pt" o:ole="">
            <v:imagedata r:id="rId2337" o:title=""/>
          </v:shape>
          <o:OLEObject Type="Embed" ProgID="Equation.3" ShapeID="_x0000_i2228" DrawAspect="Content" ObjectID="_1487406150" r:id="rId2338"/>
        </w:object>
      </w:r>
      <w:r>
        <w:t xml:space="preserve"> where </w:t>
      </w:r>
      <w:r>
        <w:rPr>
          <w:position w:val="-32"/>
        </w:rPr>
        <w:object w:dxaOrig="1140" w:dyaOrig="700">
          <v:shape id="_x0000_i2229" type="#_x0000_t75" style="width:57pt;height:35.25pt" o:ole="">
            <v:imagedata r:id="rId2339" o:title=""/>
          </v:shape>
          <o:OLEObject Type="Embed" ProgID="Equation.3" ShapeID="_x0000_i2229" DrawAspect="Content" ObjectID="_1487406151" r:id="rId2340"/>
        </w:object>
      </w:r>
      <w:r>
        <w:t xml:space="preserve">, and </w:t>
      </w:r>
      <w:r>
        <w:rPr>
          <w:position w:val="-30"/>
        </w:rPr>
        <w:object w:dxaOrig="1740" w:dyaOrig="740">
          <v:shape id="_x0000_i2230" type="#_x0000_t75" style="width:87pt;height:36.75pt" o:ole="">
            <v:imagedata r:id="rId2341" o:title=""/>
          </v:shape>
          <o:OLEObject Type="Embed" ProgID="Equation.3" ShapeID="_x0000_i2230" DrawAspect="Content" ObjectID="_1487406152"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6.75pt" o:ole="">
            <v:imagedata r:id="rId2343" o:title=""/>
          </v:shape>
          <o:OLEObject Type="Embed" ProgID="Equation.3" ShapeID="_x0000_i2231" DrawAspect="Content" ObjectID="_1487406153" r:id="rId2344"/>
        </w:object>
      </w:r>
      <w:r>
        <w:t xml:space="preserve">, we get </w:t>
      </w:r>
      <w:r>
        <w:rPr>
          <w:position w:val="-12"/>
        </w:rPr>
        <w:object w:dxaOrig="3700" w:dyaOrig="400">
          <v:shape id="_x0000_i2232" type="#_x0000_t75" style="width:184.5pt;height:20.25pt" o:ole="">
            <v:imagedata r:id="rId2345" o:title=""/>
          </v:shape>
          <o:OLEObject Type="Embed" ProgID="Equation.3" ShapeID="_x0000_i2232" DrawAspect="Content" ObjectID="_1487406154" r:id="rId2346"/>
        </w:object>
      </w:r>
      <w:r>
        <w:t xml:space="preserve">, and </w:t>
      </w:r>
      <w:r>
        <w:rPr>
          <w:position w:val="-12"/>
        </w:rPr>
        <w:object w:dxaOrig="3860" w:dyaOrig="400">
          <v:shape id="_x0000_i2233" type="#_x0000_t75" style="width:192.75pt;height:20.25pt" o:ole="">
            <v:imagedata r:id="rId2347" o:title=""/>
          </v:shape>
          <o:OLEObject Type="Embed" ProgID="Equation.3" ShapeID="_x0000_i2233" DrawAspect="Content" ObjectID="_1487406155"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49" o:title=""/>
          </v:shape>
          <o:OLEObject Type="Embed" ProgID="Equation.3" ShapeID="_x0000_i2234" DrawAspect="Content" ObjectID="_1487406156" r:id="rId2350"/>
        </w:object>
      </w:r>
      <w:r>
        <w:t xml:space="preserve"> is under consideration at a time </w:t>
      </w:r>
      <w:r>
        <w:rPr>
          <w:position w:val="-6"/>
        </w:rPr>
        <w:object w:dxaOrig="560" w:dyaOrig="279">
          <v:shape id="_x0000_i2235" type="#_x0000_t75" style="width:27.75pt;height:14.25pt" o:ole="">
            <v:imagedata r:id="rId2351" o:title=""/>
          </v:shape>
          <o:OLEObject Type="Embed" ProgID="Equation.3" ShapeID="_x0000_i2235" DrawAspect="Content" ObjectID="_1487406157"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7.25pt;height:18pt" o:ole="">
            <v:imagedata r:id="rId2353" o:title=""/>
          </v:shape>
          <o:OLEObject Type="Embed" ProgID="Equation.3" ShapeID="_x0000_i2236" DrawAspect="Content" ObjectID="_1487406158" r:id="rId2354"/>
        </w:object>
      </w:r>
      <w:r>
        <w:t xml:space="preserve">, define </w:t>
      </w:r>
      <w:r>
        <w:rPr>
          <w:position w:val="-10"/>
        </w:rPr>
        <w:object w:dxaOrig="1880" w:dyaOrig="660">
          <v:shape id="_x0000_i2237" type="#_x0000_t75" style="width:93.75pt;height:33pt" o:ole="">
            <v:imagedata r:id="rId2355" o:title=""/>
          </v:shape>
          <o:OLEObject Type="Embed" ProgID="Equation.3" ShapeID="_x0000_i2237" DrawAspect="Content" ObjectID="_1487406159" r:id="rId2356"/>
        </w:object>
      </w:r>
      <w:r>
        <w:t xml:space="preserve">. It is straightforward to see that </w:t>
      </w:r>
      <w:r>
        <w:rPr>
          <w:position w:val="-10"/>
        </w:rPr>
        <w:object w:dxaOrig="700" w:dyaOrig="340">
          <v:shape id="_x0000_i2238" type="#_x0000_t75" style="width:35.25pt;height:17.25pt" o:ole="">
            <v:imagedata r:id="rId2357" o:title=""/>
          </v:shape>
          <o:OLEObject Type="Embed" ProgID="Equation.3" ShapeID="_x0000_i2238" DrawAspect="Content" ObjectID="_1487406160" r:id="rId2358"/>
        </w:object>
      </w:r>
      <w:r>
        <w:t xml:space="preserve"> is a martingale with the same volatility as that of </w:t>
      </w:r>
      <w:r>
        <w:rPr>
          <w:position w:val="-10"/>
        </w:rPr>
        <w:object w:dxaOrig="440" w:dyaOrig="340">
          <v:shape id="_x0000_i2239" type="#_x0000_t75" style="width:21.75pt;height:17.25pt" o:ole="">
            <v:imagedata r:id="rId2359" o:title=""/>
          </v:shape>
          <o:OLEObject Type="Embed" ProgID="Equation.3" ShapeID="_x0000_i2239" DrawAspect="Content" ObjectID="_1487406161" r:id="rId2360"/>
        </w:object>
      </w:r>
      <w:r>
        <w:t xml:space="preserve">. Thus, a call option on </w:t>
      </w:r>
      <w:r>
        <w:rPr>
          <w:position w:val="-10"/>
        </w:rPr>
        <w:object w:dxaOrig="700" w:dyaOrig="340">
          <v:shape id="_x0000_i2240" type="#_x0000_t75" style="width:35.25pt;height:17.25pt" o:ole="">
            <v:imagedata r:id="rId2357" o:title=""/>
          </v:shape>
          <o:OLEObject Type="Embed" ProgID="Equation.3" ShapeID="_x0000_i2240" DrawAspect="Content" ObjectID="_1487406162"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87406163" r:id="rId2363"/>
        </w:object>
      </w:r>
      <w:r>
        <w:t xml:space="preserve"> becomes </w:t>
      </w:r>
      <w:r>
        <w:rPr>
          <w:position w:val="-10"/>
        </w:rPr>
        <w:object w:dxaOrig="3760" w:dyaOrig="660">
          <v:shape id="_x0000_i2242" type="#_x0000_t75" style="width:188.25pt;height:33pt" o:ole="">
            <v:imagedata r:id="rId2364" o:title=""/>
          </v:shape>
          <o:OLEObject Type="Embed" ProgID="Equation.3" ShapeID="_x0000_i2242" DrawAspect="Content" ObjectID="_1487406164"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pt;height:31.5pt" o:ole="">
            <v:imagedata r:id="rId2366" o:title=""/>
          </v:shape>
          <o:OLEObject Type="Embed" ProgID="Equation.3" ShapeID="_x0000_i2243" DrawAspect="Content" ObjectID="_1487406165" r:id="rId2367"/>
        </w:object>
      </w:r>
      <w:r>
        <w:t xml:space="preserve">. Call it the </w:t>
      </w:r>
      <w:r>
        <w:rPr>
          <w:position w:val="-10"/>
        </w:rPr>
        <w:object w:dxaOrig="360" w:dyaOrig="360">
          <v:shape id="_x0000_i2244" type="#_x0000_t75" style="width:18pt;height:18pt" o:ole="">
            <v:imagedata r:id="rId2368" o:title=""/>
          </v:shape>
          <o:OLEObject Type="Embed" ProgID="Equation.3" ShapeID="_x0000_i2244" DrawAspect="Content" ObjectID="_1487406166"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87406167"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87406168" r:id="rId2373"/>
        </w:object>
      </w:r>
      <w:r>
        <w:t xml:space="preserve">. As noticed earlier we assume </w:t>
      </w:r>
      <w:r>
        <w:rPr>
          <w:position w:val="-10"/>
        </w:rPr>
        <w:object w:dxaOrig="720" w:dyaOrig="340">
          <v:shape id="_x0000_i2247" type="#_x0000_t75" style="width:36.75pt;height:17.25pt" o:ole="">
            <v:imagedata r:id="rId2374" o:title=""/>
          </v:shape>
          <o:OLEObject Type="Embed" ProgID="Equation.3" ShapeID="_x0000_i2247" DrawAspect="Content" ObjectID="_1487406169"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1.5pt" o:ole="">
            <v:imagedata r:id="rId2376" o:title=""/>
          </v:shape>
          <o:OLEObject Type="Embed" ProgID="Equation.3" ShapeID="_x0000_i2248" DrawAspect="Content" ObjectID="_1487406170" r:id="rId2377"/>
        </w:object>
      </w:r>
      <w:r>
        <w:t xml:space="preserve"> - call it the </w:t>
      </w:r>
      <w:r>
        <w:rPr>
          <w:position w:val="-10"/>
        </w:rPr>
        <w:object w:dxaOrig="320" w:dyaOrig="360">
          <v:shape id="_x0000_i2249" type="#_x0000_t75" style="width:15.75pt;height:18pt" o:ole="">
            <v:imagedata r:id="rId2378" o:title=""/>
          </v:shape>
          <o:OLEObject Type="Embed" ProgID="Equation.3" ShapeID="_x0000_i2249" DrawAspect="Content" ObjectID="_1487406171" r:id="rId2379"/>
        </w:object>
      </w:r>
      <w:r>
        <w:t xml:space="preserve"> measure. </w:t>
      </w:r>
      <w:r>
        <w:rPr>
          <w:position w:val="-10"/>
        </w:rPr>
        <w:object w:dxaOrig="320" w:dyaOrig="360">
          <v:shape id="_x0000_i2250" type="#_x0000_t75" style="width:15.75pt;height:18pt" o:ole="">
            <v:imagedata r:id="rId2380" o:title=""/>
          </v:shape>
          <o:OLEObject Type="Embed" ProgID="Equation.3" ShapeID="_x0000_i2250" DrawAspect="Content" ObjectID="_1487406172" r:id="rId2381"/>
        </w:object>
      </w:r>
      <w:r>
        <w:t xml:space="preserve"> and </w:t>
      </w:r>
      <w:r>
        <w:rPr>
          <w:position w:val="-10"/>
        </w:rPr>
        <w:object w:dxaOrig="360" w:dyaOrig="360">
          <v:shape id="_x0000_i2251" type="#_x0000_t75" style="width:18pt;height:18pt" o:ole="">
            <v:imagedata r:id="rId2368" o:title=""/>
          </v:shape>
          <o:OLEObject Type="Embed" ProgID="Equation.3" ShapeID="_x0000_i2251" DrawAspect="Content" ObjectID="_1487406173" r:id="rId2382"/>
        </w:object>
      </w:r>
      <w:r>
        <w:t xml:space="preserve"> are correlated via </w:t>
      </w:r>
      <w:r>
        <w:rPr>
          <w:position w:val="-16"/>
        </w:rPr>
        <w:object w:dxaOrig="1939" w:dyaOrig="440">
          <v:shape id="_x0000_i2252" type="#_x0000_t75" style="width:96.75pt;height:21.75pt" o:ole="">
            <v:imagedata r:id="rId2383" o:title=""/>
          </v:shape>
          <o:OLEObject Type="Embed" ProgID="Equation.3" ShapeID="_x0000_i2252" DrawAspect="Content" ObjectID="_1487406174" r:id="rId2384"/>
        </w:object>
      </w:r>
      <w:r>
        <w:t xml:space="preserve">. Remember that if </w:t>
      </w:r>
      <w:r>
        <w:rPr>
          <w:position w:val="-4"/>
        </w:rPr>
        <w:object w:dxaOrig="240" w:dyaOrig="260">
          <v:shape id="_x0000_i2253" type="#_x0000_t75" style="width:12pt;height:12.75pt" o:ole="">
            <v:imagedata r:id="rId2385" o:title=""/>
          </v:shape>
          <o:OLEObject Type="Embed" ProgID="Equation.3" ShapeID="_x0000_i2253" DrawAspect="Content" ObjectID="_1487406175" r:id="rId2386"/>
        </w:object>
      </w:r>
      <w:r>
        <w:t xml:space="preserve"> refers to the discrete bond numeraire, there will be several </w:t>
      </w:r>
      <w:r>
        <w:rPr>
          <w:position w:val="-12"/>
        </w:rPr>
        <w:object w:dxaOrig="460" w:dyaOrig="360">
          <v:shape id="_x0000_i2254" type="#_x0000_t75" style="width:24pt;height:18pt" o:ole="">
            <v:imagedata r:id="rId2387" o:title=""/>
          </v:shape>
          <o:OLEObject Type="Embed" ProgID="Equation.3" ShapeID="_x0000_i2254" DrawAspect="Content" ObjectID="_1487406176"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pt;height:33pt" o:ole="">
            <v:imagedata r:id="rId2389" o:title=""/>
          </v:shape>
          <o:OLEObject Type="Embed" ProgID="Equation.3" ShapeID="_x0000_i2255" DrawAspect="Content" ObjectID="_1487406177"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87406178" r:id="rId2392"/>
        </w:object>
      </w:r>
      <w:r>
        <w:t xml:space="preserve"> units replicated using </w:t>
      </w:r>
      <w:r>
        <w:rPr>
          <w:position w:val="-4"/>
        </w:rPr>
        <w:object w:dxaOrig="240" w:dyaOrig="260">
          <v:shape id="_x0000_i2257" type="#_x0000_t75" style="width:12pt;height:12.75pt" o:ole="">
            <v:imagedata r:id="rId2393" o:title=""/>
          </v:shape>
          <o:OLEObject Type="Embed" ProgID="Equation.3" ShapeID="_x0000_i2257" DrawAspect="Content" ObjectID="_1487406179" r:id="rId2394"/>
        </w:object>
      </w:r>
      <w:r>
        <w:t xml:space="preserve">, where </w:t>
      </w:r>
      <w:r>
        <w:rPr>
          <w:position w:val="-4"/>
        </w:rPr>
        <w:object w:dxaOrig="240" w:dyaOrig="260">
          <v:shape id="_x0000_i2258" type="#_x0000_t75" style="width:12pt;height:12.75pt" o:ole="">
            <v:imagedata r:id="rId2395" o:title=""/>
          </v:shape>
          <o:OLEObject Type="Embed" ProgID="Equation.3" ShapeID="_x0000_i2258" DrawAspect="Content" ObjectID="_1487406180"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87406181" r:id="rId2397"/>
        </w:object>
      </w:r>
      <w:r>
        <w:t xml:space="preserve"> follows the evolution dynamics above. In essence, we seek the evolution of </w:t>
      </w:r>
      <w:r>
        <w:rPr>
          <w:position w:val="-28"/>
        </w:rPr>
        <w:object w:dxaOrig="680" w:dyaOrig="680">
          <v:shape id="_x0000_i2260" type="#_x0000_t75" style="width:33pt;height:33pt" o:ole="">
            <v:imagedata r:id="rId2398" o:title=""/>
          </v:shape>
          <o:OLEObject Type="Embed" ProgID="Equation.3" ShapeID="_x0000_i2260" DrawAspect="Content" ObjectID="_1487406182"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pt;height:33pt" o:ole="">
            <v:imagedata r:id="rId2398" o:title=""/>
          </v:shape>
          <o:OLEObject Type="Embed" ProgID="Equation.3" ShapeID="_x0000_i2261" DrawAspect="Content" ObjectID="_1487406183" r:id="rId2400"/>
        </w:object>
      </w:r>
      <w:r>
        <w:rPr>
          <w:u w:val="single"/>
        </w:rPr>
        <w:t xml:space="preserve"> Evolution</w:t>
      </w:r>
      <w:r>
        <w:t xml:space="preserve">: </w:t>
      </w:r>
      <w:r>
        <w:rPr>
          <w:position w:val="-28"/>
        </w:rPr>
        <w:object w:dxaOrig="2920" w:dyaOrig="680">
          <v:shape id="_x0000_i2262" type="#_x0000_t75" style="width:146.25pt;height:33pt" o:ole="">
            <v:imagedata r:id="rId2401" o:title=""/>
          </v:shape>
          <o:OLEObject Type="Embed" ProgID="Equation.3" ShapeID="_x0000_i2262" DrawAspect="Content" ObjectID="_1487406184" r:id="rId2402"/>
        </w:object>
      </w:r>
      <w:r>
        <w:t xml:space="preserve"> </w:t>
      </w:r>
      <w:r>
        <w:rPr>
          <w:position w:val="-6"/>
        </w:rPr>
        <w:object w:dxaOrig="300" w:dyaOrig="240">
          <v:shape id="_x0000_i2263" type="#_x0000_t75" style="width:15pt;height:12pt" o:ole="">
            <v:imagedata r:id="rId2403" o:title=""/>
          </v:shape>
          <o:OLEObject Type="Embed" ProgID="Equation.3" ShapeID="_x0000_i2263" DrawAspect="Content" ObjectID="_1487406185" r:id="rId2404"/>
        </w:object>
      </w:r>
      <w:r>
        <w:t xml:space="preserve"> </w:t>
      </w:r>
      <w:r>
        <w:rPr>
          <w:position w:val="-38"/>
        </w:rPr>
        <w:object w:dxaOrig="2799" w:dyaOrig="880">
          <v:shape id="_x0000_i2264" type="#_x0000_t75" style="width:139.5pt;height:44.25pt" o:ole="">
            <v:imagedata r:id="rId2405" o:title=""/>
          </v:shape>
          <o:OLEObject Type="Embed" ProgID="Equation.3" ShapeID="_x0000_i2264" DrawAspect="Content" ObjectID="_1487406186" r:id="rId2406"/>
        </w:object>
      </w:r>
      <w:r>
        <w:t xml:space="preserve"> </w:t>
      </w:r>
      <w:r>
        <w:rPr>
          <w:position w:val="-6"/>
        </w:rPr>
        <w:object w:dxaOrig="300" w:dyaOrig="240">
          <v:shape id="_x0000_i2265" type="#_x0000_t75" style="width:15pt;height:12pt" o:ole="">
            <v:imagedata r:id="rId2403" o:title=""/>
          </v:shape>
          <o:OLEObject Type="Embed" ProgID="Equation.3" ShapeID="_x0000_i2265" DrawAspect="Content" ObjectID="_1487406187" r:id="rId2407"/>
        </w:object>
      </w:r>
      <w:r>
        <w:t xml:space="preserve"> </w:t>
      </w:r>
      <w:r>
        <w:rPr>
          <w:position w:val="-38"/>
        </w:rPr>
        <w:object w:dxaOrig="5140" w:dyaOrig="880">
          <v:shape id="_x0000_i2266" type="#_x0000_t75" style="width:256.5pt;height:44.25pt" o:ole="">
            <v:imagedata r:id="rId2408" o:title=""/>
          </v:shape>
          <o:OLEObject Type="Embed" ProgID="Equation.3" ShapeID="_x0000_i2266" DrawAspect="Content" ObjectID="_1487406188"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3pt;height:36.75pt" o:ole="">
            <v:imagedata r:id="rId2410" o:title=""/>
          </v:shape>
          <o:OLEObject Type="Embed" ProgID="Equation.3" ShapeID="_x0000_i2267" DrawAspect="Content" ObjectID="_1487406189"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5.25pt" o:ole="">
            <v:imagedata r:id="rId2412" o:title=""/>
          </v:shape>
          <o:OLEObject Type="Embed" ProgID="Equation.3" ShapeID="_x0000_i2268" DrawAspect="Content" ObjectID="_1487406190" r:id="rId2413"/>
        </w:object>
      </w:r>
      <w:r>
        <w:t xml:space="preserve">, in cases above ends up picking on the drift term </w:t>
      </w:r>
      <w:r>
        <w:rPr>
          <w:position w:val="-28"/>
        </w:rPr>
        <w:object w:dxaOrig="2439" w:dyaOrig="680">
          <v:shape id="_x0000_i2269" type="#_x0000_t75" style="width:122.25pt;height:33pt" o:ole="">
            <v:imagedata r:id="rId2414" o:title=""/>
          </v:shape>
          <o:OLEObject Type="Embed" ProgID="Equation.3" ShapeID="_x0000_i2269" DrawAspect="Content" ObjectID="_1487406191" r:id="rId2415"/>
        </w:object>
      </w:r>
      <w:r>
        <w:t xml:space="preserve">. Thus, </w:t>
      </w:r>
      <w:r>
        <w:rPr>
          <w:position w:val="-32"/>
        </w:rPr>
        <w:object w:dxaOrig="3780" w:dyaOrig="820">
          <v:shape id="_x0000_i2270" type="#_x0000_t75" style="width:189pt;height:40.5pt" o:ole="">
            <v:imagedata r:id="rId2416" o:title=""/>
          </v:shape>
          <o:OLEObject Type="Embed" ProgID="Equation.3" ShapeID="_x0000_i2270" DrawAspect="Content" ObjectID="_1487406192"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8" o:title=""/>
          </v:shape>
          <o:OLEObject Type="Embed" ProgID="Equation.3" ShapeID="_x0000_i2271" DrawAspect="Content" ObjectID="_1487406193" r:id="rId2419"/>
        </w:object>
      </w:r>
      <w:r>
        <w:t xml:space="preserve"> follows a Brownian stochastic process with variance </w:t>
      </w:r>
      <w:r>
        <w:rPr>
          <w:position w:val="-10"/>
        </w:rPr>
        <w:object w:dxaOrig="420" w:dyaOrig="340">
          <v:shape id="_x0000_i2272" type="#_x0000_t75" style="width:21.75pt;height:17.25pt" o:ole="">
            <v:imagedata r:id="rId2420" o:title=""/>
          </v:shape>
          <o:OLEObject Type="Embed" ProgID="Equation.3" ShapeID="_x0000_i2272" DrawAspect="Content" ObjectID="_1487406194"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5pt;height:20.25pt" o:ole="">
            <v:imagedata r:id="rId2422" o:title=""/>
          </v:shape>
          <o:OLEObject Type="Embed" ProgID="Equation.3" ShapeID="_x0000_i2273" DrawAspect="Content" ObjectID="_1487406195"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75pt;height:20.25pt" o:ole="">
            <v:imagedata r:id="rId2424" o:title=""/>
          </v:shape>
          <o:OLEObject Type="Embed" ProgID="Equation.3" ShapeID="_x0000_i2274" DrawAspect="Content" ObjectID="_1487406196"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5pt;height:18pt" o:ole="">
            <v:imagedata r:id="rId2426" o:title=""/>
          </v:shape>
          <o:OLEObject Type="Embed" ProgID="Equation.3" ShapeID="_x0000_i2275" DrawAspect="Content" ObjectID="_1487406197"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pt;height:14.25pt" o:ole="">
            <v:imagedata r:id="rId2428" o:title=""/>
          </v:shape>
          <o:OLEObject Type="Embed" ProgID="Equation.3" ShapeID="_x0000_i2276" DrawAspect="Content" ObjectID="_1487406198" r:id="rId2429"/>
        </w:object>
      </w:r>
      <w:r>
        <w:t xml:space="preserve">, the second option </w:t>
      </w:r>
      <w:r>
        <w:rPr>
          <w:position w:val="-6"/>
        </w:rPr>
        <w:object w:dxaOrig="260" w:dyaOrig="279">
          <v:shape id="_x0000_i2277" type="#_x0000_t75" style="width:12.75pt;height:14.25pt" o:ole="">
            <v:imagedata r:id="rId2430" o:title=""/>
          </v:shape>
          <o:OLEObject Type="Embed" ProgID="Equation.3" ShapeID="_x0000_i2277" DrawAspect="Content" ObjectID="_1487406199" r:id="rId2431"/>
        </w:object>
      </w:r>
      <w:r>
        <w:t xml:space="preserve">, and the underlier </w:t>
      </w:r>
      <w:r>
        <w:rPr>
          <w:position w:val="-6"/>
        </w:rPr>
        <w:object w:dxaOrig="220" w:dyaOrig="279">
          <v:shape id="_x0000_i2278" type="#_x0000_t75" style="width:10.5pt;height:14.25pt" o:ole="">
            <v:imagedata r:id="rId2432" o:title=""/>
          </v:shape>
          <o:OLEObject Type="Embed" ProgID="Equation.3" ShapeID="_x0000_i2278" DrawAspect="Content" ObjectID="_1487406200" r:id="rId2433"/>
        </w:object>
      </w:r>
      <w:r>
        <w:t xml:space="preserve"> (Gatheral (2006)): </w:t>
      </w:r>
      <w:r>
        <w:rPr>
          <w:position w:val="-10"/>
        </w:rPr>
        <w:object w:dxaOrig="1680" w:dyaOrig="320">
          <v:shape id="_x0000_i2279" type="#_x0000_t75" style="width:84pt;height:15.75pt" o:ole="">
            <v:imagedata r:id="rId2434" o:title=""/>
          </v:shape>
          <o:OLEObject Type="Embed" ProgID="Equation.3" ShapeID="_x0000_i2279" DrawAspect="Content" ObjectID="_1487406201" r:id="rId2435"/>
        </w:object>
      </w:r>
      <w:r>
        <w:t xml:space="preserve">. From the self-financing criterion, we have </w:t>
      </w:r>
      <w:r>
        <w:rPr>
          <w:position w:val="-10"/>
        </w:rPr>
        <w:object w:dxaOrig="2299" w:dyaOrig="320">
          <v:shape id="_x0000_i2280" type="#_x0000_t75" style="width:114.75pt;height:15.75pt" o:ole="">
            <v:imagedata r:id="rId2436" o:title=""/>
          </v:shape>
          <o:OLEObject Type="Embed" ProgID="Equation.3" ShapeID="_x0000_i2280" DrawAspect="Content" ObjectID="_1487406202"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25pt;height:14.25pt" o:ole="">
            <v:imagedata r:id="rId2438" o:title=""/>
          </v:shape>
          <o:OLEObject Type="Embed" ProgID="Equation.3" ShapeID="_x0000_i2281" DrawAspect="Content" ObjectID="_1487406203" r:id="rId2439"/>
        </w:object>
      </w:r>
      <w:r>
        <w:t xml:space="preserve">, </w:t>
      </w:r>
      <w:r>
        <w:rPr>
          <w:position w:val="-6"/>
        </w:rPr>
        <w:object w:dxaOrig="420" w:dyaOrig="279">
          <v:shape id="_x0000_i2282" type="#_x0000_t75" style="width:21.75pt;height:14.25pt" o:ole="">
            <v:imagedata r:id="rId2440" o:title=""/>
          </v:shape>
          <o:OLEObject Type="Embed" ProgID="Equation.3" ShapeID="_x0000_i2282" DrawAspect="Content" ObjectID="_1487406204" r:id="rId2441"/>
        </w:object>
      </w:r>
      <w:r>
        <w:t xml:space="preserve">, and </w:t>
      </w:r>
      <w:r>
        <w:rPr>
          <w:position w:val="-6"/>
        </w:rPr>
        <w:object w:dxaOrig="360" w:dyaOrig="279">
          <v:shape id="_x0000_i2283" type="#_x0000_t75" style="width:18pt;height:14.25pt" o:ole="">
            <v:imagedata r:id="rId2442" o:title=""/>
          </v:shape>
          <o:OLEObject Type="Embed" ProgID="Equation.3" ShapeID="_x0000_i2283" DrawAspect="Content" ObjectID="_1487406205" r:id="rId2443"/>
        </w:object>
      </w:r>
      <w:r>
        <w:t xml:space="preserve">, we get </w:t>
      </w:r>
      <w:r>
        <w:rPr>
          <w:position w:val="-24"/>
        </w:rPr>
        <w:object w:dxaOrig="9279" w:dyaOrig="660">
          <v:shape id="_x0000_i2284" type="#_x0000_t75" style="width:464.25pt;height:33pt" o:ole="">
            <v:imagedata r:id="rId2444" o:title=""/>
          </v:shape>
          <o:OLEObject Type="Embed" ProgID="Equation.3" ShapeID="_x0000_i2284" DrawAspect="Content" ObjectID="_1487406206"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2.75pt" o:ole="">
            <v:imagedata r:id="rId2446" o:title=""/>
          </v:shape>
          <o:OLEObject Type="Embed" ProgID="Equation.3" ShapeID="_x0000_i2285" DrawAspect="Content" ObjectID="_1487406207"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pt;height:14.25pt" o:ole="">
            <v:imagedata r:id="rId2448" o:title=""/>
          </v:shape>
          <o:OLEObject Type="Embed" ProgID="Equation.3" ShapeID="_x0000_i2286" DrawAspect="Content" ObjectID="_1487406208" r:id="rId2449"/>
        </w:object>
      </w:r>
      <w:r>
        <w:t xml:space="preserve"> and </w:t>
      </w:r>
      <w:r>
        <w:rPr>
          <w:position w:val="-6"/>
        </w:rPr>
        <w:object w:dxaOrig="380" w:dyaOrig="279">
          <v:shape id="_x0000_i2287" type="#_x0000_t75" style="width:18pt;height:14.25pt" o:ole="">
            <v:imagedata r:id="rId2450" o:title=""/>
          </v:shape>
          <o:OLEObject Type="Embed" ProgID="Equation.3" ShapeID="_x0000_i2287" DrawAspect="Content" ObjectID="_1487406209" r:id="rId2451"/>
        </w:object>
      </w:r>
      <w:r>
        <w:t xml:space="preserve">, we require </w:t>
      </w:r>
      <w:r>
        <w:rPr>
          <w:position w:val="-54"/>
        </w:rPr>
        <w:object w:dxaOrig="999" w:dyaOrig="1200">
          <v:shape id="_x0000_i2288" type="#_x0000_t75" style="width:50.25pt;height:60pt" o:ole="">
            <v:imagedata r:id="rId2452" o:title=""/>
          </v:shape>
          <o:OLEObject Type="Embed" ProgID="Equation.3" ShapeID="_x0000_i2288" DrawAspect="Content" ObjectID="_1487406210" r:id="rId2453"/>
        </w:object>
      </w:r>
      <w:r>
        <w:t xml:space="preserve"> and </w:t>
      </w:r>
      <w:r>
        <w:rPr>
          <w:position w:val="-24"/>
        </w:rPr>
        <w:object w:dxaOrig="1700" w:dyaOrig="620">
          <v:shape id="_x0000_i2289" type="#_x0000_t75" style="width:84.75pt;height:31.5pt" o:ole="">
            <v:imagedata r:id="rId2454" o:title=""/>
          </v:shape>
          <o:OLEObject Type="Embed" ProgID="Equation.3" ShapeID="_x0000_i2289" DrawAspect="Content" ObjectID="_1487406211" r:id="rId2455"/>
        </w:object>
      </w:r>
      <w:r>
        <w:t xml:space="preserve">. As is typical in these treatments, the risk-less portfolio should then evolve according to </w:t>
      </w:r>
      <w:r>
        <w:rPr>
          <w:position w:val="-6"/>
        </w:rPr>
        <w:object w:dxaOrig="1180" w:dyaOrig="279">
          <v:shape id="_x0000_i2290" type="#_x0000_t75" style="width:59.25pt;height:14.25pt" o:ole="">
            <v:imagedata r:id="rId2456" o:title=""/>
          </v:shape>
          <o:OLEObject Type="Embed" ProgID="Equation.3" ShapeID="_x0000_i2290" DrawAspect="Content" ObjectID="_1487406212"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pt;height:17.25pt" o:ole="">
            <v:imagedata r:id="rId2458" o:title=""/>
          </v:shape>
          <o:OLEObject Type="Embed" ProgID="Equation.3" ShapeID="_x0000_i2291" DrawAspect="Content" ObjectID="_1487406213" r:id="rId2459"/>
        </w:object>
      </w:r>
      <w:r>
        <w:t xml:space="preserve"> where </w:t>
      </w:r>
      <w:r>
        <w:rPr>
          <w:position w:val="-24"/>
        </w:rPr>
        <w:object w:dxaOrig="4620" w:dyaOrig="660">
          <v:shape id="_x0000_i2292" type="#_x0000_t75" style="width:231pt;height:33pt" o:ole="">
            <v:imagedata r:id="rId2460" o:title=""/>
          </v:shape>
          <o:OLEObject Type="Embed" ProgID="Equation.3" ShapeID="_x0000_i2292" DrawAspect="Content" ObjectID="_1487406214" r:id="rId2461"/>
        </w:object>
      </w:r>
      <w:r>
        <w:t xml:space="preserve"> and </w:t>
      </w:r>
      <w:r>
        <w:rPr>
          <w:position w:val="-24"/>
        </w:rPr>
        <w:object w:dxaOrig="4680" w:dyaOrig="660">
          <v:shape id="_x0000_i2293" type="#_x0000_t75" style="width:234pt;height:33pt" o:ole="">
            <v:imagedata r:id="rId2462" o:title=""/>
          </v:shape>
          <o:OLEObject Type="Embed" ProgID="Equation.3" ShapeID="_x0000_i2293" DrawAspect="Content" ObjectID="_1487406215" r:id="rId2463"/>
        </w:object>
      </w:r>
      <w:r>
        <w:t xml:space="preserve">. Putting this back in, we get </w:t>
      </w:r>
      <w:r>
        <w:rPr>
          <w:position w:val="-10"/>
        </w:rPr>
        <w:object w:dxaOrig="4440" w:dyaOrig="340">
          <v:shape id="_x0000_i2294" type="#_x0000_t75" style="width:222.75pt;height:17.25pt" o:ole="">
            <v:imagedata r:id="rId2464" o:title=""/>
          </v:shape>
          <o:OLEObject Type="Embed" ProgID="Equation.3" ShapeID="_x0000_i2294" DrawAspect="Content" ObjectID="_1487406216"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5.75pt" o:ole="">
            <v:imagedata r:id="rId2466" o:title=""/>
          </v:shape>
          <o:OLEObject Type="Embed" ProgID="Equation.3" ShapeID="_x0000_i2295" DrawAspect="Content" ObjectID="_1487406217" r:id="rId2467"/>
        </w:object>
      </w:r>
      <w:r>
        <w:t xml:space="preserve"> and </w:t>
      </w:r>
      <w:r>
        <w:rPr>
          <w:position w:val="-6"/>
        </w:rPr>
        <w:object w:dxaOrig="220" w:dyaOrig="279">
          <v:shape id="_x0000_i2296" type="#_x0000_t75" style="width:10.5pt;height:14.25pt" o:ole="">
            <v:imagedata r:id="rId2468" o:title=""/>
          </v:shape>
          <o:OLEObject Type="Embed" ProgID="Equation.3" ShapeID="_x0000_i2296" DrawAspect="Content" ObjectID="_1487406218" r:id="rId2469"/>
        </w:object>
      </w:r>
      <w:r>
        <w:t xml:space="preserve"> from the portfolio hedging relations above, and re-arrange them to produce </w:t>
      </w:r>
      <w:r>
        <w:rPr>
          <w:position w:val="-54"/>
        </w:rPr>
        <w:object w:dxaOrig="5620" w:dyaOrig="1200">
          <v:shape id="_x0000_i2297" type="#_x0000_t75" style="width:281.25pt;height:60pt" o:ole="">
            <v:imagedata r:id="rId2470" o:title=""/>
          </v:shape>
          <o:OLEObject Type="Embed" ProgID="Equation.3" ShapeID="_x0000_i2297" DrawAspect="Content" ObjectID="_1487406219" r:id="rId2471"/>
        </w:object>
      </w:r>
      <w:r>
        <w:t xml:space="preserve"> where </w:t>
      </w:r>
      <w:r>
        <w:rPr>
          <w:position w:val="-10"/>
        </w:rPr>
        <w:object w:dxaOrig="880" w:dyaOrig="340">
          <v:shape id="_x0000_i2298" type="#_x0000_t75" style="width:44.25pt;height:17.25pt" o:ole="">
            <v:imagedata r:id="rId2472" o:title=""/>
          </v:shape>
          <o:OLEObject Type="Embed" ProgID="Equation.3" ShapeID="_x0000_i2298" DrawAspect="Content" ObjectID="_1487406220" r:id="rId2473"/>
        </w:object>
      </w:r>
      <w:r>
        <w:t xml:space="preserve"> is the market price of the volatility risk. Heston (1993) sets </w:t>
      </w:r>
      <w:r>
        <w:rPr>
          <w:position w:val="-10"/>
        </w:rPr>
        <w:object w:dxaOrig="1420" w:dyaOrig="340">
          <v:shape id="_x0000_i2299" type="#_x0000_t75" style="width:71.25pt;height:17.25pt" o:ole="">
            <v:imagedata r:id="rId2474" o:title=""/>
          </v:shape>
          <o:OLEObject Type="Embed" ProgID="Equation.3" ShapeID="_x0000_i2299" DrawAspect="Content" ObjectID="_1487406221"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pt;height:14.25pt" o:ole="">
            <v:imagedata r:id="rId2476" o:title=""/>
          </v:shape>
          <o:OLEObject Type="Embed" ProgID="Equation.3" ShapeID="_x0000_i2300" DrawAspect="Content" ObjectID="_1487406222" r:id="rId2477"/>
        </w:object>
      </w:r>
      <w:r>
        <w:t xml:space="preserve"> and one for </w:t>
      </w:r>
      <w:r>
        <w:rPr>
          <w:position w:val="-6"/>
        </w:rPr>
        <w:object w:dxaOrig="380" w:dyaOrig="279">
          <v:shape id="_x0000_i2301" type="#_x0000_t75" style="width:18pt;height:14.25pt" o:ole="">
            <v:imagedata r:id="rId2478" o:title=""/>
          </v:shape>
          <o:OLEObject Type="Embed" ProgID="Equation.3" ShapeID="_x0000_i2301" DrawAspect="Content" ObjectID="_1487406223" r:id="rId2479"/>
        </w:object>
      </w:r>
      <w:r>
        <w:t xml:space="preserve">. Instantaneous hedge across </w:t>
      </w:r>
      <w:r>
        <w:rPr>
          <w:position w:val="-6"/>
        </w:rPr>
        <w:object w:dxaOrig="360" w:dyaOrig="279">
          <v:shape id="_x0000_i2302" type="#_x0000_t75" style="width:18pt;height:14.25pt" o:ole="">
            <v:imagedata r:id="rId2480" o:title=""/>
          </v:shape>
          <o:OLEObject Type="Embed" ProgID="Equation.3" ShapeID="_x0000_i2302" DrawAspect="Content" ObjectID="_1487406224" r:id="rId2481"/>
        </w:object>
      </w:r>
      <w:r>
        <w:t xml:space="preserve"> produces a drift for </w:t>
      </w:r>
      <w:r>
        <w:rPr>
          <w:position w:val="-6"/>
        </w:rPr>
        <w:object w:dxaOrig="360" w:dyaOrig="279">
          <v:shape id="_x0000_i2303" type="#_x0000_t75" style="width:18pt;height:14.25pt" o:ole="">
            <v:imagedata r:id="rId2482" o:title=""/>
          </v:shape>
          <o:OLEObject Type="Embed" ProgID="Equation.3" ShapeID="_x0000_i2303" DrawAspect="Content" ObjectID="_1487406225" r:id="rId2483"/>
        </w:object>
      </w:r>
      <w:r>
        <w:t xml:space="preserve"> of </w:t>
      </w:r>
      <w:r>
        <w:rPr>
          <w:position w:val="-4"/>
        </w:rPr>
        <w:object w:dxaOrig="180" w:dyaOrig="200">
          <v:shape id="_x0000_i2304" type="#_x0000_t75" style="width:8.25pt;height:9.75pt" o:ole="">
            <v:imagedata r:id="rId2484" o:title=""/>
          </v:shape>
          <o:OLEObject Type="Embed" ProgID="Equation.3" ShapeID="_x0000_i2304" DrawAspect="Content" ObjectID="_1487406226" r:id="rId2485"/>
        </w:object>
      </w:r>
      <w:r>
        <w:t xml:space="preserve"> - the risk-free rate (essentially, </w:t>
      </w:r>
      <w:r>
        <w:rPr>
          <w:position w:val="-12"/>
        </w:rPr>
        <w:object w:dxaOrig="1120" w:dyaOrig="360">
          <v:shape id="_x0000_i2305" type="#_x0000_t75" style="width:56.25pt;height:18pt" o:ole="">
            <v:imagedata r:id="rId2486" o:title=""/>
          </v:shape>
          <o:OLEObject Type="Embed" ProgID="Equation.3" ShapeID="_x0000_i2305" DrawAspect="Content" ObjectID="_1487406227" r:id="rId2487"/>
        </w:object>
      </w:r>
      <w:r>
        <w:t xml:space="preserve">). Likewise, for </w:t>
      </w:r>
      <w:r>
        <w:rPr>
          <w:position w:val="-6"/>
        </w:rPr>
        <w:object w:dxaOrig="380" w:dyaOrig="279">
          <v:shape id="_x0000_i2306" type="#_x0000_t75" style="width:18pt;height:14.25pt" o:ole="">
            <v:imagedata r:id="rId2488" o:title=""/>
          </v:shape>
          <o:OLEObject Type="Embed" ProgID="Equation.3" ShapeID="_x0000_i2306" DrawAspect="Content" ObjectID="_1487406228" r:id="rId2489"/>
        </w:object>
      </w:r>
      <w:r>
        <w:t xml:space="preserve"> it is </w:t>
      </w:r>
      <w:r>
        <w:rPr>
          <w:position w:val="-24"/>
        </w:rPr>
        <w:object w:dxaOrig="1920" w:dyaOrig="620">
          <v:shape id="_x0000_i2307" type="#_x0000_t75" style="width:95.25pt;height:31.5pt" o:ole="">
            <v:imagedata r:id="rId2490" o:title=""/>
          </v:shape>
          <o:OLEObject Type="Embed" ProgID="Equation.3" ShapeID="_x0000_i2307" DrawAspect="Content" ObjectID="_1487406229"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1.75pt;height:31.5pt" o:ole="">
            <v:imagedata r:id="rId2492" o:title=""/>
          </v:shape>
          <o:OLEObject Type="Embed" ProgID="Equation.3" ShapeID="_x0000_i2308" DrawAspect="Content" ObjectID="_1487406230" r:id="rId2493"/>
        </w:object>
      </w:r>
      <w:r>
        <w:t xml:space="preserve">’s coefficient is </w:t>
      </w:r>
      <w:r>
        <w:rPr>
          <w:position w:val="-6"/>
        </w:rPr>
        <w:object w:dxaOrig="320" w:dyaOrig="279">
          <v:shape id="_x0000_i2309" type="#_x0000_t75" style="width:15.75pt;height:14.25pt" o:ole="">
            <v:imagedata r:id="rId2494" o:title=""/>
          </v:shape>
          <o:OLEObject Type="Embed" ProgID="Equation.3" ShapeID="_x0000_i2309" DrawAspect="Content" ObjectID="_1487406231" r:id="rId2495"/>
        </w:object>
      </w:r>
      <w:r>
        <w:t xml:space="preserve">; and </w:t>
      </w:r>
      <w:r>
        <w:rPr>
          <w:position w:val="-24"/>
        </w:rPr>
        <w:object w:dxaOrig="440" w:dyaOrig="620">
          <v:shape id="_x0000_i2310" type="#_x0000_t75" style="width:21.75pt;height:31.5pt" o:ole="">
            <v:imagedata r:id="rId2496" o:title=""/>
          </v:shape>
          <o:OLEObject Type="Embed" ProgID="Equation.3" ShapeID="_x0000_i2310" DrawAspect="Content" ObjectID="_1487406232" r:id="rId2497"/>
        </w:object>
      </w:r>
      <w:r>
        <w:t xml:space="preserve">’s coefficient is </w:t>
      </w:r>
      <w:r>
        <w:rPr>
          <w:position w:val="-10"/>
        </w:rPr>
        <w:object w:dxaOrig="1880" w:dyaOrig="340">
          <v:shape id="_x0000_i2311" type="#_x0000_t75" style="width:93.75pt;height:17.25pt" o:ole="">
            <v:imagedata r:id="rId2498" o:title=""/>
          </v:shape>
          <o:OLEObject Type="Embed" ProgID="Equation.3" ShapeID="_x0000_i2311" DrawAspect="Content" ObjectID="_1487406233"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9.75pt" o:ole="">
            <v:imagedata r:id="rId2500" o:title=""/>
          </v:shape>
          <o:OLEObject Type="Embed" ProgID="Equation.3" ShapeID="_x0000_i2312" DrawAspect="Content" ObjectID="_1487406234" r:id="rId2501"/>
        </w:object>
      </w:r>
      <w:r>
        <w:t xml:space="preserve"> and the steady state mean reverted level </w:t>
      </w:r>
      <w:r>
        <w:rPr>
          <w:position w:val="-6"/>
        </w:rPr>
        <w:object w:dxaOrig="200" w:dyaOrig="279">
          <v:shape id="_x0000_i2313" type="#_x0000_t75" style="width:9.75pt;height:14.25pt" o:ole="">
            <v:imagedata r:id="rId2502" o:title=""/>
          </v:shape>
          <o:OLEObject Type="Embed" ProgID="Equation.3" ShapeID="_x0000_i2313" DrawAspect="Content" ObjectID="_1487406235" r:id="rId2503"/>
        </w:object>
      </w:r>
      <w:r>
        <w:t xml:space="preserve">), and the market price of risk </w:t>
      </w:r>
      <w:r>
        <w:rPr>
          <w:position w:val="-10"/>
        </w:rPr>
        <w:object w:dxaOrig="880" w:dyaOrig="340">
          <v:shape id="_x0000_i2314" type="#_x0000_t75" style="width:44.25pt;height:17.25pt" o:ole="">
            <v:imagedata r:id="rId2504" o:title=""/>
          </v:shape>
          <o:OLEObject Type="Embed" ProgID="Equation.3" ShapeID="_x0000_i2314" DrawAspect="Content" ObjectID="_1487406236"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1.5pt;height:33pt" o:ole="">
            <v:imagedata r:id="rId2506" o:title=""/>
          </v:shape>
          <o:OLEObject Type="Embed" ProgID="Equation.3" ShapeID="_x0000_i2315" DrawAspect="Content" ObjectID="_1487406237" r:id="rId2507"/>
        </w:object>
      </w:r>
      <w:r>
        <w:t xml:space="preserve">. Expressing the above in terms of </w:t>
      </w:r>
      <w:r>
        <w:rPr>
          <w:position w:val="-10"/>
        </w:rPr>
        <w:object w:dxaOrig="920" w:dyaOrig="320">
          <v:shape id="_x0000_i2316" type="#_x0000_t75" style="width:46.5pt;height:15.75pt" o:ole="">
            <v:imagedata r:id="rId2508" o:title=""/>
          </v:shape>
          <o:OLEObject Type="Embed" ProgID="Equation.3" ShapeID="_x0000_i2316" DrawAspect="Content" ObjectID="_1487406238" r:id="rId2509"/>
        </w:object>
      </w:r>
      <w:r>
        <w:t xml:space="preserve"> we get </w:t>
      </w:r>
      <w:r>
        <w:rPr>
          <w:position w:val="-28"/>
        </w:rPr>
        <w:object w:dxaOrig="8660" w:dyaOrig="700">
          <v:shape id="_x0000_i2317" type="#_x0000_t75" style="width:432.75pt;height:35.25pt" o:ole="">
            <v:imagedata r:id="rId2510" o:title=""/>
          </v:shape>
          <o:OLEObject Type="Embed" ProgID="Equation.3" ShapeID="_x0000_i2317" DrawAspect="Content" ObjectID="_1487406239" r:id="rId2511"/>
        </w:object>
      </w:r>
      <w:r>
        <w:t xml:space="preserve">. As noted above Heston (1993) set </w:t>
      </w:r>
      <w:r>
        <w:rPr>
          <w:position w:val="-10"/>
        </w:rPr>
        <w:object w:dxaOrig="1420" w:dyaOrig="340">
          <v:shape id="_x0000_i2318" type="#_x0000_t75" style="width:71.25pt;height:17.25pt" o:ole="">
            <v:imagedata r:id="rId2474" o:title=""/>
          </v:shape>
          <o:OLEObject Type="Embed" ProgID="Equation.3" ShapeID="_x0000_i2318" DrawAspect="Content" ObjectID="_1487406240"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3" o:title=""/>
          </v:shape>
          <o:OLEObject Type="Embed" ProgID="Equation.3" ShapeID="_x0000_i2319" DrawAspect="Content" ObjectID="_1487406241" r:id="rId2514"/>
        </w:object>
      </w:r>
      <w:r>
        <w:t xml:space="preserve"> =&gt; As expected the drift terms for </w:t>
      </w:r>
      <w:r>
        <w:rPr>
          <w:position w:val="-6"/>
        </w:rPr>
        <w:object w:dxaOrig="800" w:dyaOrig="279">
          <v:shape id="_x0000_i2320" type="#_x0000_t75" style="width:39.75pt;height:14.25pt" o:ole="">
            <v:imagedata r:id="rId2515" o:title=""/>
          </v:shape>
          <o:OLEObject Type="Embed" ProgID="Equation.3" ShapeID="_x0000_i2320" DrawAspect="Content" ObjectID="_1487406242"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10.5pt" o:ole="">
            <v:imagedata r:id="rId2517" o:title=""/>
          </v:shape>
          <o:OLEObject Type="Embed" ProgID="Equation.3" ShapeID="_x0000_i2321" DrawAspect="Content" ObjectID="_1487406243" r:id="rId2518"/>
        </w:object>
      </w:r>
      <w:r>
        <w:t xml:space="preserve">dynamics via the market price of risk approach, essentially making the formulation “non-local” in </w:t>
      </w:r>
      <w:r>
        <w:rPr>
          <w:position w:val="-6"/>
        </w:rPr>
        <w:object w:dxaOrig="200" w:dyaOrig="220">
          <v:shape id="_x0000_i2322" type="#_x0000_t75" style="width:9.75pt;height:10.5pt" o:ole="">
            <v:imagedata r:id="rId2519" o:title=""/>
          </v:shape>
          <o:OLEObject Type="Embed" ProgID="Equation.3" ShapeID="_x0000_i2322" DrawAspect="Content" ObjectID="_1487406244"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pt;height:18pt" o:ole="">
            <v:imagedata r:id="rId2521" o:title=""/>
          </v:shape>
          <o:OLEObject Type="Embed" ProgID="Equation.3" ShapeID="_x0000_i2323" DrawAspect="Content" ObjectID="_1487406245" r:id="rId2522"/>
        </w:object>
      </w:r>
      <w:r>
        <w:t xml:space="preserve"> where </w:t>
      </w:r>
      <w:r>
        <w:rPr>
          <w:position w:val="-10"/>
        </w:rPr>
        <w:object w:dxaOrig="920" w:dyaOrig="320">
          <v:shape id="_x0000_i2324" type="#_x0000_t75" style="width:46.5pt;height:15.75pt" o:ole="">
            <v:imagedata r:id="rId2508" o:title=""/>
          </v:shape>
          <o:OLEObject Type="Embed" ProgID="Equation.3" ShapeID="_x0000_i2324" DrawAspect="Content" ObjectID="_1487406246" r:id="rId2523"/>
        </w:object>
      </w:r>
      <w:r>
        <w:t xml:space="preserve"> and </w:t>
      </w:r>
      <w:r>
        <w:rPr>
          <w:position w:val="-6"/>
        </w:rPr>
        <w:object w:dxaOrig="880" w:dyaOrig="279">
          <v:shape id="_x0000_i2325" type="#_x0000_t75" style="width:44.25pt;height:14.25pt" o:ole="">
            <v:imagedata r:id="rId2524" o:title=""/>
          </v:shape>
          <o:OLEObject Type="Embed" ProgID="Equation.3" ShapeID="_x0000_i2325" DrawAspect="Content" ObjectID="_1487406247" r:id="rId2525"/>
        </w:object>
      </w:r>
      <w:r>
        <w:t xml:space="preserve">. Using </w:t>
      </w:r>
      <w:r>
        <w:rPr>
          <w:position w:val="-24"/>
        </w:rPr>
        <w:object w:dxaOrig="1160" w:dyaOrig="620">
          <v:shape id="_x0000_i2326" type="#_x0000_t75" style="width:57.75pt;height:31.5pt" o:ole="">
            <v:imagedata r:id="rId2526" o:title=""/>
          </v:shape>
          <o:OLEObject Type="Embed" ProgID="Equation.3" ShapeID="_x0000_i2326" DrawAspect="Content" ObjectID="_1487406248" r:id="rId2527"/>
        </w:object>
      </w:r>
      <w:r>
        <w:t xml:space="preserve">, the pricing equation above becomes </w:t>
      </w:r>
      <w:r>
        <w:rPr>
          <w:position w:val="-28"/>
        </w:rPr>
        <w:object w:dxaOrig="8840" w:dyaOrig="700">
          <v:shape id="_x0000_i2327" type="#_x0000_t75" style="width:441.75pt;height:35.25pt" o:ole="">
            <v:imagedata r:id="rId2528" o:title=""/>
          </v:shape>
          <o:OLEObject Type="Embed" ProgID="Equation.3" ShapeID="_x0000_i2327" DrawAspect="Content" ObjectID="_1487406249"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pt;height:18pt" o:ole="">
            <v:imagedata r:id="rId2530" o:title=""/>
          </v:shape>
          <o:OLEObject Type="Embed" ProgID="Equation.3" ShapeID="_x0000_i2328" DrawAspect="Content" ObjectID="_1487406250" r:id="rId2531"/>
        </w:object>
      </w:r>
      <w:r>
        <w:t xml:space="preserve">: Substituting for </w:t>
      </w:r>
      <w:r>
        <w:rPr>
          <w:position w:val="-10"/>
        </w:rPr>
        <w:object w:dxaOrig="680" w:dyaOrig="340">
          <v:shape id="_x0000_i2329" type="#_x0000_t75" style="width:33pt;height:17.25pt" o:ole="">
            <v:imagedata r:id="rId2532" o:title=""/>
          </v:shape>
          <o:OLEObject Type="Embed" ProgID="Equation.3" ShapeID="_x0000_i2329" DrawAspect="Content" ObjectID="_1487406251"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87406252" r:id="rId2535"/>
        </w:object>
      </w:r>
      <w:r>
        <w:t xml:space="preserve"> and </w:t>
      </w:r>
      <w:r>
        <w:rPr>
          <w:position w:val="-10"/>
        </w:rPr>
        <w:object w:dxaOrig="980" w:dyaOrig="340">
          <v:shape id="_x0000_i2331" type="#_x0000_t75" style="width:48pt;height:17.25pt" o:ole="">
            <v:imagedata r:id="rId2536" o:title=""/>
          </v:shape>
          <o:OLEObject Type="Embed" ProgID="Equation.3" ShapeID="_x0000_i2331" DrawAspect="Content" ObjectID="_1487406253" r:id="rId2537"/>
        </w:object>
      </w:r>
      <w:r>
        <w:t xml:space="preserve">, Heston (1993) derived </w:t>
      </w:r>
      <w:r>
        <w:rPr>
          <w:position w:val="-10"/>
        </w:rPr>
        <w:object w:dxaOrig="3840" w:dyaOrig="360">
          <v:shape id="_x0000_i2332" type="#_x0000_t75" style="width:192.75pt;height:18pt" o:ole="">
            <v:imagedata r:id="rId2538" o:title=""/>
          </v:shape>
          <o:OLEObject Type="Embed" ProgID="Equation.3" ShapeID="_x0000_i2332" DrawAspect="Content" ObjectID="_1487406254" r:id="rId2539"/>
        </w:object>
      </w:r>
      <w:r>
        <w:t xml:space="preserve"> where </w:t>
      </w:r>
      <w:r>
        <w:rPr>
          <w:position w:val="-24"/>
        </w:rPr>
        <w:object w:dxaOrig="8080" w:dyaOrig="680">
          <v:shape id="_x0000_i2333" type="#_x0000_t75" style="width:394.5pt;height:33pt" o:ole="">
            <v:imagedata r:id="rId2540" o:title=""/>
          </v:shape>
          <o:OLEObject Type="Embed" ProgID="Equation.3" ShapeID="_x0000_i2333" DrawAspect="Content" ObjectID="_1487406255" r:id="rId2541"/>
        </w:object>
      </w:r>
      <w:r>
        <w:t xml:space="preserve">. Here </w:t>
      </w:r>
      <w:r>
        <w:rPr>
          <w:position w:val="-24"/>
        </w:rPr>
        <w:object w:dxaOrig="660" w:dyaOrig="620">
          <v:shape id="_x0000_i2334" type="#_x0000_t75" style="width:33pt;height:31.5pt" o:ole="">
            <v:imagedata r:id="rId2542" o:title=""/>
          </v:shape>
          <o:OLEObject Type="Embed" ProgID="Equation.3" ShapeID="_x0000_i2334" DrawAspect="Content" ObjectID="_1487406256" r:id="rId2543"/>
        </w:object>
      </w:r>
      <w:r>
        <w:t xml:space="preserve">, </w:t>
      </w:r>
      <w:r>
        <w:rPr>
          <w:position w:val="-24"/>
        </w:rPr>
        <w:object w:dxaOrig="859" w:dyaOrig="620">
          <v:shape id="_x0000_i2335" type="#_x0000_t75" style="width:42.75pt;height:31.5pt" o:ole="">
            <v:imagedata r:id="rId2544" o:title=""/>
          </v:shape>
          <o:OLEObject Type="Embed" ProgID="Equation.3" ShapeID="_x0000_i2335" DrawAspect="Content" ObjectID="_1487406257" r:id="rId2545"/>
        </w:object>
      </w:r>
      <w:r>
        <w:t xml:space="preserve">, </w:t>
      </w:r>
      <w:r>
        <w:rPr>
          <w:position w:val="-6"/>
        </w:rPr>
        <w:object w:dxaOrig="720" w:dyaOrig="279">
          <v:shape id="_x0000_i2336" type="#_x0000_t75" style="width:36.75pt;height:14.25pt" o:ole="">
            <v:imagedata r:id="rId2546" o:title=""/>
          </v:shape>
          <o:OLEObject Type="Embed" ProgID="Equation.3" ShapeID="_x0000_i2336" DrawAspect="Content" ObjectID="_1487406258" r:id="rId2547"/>
        </w:object>
      </w:r>
      <w:r>
        <w:t xml:space="preserve">, </w:t>
      </w:r>
      <w:r>
        <w:rPr>
          <w:position w:val="-10"/>
        </w:rPr>
        <w:object w:dxaOrig="1560" w:dyaOrig="340">
          <v:shape id="_x0000_i2337" type="#_x0000_t75" style="width:78.75pt;height:17.25pt" o:ole="">
            <v:imagedata r:id="rId2548" o:title=""/>
          </v:shape>
          <o:OLEObject Type="Embed" ProgID="Equation.3" ShapeID="_x0000_i2337" DrawAspect="Content" ObjectID="_1487406259" r:id="rId2549"/>
        </w:object>
      </w:r>
      <w:r>
        <w:t xml:space="preserve">¸and </w:t>
      </w:r>
      <w:r>
        <w:rPr>
          <w:position w:val="-10"/>
        </w:rPr>
        <w:object w:dxaOrig="1040" w:dyaOrig="340">
          <v:shape id="_x0000_i2338" type="#_x0000_t75" style="width:51.75pt;height:17.25pt" o:ole="">
            <v:imagedata r:id="rId2550" o:title=""/>
          </v:shape>
          <o:OLEObject Type="Embed" ProgID="Equation.3" ShapeID="_x0000_i2338" DrawAspect="Content" ObjectID="_1487406260" r:id="rId2551"/>
        </w:object>
      </w:r>
      <w:r>
        <w:t xml:space="preserve">. Given that </w:t>
      </w:r>
      <w:r>
        <w:rPr>
          <w:position w:val="-10"/>
        </w:rPr>
        <w:object w:dxaOrig="240" w:dyaOrig="340">
          <v:shape id="_x0000_i2339" type="#_x0000_t75" style="width:12pt;height:17.25pt" o:ole="">
            <v:imagedata r:id="rId2552" o:title=""/>
          </v:shape>
          <o:OLEObject Type="Embed" ProgID="Equation.3" ShapeID="_x0000_i2339" DrawAspect="Content" ObjectID="_1487406261"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87406262" r:id="rId2555"/>
        </w:object>
      </w:r>
      <w:r>
        <w:t xml:space="preserve"> are state evolution probabilities, their evolution is governed by the Fokker-Planck equation </w:t>
      </w:r>
      <w:r>
        <w:rPr>
          <w:position w:val="-24"/>
        </w:rPr>
        <w:object w:dxaOrig="7699" w:dyaOrig="680">
          <v:shape id="_x0000_i2341" type="#_x0000_t75" style="width:375.75pt;height:33pt" o:ole="">
            <v:imagedata r:id="rId2556" o:title=""/>
          </v:shape>
          <o:OLEObject Type="Embed" ProgID="Equation.3" ShapeID="_x0000_i2341" DrawAspect="Content" ObjectID="_1487406263"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87406264" r:id="rId2559"/>
        </w:object>
      </w:r>
      <w:r>
        <w:t xml:space="preserve"> and </w:t>
      </w:r>
      <w:r>
        <w:rPr>
          <w:position w:val="-10"/>
        </w:rPr>
        <w:object w:dxaOrig="960" w:dyaOrig="340">
          <v:shape id="_x0000_i2343" type="#_x0000_t75" style="width:48pt;height:17.25pt" o:ole="">
            <v:imagedata r:id="rId2560" o:title=""/>
          </v:shape>
          <o:OLEObject Type="Embed" ProgID="Equation.3" ShapeID="_x0000_i2343" DrawAspect="Content" ObjectID="_1487406265"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pt;height:18pt" o:ole="">
            <v:imagedata r:id="rId2530" o:title=""/>
          </v:shape>
          <o:OLEObject Type="Embed" ProgID="Equation.3" ShapeID="_x0000_i2344" DrawAspect="Content" ObjectID="_1487406266" r:id="rId2562"/>
        </w:object>
      </w:r>
      <w:r>
        <w:t xml:space="preserve">: Use the form </w:t>
      </w:r>
      <w:r>
        <w:rPr>
          <w:position w:val="-14"/>
        </w:rPr>
        <w:object w:dxaOrig="2960" w:dyaOrig="420">
          <v:shape id="_x0000_i2345" type="#_x0000_t75" style="width:147pt;height:21.75pt" o:ole="">
            <v:imagedata r:id="rId2563" o:title=""/>
          </v:shape>
          <o:OLEObject Type="Embed" ProgID="Equation.3" ShapeID="_x0000_i2345" DrawAspect="Content" ObjectID="_1487406267" r:id="rId2564"/>
        </w:object>
      </w:r>
      <w:r>
        <w:t xml:space="preserve"> for </w:t>
      </w:r>
      <w:r>
        <w:rPr>
          <w:position w:val="-10"/>
        </w:rPr>
        <w:object w:dxaOrig="700" w:dyaOrig="320">
          <v:shape id="_x0000_i2346" type="#_x0000_t75" style="width:35.25pt;height:15.75pt" o:ole="">
            <v:imagedata r:id="rId2565" o:title=""/>
          </v:shape>
          <o:OLEObject Type="Embed" ProgID="Equation.3" ShapeID="_x0000_i2346" DrawAspect="Content" ObjectID="_1487406268"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8pt" o:ole="">
            <v:imagedata r:id="rId2567" o:title=""/>
          </v:shape>
          <o:OLEObject Type="Embed" ProgID="Equation.3" ShapeID="_x0000_i2347" DrawAspect="Content" ObjectID="_1487406269" r:id="rId2568"/>
        </w:object>
      </w:r>
      <w:r>
        <w:t xml:space="preserve">on </w:t>
      </w:r>
      <w:r>
        <w:rPr>
          <w:position w:val="-6"/>
        </w:rPr>
        <w:object w:dxaOrig="200" w:dyaOrig="220">
          <v:shape id="_x0000_i2348" type="#_x0000_t75" style="width:9.75pt;height:10.5pt" o:ole="">
            <v:imagedata r:id="rId2569" o:title=""/>
          </v:shape>
          <o:OLEObject Type="Embed" ProgID="Equation.3" ShapeID="_x0000_i2348" DrawAspect="Content" ObjectID="_1487406270" r:id="rId2570"/>
        </w:object>
      </w:r>
      <w:r>
        <w:t xml:space="preserve"> and </w:t>
      </w:r>
      <w:r>
        <w:rPr>
          <w:position w:val="-6"/>
        </w:rPr>
        <w:object w:dxaOrig="240" w:dyaOrig="220">
          <v:shape id="_x0000_i2349" type="#_x0000_t75" style="width:12pt;height:10.5pt" o:ole="">
            <v:imagedata r:id="rId2571" o:title=""/>
          </v:shape>
          <o:OLEObject Type="Embed" ProgID="Equation.3" ShapeID="_x0000_i2349" DrawAspect="Content" ObjectID="_1487406271"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8pt" o:ole="">
            <v:imagedata r:id="rId2567" o:title=""/>
          </v:shape>
          <o:OLEObject Type="Embed" ProgID="Equation.3" ShapeID="_x0000_i2350" DrawAspect="Content" ObjectID="_1487406272"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5.75pt" o:ole="">
            <v:imagedata r:id="rId2574" o:title=""/>
          </v:shape>
          <o:OLEObject Type="Embed" ProgID="Equation.3" ShapeID="_x0000_i2351" DrawAspect="Content" ObjectID="_1487406273" r:id="rId2575"/>
        </w:object>
      </w:r>
      <w:r>
        <w:t xml:space="preserve"> across all </w:t>
      </w:r>
      <w:r>
        <w:rPr>
          <w:position w:val="-6"/>
        </w:rPr>
        <w:object w:dxaOrig="200" w:dyaOrig="220">
          <v:shape id="_x0000_i2352" type="#_x0000_t75" style="width:9.75pt;height:10.5pt" o:ole="">
            <v:imagedata r:id="rId2576" o:title=""/>
          </v:shape>
          <o:OLEObject Type="Embed" ProgID="Equation.3" ShapeID="_x0000_i2352" DrawAspect="Content" ObjectID="_1487406274" r:id="rId2577"/>
        </w:object>
      </w:r>
      <w:r>
        <w:t xml:space="preserve">, so that </w:t>
      </w:r>
      <w:r>
        <w:rPr>
          <w:position w:val="-10"/>
        </w:rPr>
        <w:object w:dxaOrig="600" w:dyaOrig="320">
          <v:shape id="_x0000_i2353" type="#_x0000_t75" style="width:30pt;height:15.75pt" o:ole="">
            <v:imagedata r:id="rId2578" o:title=""/>
          </v:shape>
          <o:OLEObject Type="Embed" ProgID="Equation.3" ShapeID="_x0000_i2353" DrawAspect="Content" ObjectID="_1487406275" r:id="rId2579"/>
        </w:object>
      </w:r>
      <w:r>
        <w:t xml:space="preserve">and </w:t>
      </w:r>
      <w:r>
        <w:rPr>
          <w:position w:val="-10"/>
        </w:rPr>
        <w:object w:dxaOrig="560" w:dyaOrig="320">
          <v:shape id="_x0000_i2354" type="#_x0000_t75" style="width:27.75pt;height:15.75pt" o:ole="">
            <v:imagedata r:id="rId2580" o:title=""/>
          </v:shape>
          <o:OLEObject Type="Embed" ProgID="Equation.3" ShapeID="_x0000_i2354" DrawAspect="Content" ObjectID="_1487406276"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5.75pt" o:ole="">
            <v:imagedata r:id="rId2582" o:title=""/>
          </v:shape>
          <o:OLEObject Type="Embed" ProgID="Equation.3" ShapeID="_x0000_i2355" DrawAspect="Content" ObjectID="_1487406277" r:id="rId2583"/>
        </w:object>
      </w:r>
      <w:r>
        <w:t xml:space="preserve"> may be solved entirely for </w:t>
      </w:r>
      <w:r>
        <w:rPr>
          <w:position w:val="-14"/>
        </w:rPr>
        <w:object w:dxaOrig="320" w:dyaOrig="380">
          <v:shape id="_x0000_i2356" type="#_x0000_t75" style="width:15.75pt;height:18pt" o:ole="">
            <v:imagedata r:id="rId2584" o:title=""/>
          </v:shape>
          <o:OLEObject Type="Embed" ProgID="Equation.3" ShapeID="_x0000_i2356" DrawAspect="Content" ObjectID="_1487406278" r:id="rId2585"/>
        </w:object>
      </w:r>
      <w:r>
        <w:t xml:space="preserve"> alone, and </w:t>
      </w:r>
      <w:r>
        <w:rPr>
          <w:position w:val="-10"/>
        </w:rPr>
        <w:object w:dxaOrig="560" w:dyaOrig="320">
          <v:shape id="_x0000_i2357" type="#_x0000_t75" style="width:27.75pt;height:15.75pt" o:ole="">
            <v:imagedata r:id="rId2586" o:title=""/>
          </v:shape>
          <o:OLEObject Type="Embed" ProgID="Equation.3" ShapeID="_x0000_i2357" DrawAspect="Content" ObjectID="_1487406279" r:id="rId2587"/>
        </w:object>
      </w:r>
      <w:r>
        <w:t xml:space="preserve"> may be solved for </w:t>
      </w:r>
      <w:r>
        <w:rPr>
          <w:position w:val="-14"/>
        </w:rPr>
        <w:object w:dxaOrig="300" w:dyaOrig="380">
          <v:shape id="_x0000_i2358" type="#_x0000_t75" style="width:15pt;height:18pt" o:ole="">
            <v:imagedata r:id="rId2588" o:title=""/>
          </v:shape>
          <o:OLEObject Type="Embed" ProgID="Equation.3" ShapeID="_x0000_i2358" DrawAspect="Content" ObjectID="_1487406280" r:id="rId2589"/>
        </w:object>
      </w:r>
      <w:r>
        <w:t xml:space="preserve"> using a trivial dependence on </w:t>
      </w:r>
      <w:r>
        <w:rPr>
          <w:position w:val="-14"/>
        </w:rPr>
        <w:object w:dxaOrig="320" w:dyaOrig="380">
          <v:shape id="_x0000_i2359" type="#_x0000_t75" style="width:15.75pt;height:18pt" o:ole="">
            <v:imagedata r:id="rId2590" o:title=""/>
          </v:shape>
          <o:OLEObject Type="Embed" ProgID="Equation.3" ShapeID="_x0000_i2359" DrawAspect="Content" ObjectID="_1487406281"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pt;height:15.75pt" o:ole="">
            <v:imagedata r:id="rId2592" o:title=""/>
          </v:shape>
          <o:OLEObject Type="Embed" ProgID="Equation.3" ShapeID="_x0000_i2360" DrawAspect="Content" ObjectID="_1487406282" r:id="rId2593"/>
        </w:object>
      </w:r>
      <w:r>
        <w:rPr>
          <w:u w:val="single"/>
        </w:rPr>
        <w:t xml:space="preserve"> choice</w:t>
      </w:r>
      <w:r>
        <w:t xml:space="preserve">: Remember that </w:t>
      </w:r>
      <w:r>
        <w:rPr>
          <w:position w:val="-10"/>
        </w:rPr>
        <w:object w:dxaOrig="920" w:dyaOrig="320">
          <v:shape id="_x0000_i2361" type="#_x0000_t75" style="width:46.5pt;height:15.75pt" o:ole="">
            <v:imagedata r:id="rId2508" o:title=""/>
          </v:shape>
          <o:OLEObject Type="Embed" ProgID="Equation.3" ShapeID="_x0000_i2361" DrawAspect="Content" ObjectID="_1487406283" r:id="rId2594"/>
        </w:object>
      </w:r>
      <w:r>
        <w:t xml:space="preserve">, and this translates into </w:t>
      </w:r>
      <w:r>
        <w:rPr>
          <w:position w:val="-6"/>
        </w:rPr>
        <w:object w:dxaOrig="999" w:dyaOrig="320">
          <v:shape id="_x0000_i2362" type="#_x0000_t75" style="width:50.25pt;height:15.75pt" o:ole="">
            <v:imagedata r:id="rId2595" o:title=""/>
          </v:shape>
          <o:OLEObject Type="Embed" ProgID="Equation.3" ShapeID="_x0000_i2362" DrawAspect="Content" ObjectID="_1487406284" r:id="rId2596"/>
        </w:object>
      </w:r>
      <w:r>
        <w:t xml:space="preserve">. Further by imposing </w:t>
      </w:r>
      <w:r>
        <w:rPr>
          <w:position w:val="-10"/>
        </w:rPr>
        <w:object w:dxaOrig="1120" w:dyaOrig="340">
          <v:shape id="_x0000_i2363" type="#_x0000_t75" style="width:56.25pt;height:17.25pt" o:ole="">
            <v:imagedata r:id="rId2597" o:title=""/>
          </v:shape>
          <o:OLEObject Type="Embed" ProgID="Equation.3" ShapeID="_x0000_i2363" DrawAspect="Content" ObjectID="_1487406285" r:id="rId2598"/>
        </w:object>
      </w:r>
      <w:r>
        <w:t xml:space="preserve"> and </w:t>
      </w:r>
      <w:r>
        <w:rPr>
          <w:position w:val="-10"/>
        </w:rPr>
        <w:object w:dxaOrig="1120" w:dyaOrig="340">
          <v:shape id="_x0000_i2364" type="#_x0000_t75" style="width:56.25pt;height:17.25pt" o:ole="">
            <v:imagedata r:id="rId2599" o:title=""/>
          </v:shape>
          <o:OLEObject Type="Embed" ProgID="Equation.3" ShapeID="_x0000_i2364" DrawAspect="Content" ObjectID="_1487406286" r:id="rId2600"/>
        </w:object>
      </w:r>
      <w:r>
        <w:t xml:space="preserve">as boundary conditions, Heston (1993) ensures that the time </w:t>
      </w:r>
      <w:r>
        <w:rPr>
          <w:position w:val="-4"/>
        </w:rPr>
        <w:object w:dxaOrig="220" w:dyaOrig="260">
          <v:shape id="_x0000_i2365" type="#_x0000_t75" style="width:10.5pt;height:12.75pt" o:ole="">
            <v:imagedata r:id="rId2601" o:title=""/>
          </v:shape>
          <o:OLEObject Type="Embed" ProgID="Equation.3" ShapeID="_x0000_i2365" DrawAspect="Content" ObjectID="_1487406287" r:id="rId2602"/>
        </w:object>
      </w:r>
      <w:r>
        <w:t xml:space="preserve"> price is either directly proportional to </w:t>
      </w:r>
      <w:r>
        <w:rPr>
          <w:position w:val="-6"/>
        </w:rPr>
        <w:object w:dxaOrig="220" w:dyaOrig="279">
          <v:shape id="_x0000_i2366" type="#_x0000_t75" style="width:10.5pt;height:14.25pt" o:ole="">
            <v:imagedata r:id="rId2603" o:title=""/>
          </v:shape>
          <o:OLEObject Type="Embed" ProgID="Equation.3" ShapeID="_x0000_i2366" DrawAspect="Content" ObjectID="_1487406288" r:id="rId2604"/>
        </w:object>
      </w:r>
      <w:r>
        <w:t xml:space="preserve"> or </w:t>
      </w:r>
      <w:r>
        <w:rPr>
          <w:position w:val="-6"/>
        </w:rPr>
        <w:object w:dxaOrig="200" w:dyaOrig="279">
          <v:shape id="_x0000_i2367" type="#_x0000_t75" style="width:9.75pt;height:14.25pt" o:ole="">
            <v:imagedata r:id="rId2605" o:title=""/>
          </v:shape>
          <o:OLEObject Type="Embed" ProgID="Equation.3" ShapeID="_x0000_i2367" DrawAspect="Content" ObjectID="_1487406289"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pt;height:10.5pt" o:ole="">
            <v:imagedata r:id="rId2607" o:title=""/>
          </v:shape>
          <o:OLEObject Type="Embed" ProgID="Equation.3" ShapeID="_x0000_i2368" DrawAspect="Content" ObjectID="_1487406290" r:id="rId2608"/>
        </w:object>
      </w:r>
      <w:r>
        <w:t xml:space="preserve"> is simply a Fourier transform (plus function/field partition) over the asset “frequency” range </w:t>
      </w:r>
      <w:r>
        <w:rPr>
          <w:position w:val="-6"/>
        </w:rPr>
        <w:object w:dxaOrig="240" w:dyaOrig="220">
          <v:shape id="_x0000_i2369" type="#_x0000_t75" style="width:12pt;height:10.5pt" o:ole="">
            <v:imagedata r:id="rId2607" o:title=""/>
          </v:shape>
          <o:OLEObject Type="Embed" ProgID="Equation.3" ShapeID="_x0000_i2369" DrawAspect="Content" ObjectID="_1487406291"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pt;height:18pt" o:ole="">
            <v:imagedata r:id="rId2530" o:title=""/>
          </v:shape>
          <o:OLEObject Type="Embed" ProgID="Equation.3" ShapeID="_x0000_i2370" DrawAspect="Content" ObjectID="_1487406292" r:id="rId2610"/>
        </w:object>
      </w:r>
      <w:r>
        <w:t xml:space="preserve">: You get </w:t>
      </w:r>
      <w:r>
        <w:rPr>
          <w:position w:val="-32"/>
        </w:rPr>
        <w:object w:dxaOrig="7500" w:dyaOrig="760">
          <v:shape id="_x0000_i2371" type="#_x0000_t75" style="width:366pt;height:36.75pt" o:ole="">
            <v:imagedata r:id="rId2611" o:title=""/>
          </v:shape>
          <o:OLEObject Type="Embed" ProgID="Equation.3" ShapeID="_x0000_i2371" DrawAspect="Content" ObjectID="_1487406293" r:id="rId2612"/>
        </w:object>
      </w:r>
      <w:r>
        <w:t xml:space="preserve">. This is, of course, of the form </w:t>
      </w:r>
      <w:r>
        <w:rPr>
          <w:position w:val="-10"/>
        </w:rPr>
        <w:object w:dxaOrig="1100" w:dyaOrig="320">
          <v:shape id="_x0000_i2372" type="#_x0000_t75" style="width:54.75pt;height:15.75pt" o:ole="">
            <v:imagedata r:id="rId2574" o:title=""/>
          </v:shape>
          <o:OLEObject Type="Embed" ProgID="Equation.3" ShapeID="_x0000_i2372" DrawAspect="Content" ObjectID="_1487406294" r:id="rId2613"/>
        </w:object>
      </w:r>
      <w:r>
        <w:t xml:space="preserve"> above, thus </w:t>
      </w:r>
      <w:r>
        <w:rPr>
          <w:position w:val="-10"/>
        </w:rPr>
        <w:object w:dxaOrig="600" w:dyaOrig="320">
          <v:shape id="_x0000_i2373" type="#_x0000_t75" style="width:30pt;height:15.75pt" o:ole="">
            <v:imagedata r:id="rId2614" o:title=""/>
          </v:shape>
          <o:OLEObject Type="Embed" ProgID="Equation.3" ShapeID="_x0000_i2373" DrawAspect="Content" ObjectID="_1487406295" r:id="rId2615"/>
        </w:object>
      </w:r>
      <w:r>
        <w:t xml:space="preserve"> and </w:t>
      </w:r>
      <w:r>
        <w:rPr>
          <w:position w:val="-10"/>
        </w:rPr>
        <w:object w:dxaOrig="560" w:dyaOrig="320">
          <v:shape id="_x0000_i2374" type="#_x0000_t75" style="width:27.75pt;height:15.75pt" o:ole="">
            <v:imagedata r:id="rId2616" o:title=""/>
          </v:shape>
          <o:OLEObject Type="Embed" ProgID="Equation.3" ShapeID="_x0000_i2374" DrawAspect="Content" ObjectID="_1487406296" r:id="rId2617"/>
        </w:object>
      </w:r>
      <w:r>
        <w:t xml:space="preserve"> may be solved separately. This results in </w:t>
      </w:r>
      <w:r>
        <w:rPr>
          <w:position w:val="-24"/>
        </w:rPr>
        <w:object w:dxaOrig="5060" w:dyaOrig="639">
          <v:shape id="_x0000_i2375" type="#_x0000_t75" style="width:252.75pt;height:32.25pt" o:ole="">
            <v:imagedata r:id="rId2618" o:title=""/>
          </v:shape>
          <o:OLEObject Type="Embed" ProgID="Equation.3" ShapeID="_x0000_i2375" DrawAspect="Content" ObjectID="_1487406297" r:id="rId2619"/>
        </w:object>
      </w:r>
      <w:r>
        <w:t xml:space="preserve">and </w:t>
      </w:r>
      <w:r>
        <w:rPr>
          <w:position w:val="-24"/>
        </w:rPr>
        <w:object w:dxaOrig="2200" w:dyaOrig="639">
          <v:shape id="_x0000_i2376" type="#_x0000_t75" style="width:111pt;height:32.25pt" o:ole="">
            <v:imagedata r:id="rId2620" o:title=""/>
          </v:shape>
          <o:OLEObject Type="Embed" ProgID="Equation.3" ShapeID="_x0000_i2376" DrawAspect="Content" ObjectID="_1487406298" r:id="rId2621"/>
        </w:object>
      </w:r>
      <w:r>
        <w:t xml:space="preserve">. The first is a second degree ODE depending exclusively on </w:t>
      </w:r>
      <w:r>
        <w:rPr>
          <w:position w:val="-14"/>
        </w:rPr>
        <w:object w:dxaOrig="320" w:dyaOrig="380">
          <v:shape id="_x0000_i2377" type="#_x0000_t75" style="width:15.75pt;height:18pt" o:ole="">
            <v:imagedata r:id="rId2622" o:title=""/>
          </v:shape>
          <o:OLEObject Type="Embed" ProgID="Equation.3" ShapeID="_x0000_i2377" DrawAspect="Content" ObjectID="_1487406299"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8pt" o:ole="">
            <v:imagedata r:id="rId2624" o:title=""/>
          </v:shape>
          <o:OLEObject Type="Embed" ProgID="Equation.3" ShapeID="_x0000_i2378" DrawAspect="Content" ObjectID="_1487406300" r:id="rId2625"/>
        </w:object>
      </w:r>
      <w:r>
        <w:t xml:space="preserve"> that may be solved using a straightforward integration of </w:t>
      </w:r>
      <w:r>
        <w:rPr>
          <w:position w:val="-14"/>
        </w:rPr>
        <w:object w:dxaOrig="320" w:dyaOrig="380">
          <v:shape id="_x0000_i2379" type="#_x0000_t75" style="width:15.75pt;height:18pt" o:ole="">
            <v:imagedata r:id="rId2622" o:title=""/>
          </v:shape>
          <o:OLEObject Type="Embed" ProgID="Equation.3" ShapeID="_x0000_i2379" DrawAspect="Content" ObjectID="_1487406301"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5.75pt;height:18pt" o:ole="">
            <v:imagedata r:id="rId2627" o:title=""/>
          </v:shape>
          <o:OLEObject Type="Embed" ProgID="Equation.3" ShapeID="_x0000_i2380" DrawAspect="Content" ObjectID="_1487406302" r:id="rId2628"/>
        </w:object>
      </w:r>
      <w:r>
        <w:t xml:space="preserve">: The Riccatti equation is of the form </w:t>
      </w:r>
      <w:r>
        <w:rPr>
          <w:position w:val="-24"/>
        </w:rPr>
        <w:object w:dxaOrig="2620" w:dyaOrig="639">
          <v:shape id="_x0000_i2381" type="#_x0000_t75" style="width:131.25pt;height:32.25pt" o:ole="">
            <v:imagedata r:id="rId2629" o:title=""/>
          </v:shape>
          <o:OLEObject Type="Embed" ProgID="Equation.3" ShapeID="_x0000_i2381" DrawAspect="Content" ObjectID="_1487406303" r:id="rId2630"/>
        </w:object>
      </w:r>
      <w:r>
        <w:t xml:space="preserve">. Heston (1993) and Rouah (2010b) demonstrate that the solution that incorporates the boundary condition </w:t>
      </w:r>
      <w:r>
        <w:rPr>
          <w:position w:val="-14"/>
        </w:rPr>
        <w:object w:dxaOrig="1200" w:dyaOrig="380">
          <v:shape id="_x0000_i2382" type="#_x0000_t75" style="width:60pt;height:18pt" o:ole="">
            <v:imagedata r:id="rId2631" o:title=""/>
          </v:shape>
          <o:OLEObject Type="Embed" ProgID="Equation.3" ShapeID="_x0000_i2382" DrawAspect="Content" ObjectID="_1487406304"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87406305" r:id="rId2634"/>
        </w:object>
      </w:r>
      <w:r>
        <w:t xml:space="preserve"> where </w:t>
      </w:r>
      <w:r>
        <w:rPr>
          <w:position w:val="-16"/>
        </w:rPr>
        <w:object w:dxaOrig="3580" w:dyaOrig="499">
          <v:shape id="_x0000_i2384" type="#_x0000_t75" style="width:179.25pt;height:24.75pt" o:ole="">
            <v:imagedata r:id="rId2635" o:title=""/>
          </v:shape>
          <o:OLEObject Type="Embed" ProgID="Equation.3" ShapeID="_x0000_i2384" DrawAspect="Content" ObjectID="_1487406306" r:id="rId2636"/>
        </w:object>
      </w:r>
      <w:r>
        <w:t xml:space="preserve"> and </w:t>
      </w:r>
      <w:r>
        <w:rPr>
          <w:position w:val="-32"/>
        </w:rPr>
        <w:object w:dxaOrig="2000" w:dyaOrig="720">
          <v:shape id="_x0000_i2385" type="#_x0000_t75" style="width:99.75pt;height:36.75pt" o:ole="">
            <v:imagedata r:id="rId2637" o:title=""/>
          </v:shape>
          <o:OLEObject Type="Embed" ProgID="Equation.3" ShapeID="_x0000_i2385" DrawAspect="Content" ObjectID="_1487406307"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8pt" o:ole="">
            <v:imagedata r:id="rId2639" o:title=""/>
          </v:shape>
          <o:OLEObject Type="Embed" ProgID="Equation.3" ShapeID="_x0000_i2386" DrawAspect="Content" ObjectID="_1487406308" r:id="rId2640"/>
        </w:object>
      </w:r>
      <w:r>
        <w:t xml:space="preserve">: </w:t>
      </w:r>
      <w:r>
        <w:rPr>
          <w:position w:val="-32"/>
        </w:rPr>
        <w:object w:dxaOrig="2020" w:dyaOrig="760">
          <v:shape id="_x0000_i2387" type="#_x0000_t75" style="width:101.25pt;height:39pt" o:ole="">
            <v:imagedata r:id="rId2641" o:title=""/>
          </v:shape>
          <o:OLEObject Type="Embed" ProgID="Equation.3" ShapeID="_x0000_i2387" DrawAspect="Content" ObjectID="_1487406309" r:id="rId2642"/>
        </w:object>
      </w:r>
      <w:r>
        <w:t xml:space="preserve">. Applying the boundary condition </w:t>
      </w:r>
      <w:r>
        <w:rPr>
          <w:position w:val="-14"/>
        </w:rPr>
        <w:object w:dxaOrig="1180" w:dyaOrig="380">
          <v:shape id="_x0000_i2388" type="#_x0000_t75" style="width:59.25pt;height:18pt" o:ole="">
            <v:imagedata r:id="rId2643" o:title=""/>
          </v:shape>
          <o:OLEObject Type="Embed" ProgID="Equation.3" ShapeID="_x0000_i2388" DrawAspect="Content" ObjectID="_1487406310" r:id="rId2644"/>
        </w:object>
      </w:r>
      <w:r>
        <w:t xml:space="preserve">, we get </w:t>
      </w:r>
      <w:r>
        <w:rPr>
          <w:position w:val="-38"/>
        </w:rPr>
        <w:object w:dxaOrig="4980" w:dyaOrig="880">
          <v:shape id="_x0000_i2389" type="#_x0000_t75" style="width:249pt;height:44.25pt" o:ole="">
            <v:imagedata r:id="rId2645" o:title=""/>
          </v:shape>
          <o:OLEObject Type="Embed" ProgID="Equation.3" ShapeID="_x0000_i2389" DrawAspect="Content" ObjectID="_1487406311"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6.75pt" o:ole="">
            <v:imagedata r:id="rId2647" o:title=""/>
          </v:shape>
          <o:OLEObject Type="Embed" ProgID="Equation.3" ShapeID="_x0000_i2390" DrawAspect="Content" ObjectID="_1487406312"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75pt;height:44.25pt" o:ole="">
            <v:imagedata r:id="rId2649" o:title=""/>
          </v:shape>
          <o:OLEObject Type="Embed" ProgID="Equation.3" ShapeID="_x0000_i2391" DrawAspect="Content" ObjectID="_1487406313" r:id="rId2650"/>
        </w:object>
      </w:r>
      <w:r>
        <w:t xml:space="preserve"> and </w:t>
      </w:r>
      <w:r>
        <w:rPr>
          <w:position w:val="-36"/>
        </w:rPr>
        <w:object w:dxaOrig="3400" w:dyaOrig="840">
          <v:shape id="_x0000_i2392" type="#_x0000_t75" style="width:169.5pt;height:42pt" o:ole="">
            <v:imagedata r:id="rId2651" o:title=""/>
          </v:shape>
          <o:OLEObject Type="Embed" ProgID="Equation.3" ShapeID="_x0000_i2392" DrawAspect="Content" ObjectID="_1487406314"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pt;height:18pt" o:ole="">
            <v:imagedata r:id="rId2653" o:title=""/>
          </v:shape>
          <o:OLEObject Type="Embed" ProgID="Equation.3" ShapeID="_x0000_i2393" DrawAspect="Content" ObjectID="_1487406315"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87406316"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1.5pt" o:ole="">
            <v:imagedata r:id="rId2657" o:title=""/>
          </v:shape>
          <o:OLEObject Type="Embed" ProgID="Equation.3" ShapeID="_x0000_i2395" DrawAspect="Content" ObjectID="_1487406317"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pt" o:ole="">
            <v:imagedata r:id="rId2659" o:title=""/>
          </v:shape>
          <o:OLEObject Type="Embed" ProgID="Equation.3" ShapeID="_x0000_i2396" DrawAspect="Content" ObjectID="_1487406318" r:id="rId2660"/>
        </w:object>
      </w:r>
      <w:r>
        <w:t xml:space="preserve"> as </w:t>
      </w:r>
      <w:r>
        <w:rPr>
          <w:position w:val="-6"/>
        </w:rPr>
        <w:object w:dxaOrig="240" w:dyaOrig="220">
          <v:shape id="_x0000_i2397" type="#_x0000_t75" style="width:12pt;height:10.5pt" o:ole="">
            <v:imagedata r:id="rId2661" o:title=""/>
          </v:shape>
          <o:OLEObject Type="Embed" ProgID="Equation.3" ShapeID="_x0000_i2397" DrawAspect="Content" ObjectID="_1487406319" r:id="rId2662"/>
        </w:object>
      </w:r>
      <w:r>
        <w:t xml:space="preserve"> goes from </w:t>
      </w:r>
      <w:r>
        <w:rPr>
          <w:position w:val="-6"/>
        </w:rPr>
        <w:object w:dxaOrig="200" w:dyaOrig="279">
          <v:shape id="_x0000_i2398" type="#_x0000_t75" style="width:9.75pt;height:14.25pt" o:ole="">
            <v:imagedata r:id="rId2663" o:title=""/>
          </v:shape>
          <o:OLEObject Type="Embed" ProgID="Equation.3" ShapeID="_x0000_i2398" DrawAspect="Content" ObjectID="_1487406320" r:id="rId2664"/>
        </w:object>
      </w:r>
      <w:r>
        <w:t xml:space="preserve">to </w:t>
      </w:r>
      <w:r>
        <w:rPr>
          <w:position w:val="-4"/>
        </w:rPr>
        <w:object w:dxaOrig="240" w:dyaOrig="200">
          <v:shape id="_x0000_i2399" type="#_x0000_t75" style="width:12pt;height:9.75pt" o:ole="">
            <v:imagedata r:id="rId2665" o:title=""/>
          </v:shape>
          <o:OLEObject Type="Embed" ProgID="Equation.3" ShapeID="_x0000_i2399" DrawAspect="Content" ObjectID="_1487406321"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9pt;height:15.75pt" o:ole="">
            <v:imagedata r:id="rId2667" o:title=""/>
          </v:shape>
          <o:OLEObject Type="Embed" ProgID="Equation.3" ShapeID="_x0000_i2400" DrawAspect="Content" ObjectID="_1487406322" r:id="rId2668"/>
        </w:object>
      </w:r>
      <w:r>
        <w:t xml:space="preserve">, we get </w:t>
      </w:r>
      <w:r>
        <w:rPr>
          <w:position w:val="-6"/>
        </w:rPr>
        <w:object w:dxaOrig="1080" w:dyaOrig="320">
          <v:shape id="_x0000_i2401" type="#_x0000_t75" style="width:54pt;height:15.75pt" o:ole="">
            <v:imagedata r:id="rId2669" o:title=""/>
          </v:shape>
          <o:OLEObject Type="Embed" ProgID="Equation.3" ShapeID="_x0000_i2401" DrawAspect="Content" ObjectID="_1487406323"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87406324" r:id="rId2672"/>
        </w:object>
      </w:r>
      <w:r>
        <w:t xml:space="preserve"> changes from </w:t>
      </w:r>
      <w:r>
        <w:rPr>
          <w:position w:val="-6"/>
        </w:rPr>
        <w:object w:dxaOrig="1040" w:dyaOrig="240">
          <v:shape id="_x0000_i2403" type="#_x0000_t75" style="width:51.75pt;height:12pt" o:ole="">
            <v:imagedata r:id="rId2673" o:title=""/>
          </v:shape>
          <o:OLEObject Type="Embed" ProgID="Equation.3" ShapeID="_x0000_i2403" DrawAspect="Content" ObjectID="_1487406325"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87406326" r:id="rId2676"/>
        </w:object>
      </w:r>
      <w:r>
        <w:t xml:space="preserve"> changes from</w:t>
      </w:r>
      <w:r>
        <w:rPr>
          <w:position w:val="-6"/>
        </w:rPr>
        <w:object w:dxaOrig="1359" w:dyaOrig="240">
          <v:shape id="_x0000_i2405" type="#_x0000_t75" style="width:67.5pt;height:12pt" o:ole="">
            <v:imagedata r:id="rId2677" o:title=""/>
          </v:shape>
          <o:OLEObject Type="Embed" ProgID="Equation.3" ShapeID="_x0000_i2405" DrawAspect="Content" ObjectID="_1487406327" r:id="rId2678"/>
        </w:object>
      </w:r>
      <w:r>
        <w:t xml:space="preserve">. If </w:t>
      </w:r>
      <w:r>
        <w:rPr>
          <w:position w:val="-10"/>
        </w:rPr>
        <w:object w:dxaOrig="600" w:dyaOrig="320">
          <v:shape id="_x0000_i2406" type="#_x0000_t75" style="width:30pt;height:15.75pt" o:ole="">
            <v:imagedata r:id="rId2679" o:title=""/>
          </v:shape>
          <o:OLEObject Type="Embed" ProgID="Equation.3" ShapeID="_x0000_i2406" DrawAspect="Content" ObjectID="_1487406328" r:id="rId2680"/>
        </w:object>
      </w:r>
      <w:r>
        <w:t xml:space="preserve">, this is not a clearly not a problem, but if </w:t>
      </w:r>
      <w:r>
        <w:rPr>
          <w:position w:val="-10"/>
        </w:rPr>
        <w:object w:dxaOrig="600" w:dyaOrig="320">
          <v:shape id="_x0000_i2407" type="#_x0000_t75" style="width:30pt;height:15.75pt" o:ole="">
            <v:imagedata r:id="rId2681" o:title=""/>
          </v:shape>
          <o:OLEObject Type="Embed" ProgID="Equation.3" ShapeID="_x0000_i2407" DrawAspect="Content" ObjectID="_1487406329"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9pt" o:ole="">
            <v:imagedata r:id="rId2683" o:title=""/>
          </v:shape>
          <o:OLEObject Type="Embed" ProgID="Equation.3" ShapeID="_x0000_i2408" DrawAspect="Content" ObjectID="_1487406330"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pt;height:10.5pt" o:ole="">
            <v:imagedata r:id="rId2685" o:title=""/>
          </v:shape>
          <o:OLEObject Type="Embed" ProgID="Equation.3" ShapeID="_x0000_i2409" DrawAspect="Content" ObjectID="_1487406331" r:id="rId2686"/>
        </w:object>
      </w:r>
      <w:r>
        <w:t xml:space="preserve"> evaluation – this eliminates the need to track the phase (and its jumps/discontinuities) across all subsequent </w:t>
      </w:r>
      <w:r>
        <w:rPr>
          <w:position w:val="-6"/>
        </w:rPr>
        <w:object w:dxaOrig="240" w:dyaOrig="220">
          <v:shape id="_x0000_i2410" type="#_x0000_t75" style="width:12pt;height:10.5pt" o:ole="">
            <v:imagedata r:id="rId2687" o:title=""/>
          </v:shape>
          <o:OLEObject Type="Embed" ProgID="Equation.3" ShapeID="_x0000_i2410" DrawAspect="Content" ObjectID="_1487406332"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8pt" o:ole="">
            <v:imagedata r:id="rId2689" o:title=""/>
          </v:shape>
          <o:OLEObject Type="Embed" ProgID="Equation.3" ShapeID="_x0000_i2411" DrawAspect="Content" ObjectID="_1487406333" r:id="rId2690"/>
        </w:object>
      </w:r>
      <w:r>
        <w:t xml:space="preserve"> </w:t>
      </w:r>
      <w:r>
        <w:rPr>
          <w:position w:val="-6"/>
        </w:rPr>
        <w:object w:dxaOrig="300" w:dyaOrig="240">
          <v:shape id="_x0000_i2412" type="#_x0000_t75" style="width:15pt;height:12pt" o:ole="">
            <v:imagedata r:id="rId2691" o:title=""/>
          </v:shape>
          <o:OLEObject Type="Embed" ProgID="Equation.3" ShapeID="_x0000_i2412" DrawAspect="Content" ObjectID="_1487406334" r:id="rId2692"/>
        </w:object>
      </w:r>
      <w:r>
        <w:t xml:space="preserve"> </w:t>
      </w:r>
      <w:r>
        <w:rPr>
          <w:position w:val="-6"/>
        </w:rPr>
        <w:object w:dxaOrig="440" w:dyaOrig="279">
          <v:shape id="_x0000_i2413" type="#_x0000_t75" style="width:21.75pt;height:14.25pt" o:ole="">
            <v:imagedata r:id="rId2693" o:title=""/>
          </v:shape>
          <o:OLEObject Type="Embed" ProgID="Equation.3" ShapeID="_x0000_i2413" DrawAspect="Content" ObjectID="_1487406335" r:id="rId2694"/>
        </w:object>
      </w:r>
      <w:r>
        <w:t xml:space="preserve">, where </w:t>
      </w:r>
      <w:r>
        <w:rPr>
          <w:position w:val="-30"/>
        </w:rPr>
        <w:object w:dxaOrig="2299" w:dyaOrig="720">
          <v:shape id="_x0000_i2414" type="#_x0000_t75" style="width:114.75pt;height:36.75pt" o:ole="">
            <v:imagedata r:id="rId2695" o:title=""/>
          </v:shape>
          <o:OLEObject Type="Embed" ProgID="Equation.3" ShapeID="_x0000_i2414" DrawAspect="Content" ObjectID="_1487406336" r:id="rId2696"/>
        </w:object>
      </w:r>
      <w:r>
        <w:t xml:space="preserve">. This states that if </w:t>
      </w:r>
      <w:r>
        <w:rPr>
          <w:position w:val="-14"/>
        </w:rPr>
        <w:object w:dxaOrig="1400" w:dyaOrig="380">
          <v:shape id="_x0000_i2415" type="#_x0000_t75" style="width:69.75pt;height:18pt" o:ole="">
            <v:imagedata r:id="rId2697" o:title=""/>
          </v:shape>
          <o:OLEObject Type="Embed" ProgID="Equation.3" ShapeID="_x0000_i2415" DrawAspect="Content" ObjectID="_1487406337" r:id="rId2698"/>
        </w:object>
      </w:r>
      <w:r>
        <w:t xml:space="preserve">, </w:t>
      </w:r>
      <w:r>
        <w:rPr>
          <w:position w:val="-6"/>
        </w:rPr>
        <w:object w:dxaOrig="520" w:dyaOrig="279">
          <v:shape id="_x0000_i2416" type="#_x0000_t75" style="width:25.5pt;height:14.25pt" o:ole="">
            <v:imagedata r:id="rId2699" o:title=""/>
          </v:shape>
          <o:OLEObject Type="Embed" ProgID="Equation.3" ShapeID="_x0000_i2416" DrawAspect="Content" ObjectID="_1487406338" r:id="rId2700"/>
        </w:object>
      </w:r>
      <w:r>
        <w:t xml:space="preserve">; otherwise </w:t>
      </w:r>
      <w:r>
        <w:rPr>
          <w:position w:val="-6"/>
        </w:rPr>
        <w:object w:dxaOrig="560" w:dyaOrig="279">
          <v:shape id="_x0000_i2417" type="#_x0000_t75" style="width:27.75pt;height:14.25pt" o:ole="">
            <v:imagedata r:id="rId2701" o:title=""/>
          </v:shape>
          <o:OLEObject Type="Embed" ProgID="Equation.3" ShapeID="_x0000_i2417" DrawAspect="Content" ObjectID="_1487406339" r:id="rId2702"/>
        </w:object>
      </w:r>
      <w:r>
        <w:t xml:space="preserve">. Thus, the adjustment amount is entirely determined by </w:t>
      </w:r>
      <w:r>
        <w:rPr>
          <w:position w:val="-14"/>
        </w:rPr>
        <w:object w:dxaOrig="1040" w:dyaOrig="380">
          <v:shape id="_x0000_i2418" type="#_x0000_t75" style="width:51.75pt;height:18pt" o:ole="">
            <v:imagedata r:id="rId2703" o:title=""/>
          </v:shape>
          <o:OLEObject Type="Embed" ProgID="Equation.3" ShapeID="_x0000_i2418" DrawAspect="Content" ObjectID="_1487406340"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pt;height:21.75pt" o:ole="">
            <v:imagedata r:id="rId2705" o:title=""/>
          </v:shape>
          <o:OLEObject Type="Embed" ProgID="Equation.3" ShapeID="_x0000_i2419" DrawAspect="Content" ObjectID="_1487406341" r:id="rId2706"/>
        </w:object>
      </w:r>
      <w:r>
        <w:t xml:space="preserve"> </w:t>
      </w:r>
      <w:r>
        <w:rPr>
          <w:position w:val="-6"/>
        </w:rPr>
        <w:object w:dxaOrig="300" w:dyaOrig="240">
          <v:shape id="_x0000_i2420" type="#_x0000_t75" style="width:15pt;height:12pt" o:ole="">
            <v:imagedata r:id="rId2707" o:title=""/>
          </v:shape>
          <o:OLEObject Type="Embed" ProgID="Equation.3" ShapeID="_x0000_i2420" DrawAspect="Content" ObjectID="_1487406342" r:id="rId2708"/>
        </w:object>
      </w:r>
      <w:r>
        <w:t xml:space="preserve"> </w:t>
      </w:r>
      <w:r>
        <w:rPr>
          <w:position w:val="-6"/>
        </w:rPr>
        <w:object w:dxaOrig="480" w:dyaOrig="279">
          <v:shape id="_x0000_i2421" type="#_x0000_t75" style="width:24pt;height:14.25pt" o:ole="">
            <v:imagedata r:id="rId2709" o:title=""/>
          </v:shape>
          <o:OLEObject Type="Embed" ProgID="Equation.3" ShapeID="_x0000_i2421" DrawAspect="Content" ObjectID="_1487406343" r:id="rId2710"/>
        </w:object>
      </w:r>
      <w:r>
        <w:t xml:space="preserve">, where </w:t>
      </w:r>
      <w:r>
        <w:rPr>
          <w:position w:val="-10"/>
        </w:rPr>
        <w:object w:dxaOrig="1020" w:dyaOrig="340">
          <v:shape id="_x0000_i2422" type="#_x0000_t75" style="width:50.25pt;height:17.25pt" o:ole="">
            <v:imagedata r:id="rId2711" o:title=""/>
          </v:shape>
          <o:OLEObject Type="Embed" ProgID="Equation.3" ShapeID="_x0000_i2422" DrawAspect="Content" ObjectID="_1487406344" r:id="rId2712"/>
        </w:object>
      </w:r>
      <w:r>
        <w:t xml:space="preserve">. The full correction, therefore, becomes </w:t>
      </w:r>
      <w:r>
        <w:rPr>
          <w:position w:val="-32"/>
        </w:rPr>
        <w:object w:dxaOrig="999" w:dyaOrig="780">
          <v:shape id="_x0000_i2423" type="#_x0000_t75" style="width:50.25pt;height:39pt" o:ole="">
            <v:imagedata r:id="rId2683" o:title=""/>
          </v:shape>
          <o:OLEObject Type="Embed" ProgID="Equation.3" ShapeID="_x0000_i2423" DrawAspect="Content" ObjectID="_1487406345" r:id="rId2713"/>
        </w:object>
      </w:r>
      <w:r>
        <w:t xml:space="preserve">, which gives </w:t>
      </w:r>
      <w:r>
        <w:rPr>
          <w:position w:val="-44"/>
        </w:rPr>
        <w:object w:dxaOrig="7500" w:dyaOrig="999">
          <v:shape id="_x0000_i2424" type="#_x0000_t75" style="width:375pt;height:50.25pt" o:ole="">
            <v:imagedata r:id="rId2714" o:title=""/>
          </v:shape>
          <o:OLEObject Type="Embed" ProgID="Equation.3" ShapeID="_x0000_i2424" DrawAspect="Content" ObjectID="_1487406346"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pt;height:10.5pt" o:ole="">
            <v:imagedata r:id="rId2661" o:title=""/>
          </v:shape>
          <o:OLEObject Type="Embed" ProgID="Equation.3" ShapeID="_x0000_i2425" DrawAspect="Content" ObjectID="_1487406347" r:id="rId2716"/>
        </w:object>
      </w:r>
      <w:r>
        <w:t xml:space="preserve"> goes from </w:t>
      </w:r>
      <w:r>
        <w:rPr>
          <w:position w:val="-6"/>
        </w:rPr>
        <w:object w:dxaOrig="200" w:dyaOrig="279">
          <v:shape id="_x0000_i2426" type="#_x0000_t75" style="width:9.75pt;height:14.25pt" o:ole="">
            <v:imagedata r:id="rId2663" o:title=""/>
          </v:shape>
          <o:OLEObject Type="Embed" ProgID="Equation.3" ShapeID="_x0000_i2426" DrawAspect="Content" ObjectID="_1487406348" r:id="rId2717"/>
        </w:object>
      </w:r>
      <w:r>
        <w:t xml:space="preserve">to </w:t>
      </w:r>
      <w:r>
        <w:rPr>
          <w:position w:val="-4"/>
        </w:rPr>
        <w:object w:dxaOrig="240" w:dyaOrig="200">
          <v:shape id="_x0000_i2427" type="#_x0000_t75" style="width:12pt;height:9.75pt" o:ole="">
            <v:imagedata r:id="rId2665" o:title=""/>
          </v:shape>
          <o:OLEObject Type="Embed" ProgID="Equation.3" ShapeID="_x0000_i2427" DrawAspect="Content" ObjectID="_1487406349" r:id="rId2718"/>
        </w:object>
      </w:r>
      <w:r>
        <w:t xml:space="preserve">, we seek to transform the limits to </w:t>
      </w:r>
      <w:r>
        <w:rPr>
          <w:position w:val="-6"/>
        </w:rPr>
        <w:object w:dxaOrig="200" w:dyaOrig="279">
          <v:shape id="_x0000_i2428" type="#_x0000_t75" style="width:9.75pt;height:14.25pt" o:ole="">
            <v:imagedata r:id="rId2663" o:title=""/>
          </v:shape>
          <o:OLEObject Type="Embed" ProgID="Equation.3" ShapeID="_x0000_i2428" DrawAspect="Content" ObjectID="_1487406350" r:id="rId2719"/>
        </w:object>
      </w:r>
      <w:r>
        <w:t xml:space="preserve">to </w:t>
      </w:r>
      <w:r>
        <w:rPr>
          <w:position w:val="-4"/>
        </w:rPr>
        <w:object w:dxaOrig="139" w:dyaOrig="260">
          <v:shape id="_x0000_i2429" type="#_x0000_t75" style="width:6.75pt;height:12.75pt" o:ole="">
            <v:imagedata r:id="rId2720" o:title=""/>
          </v:shape>
          <o:OLEObject Type="Embed" ProgID="Equation.3" ShapeID="_x0000_i2429" DrawAspect="Content" ObjectID="_1487406351" r:id="rId2721"/>
        </w:object>
      </w:r>
      <w:r>
        <w:t xml:space="preserve">, which works well for adaptive schemes such as the Gauss-Labatto algorithm (Gander and Gautschi (2000)). Thus, </w:t>
      </w:r>
      <w:r>
        <w:rPr>
          <w:position w:val="-32"/>
        </w:rPr>
        <w:object w:dxaOrig="3780" w:dyaOrig="760">
          <v:shape id="_x0000_i2430" type="#_x0000_t75" style="width:189pt;height:39pt" o:ole="">
            <v:imagedata r:id="rId2722" o:title=""/>
          </v:shape>
          <o:OLEObject Type="Embed" ProgID="Equation.3" ShapeID="_x0000_i2430" DrawAspect="Content" ObjectID="_1487406352" r:id="rId2723"/>
        </w:object>
      </w:r>
      <w:r>
        <w:t xml:space="preserve"> where </w:t>
      </w:r>
      <w:r>
        <w:rPr>
          <w:position w:val="-30"/>
        </w:rPr>
        <w:object w:dxaOrig="2840" w:dyaOrig="680">
          <v:shape id="_x0000_i2431" type="#_x0000_t75" style="width:141.75pt;height:33pt" o:ole="">
            <v:imagedata r:id="rId2724" o:title=""/>
          </v:shape>
          <o:OLEObject Type="Embed" ProgID="Equation.3" ShapeID="_x0000_i2431" DrawAspect="Content" ObjectID="_1487406353"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87406354"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87406355" r:id="rId2728"/>
        </w:object>
      </w:r>
      <w:r>
        <w:t xml:space="preserve"> above is estimated in the limit of </w:t>
      </w:r>
      <w:r>
        <w:rPr>
          <w:position w:val="-6"/>
        </w:rPr>
        <w:object w:dxaOrig="760" w:dyaOrig="220">
          <v:shape id="_x0000_i2434" type="#_x0000_t75" style="width:39pt;height:10.5pt" o:ole="">
            <v:imagedata r:id="rId2729" o:title=""/>
          </v:shape>
          <o:OLEObject Type="Embed" ProgID="Equation.3" ShapeID="_x0000_i2434" DrawAspect="Content" ObjectID="_1487406356" r:id="rId2730"/>
        </w:object>
      </w:r>
      <w:r>
        <w:t xml:space="preserve"> for all the coefficients in the Heston formulation, giving </w:t>
      </w:r>
      <w:r>
        <w:rPr>
          <w:position w:val="-24"/>
        </w:rPr>
        <w:object w:dxaOrig="2340" w:dyaOrig="700">
          <v:shape id="_x0000_i2435" type="#_x0000_t75" style="width:117pt;height:35.25pt" o:ole="">
            <v:imagedata r:id="rId2731" o:title=""/>
          </v:shape>
          <o:OLEObject Type="Embed" ProgID="Equation.3" ShapeID="_x0000_i2435" DrawAspect="Content" ObjectID="_1487406357"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pt;height:17.25pt" o:ole="">
            <v:imagedata r:id="rId2733" o:title=""/>
          </v:shape>
          <o:OLEObject Type="Embed" ProgID="Equation.3" ShapeID="_x0000_i2436" DrawAspect="Content" ObjectID="_1487406358" r:id="rId2734"/>
        </w:object>
      </w:r>
      <w:r>
        <w:t xml:space="preserve"> and </w:t>
      </w:r>
      <w:r>
        <w:rPr>
          <w:position w:val="-10"/>
        </w:rPr>
        <w:object w:dxaOrig="1219" w:dyaOrig="340">
          <v:shape id="_x0000_i2437" type="#_x0000_t75" style="width:61.5pt;height:17.25pt" o:ole="">
            <v:imagedata r:id="rId2735" o:title=""/>
          </v:shape>
          <o:OLEObject Type="Embed" ProgID="Equation.3" ShapeID="_x0000_i2437" DrawAspect="Content" ObjectID="_1487406359" r:id="rId2736"/>
        </w:object>
      </w:r>
      <w:r>
        <w:t xml:space="preserve"> as </w:t>
      </w:r>
      <w:r>
        <w:rPr>
          <w:position w:val="-6"/>
        </w:rPr>
        <w:object w:dxaOrig="700" w:dyaOrig="279">
          <v:shape id="_x0000_i2438" type="#_x0000_t75" style="width:35.25pt;height:14.25pt" o:ole="">
            <v:imagedata r:id="rId2737" o:title=""/>
          </v:shape>
          <o:OLEObject Type="Embed" ProgID="Equation.3" ShapeID="_x0000_i2438" DrawAspect="Content" ObjectID="_1487406360" r:id="rId2738"/>
        </w:object>
      </w:r>
      <w:r>
        <w:t xml:space="preserve"> and </w:t>
      </w:r>
      <w:r>
        <w:rPr>
          <w:position w:val="-6"/>
        </w:rPr>
        <w:object w:dxaOrig="760" w:dyaOrig="220">
          <v:shape id="_x0000_i2439" type="#_x0000_t75" style="width:39pt;height:10.5pt" o:ole="">
            <v:imagedata r:id="rId2729" o:title=""/>
          </v:shape>
          <o:OLEObject Type="Embed" ProgID="Equation.3" ShapeID="_x0000_i2439" DrawAspect="Content" ObjectID="_1487406361" r:id="rId2739"/>
        </w:object>
      </w:r>
      <w:r>
        <w:t xml:space="preserve">, but unfortunately do not explicitly spell out the appropriate lower/upper bounds for </w:t>
      </w:r>
      <w:r>
        <w:rPr>
          <w:position w:val="-6"/>
        </w:rPr>
        <w:object w:dxaOrig="240" w:dyaOrig="220">
          <v:shape id="_x0000_i2440" type="#_x0000_t75" style="width:12pt;height:10.5pt" o:ole="">
            <v:imagedata r:id="rId2740" o:title=""/>
          </v:shape>
          <o:OLEObject Type="Embed" ProgID="Equation.3" ShapeID="_x0000_i2440" DrawAspect="Content" ObjectID="_1487406362" r:id="rId2741"/>
        </w:object>
      </w:r>
      <w:r>
        <w:t xml:space="preserve"> (and therefore </w:t>
      </w:r>
      <w:r>
        <w:rPr>
          <w:position w:val="-10"/>
        </w:rPr>
        <w:object w:dxaOrig="200" w:dyaOrig="320">
          <v:shape id="_x0000_i2441" type="#_x0000_t75" style="width:9.75pt;height:15.75pt" o:ole="">
            <v:imagedata r:id="rId2742" o:title=""/>
          </v:shape>
          <o:OLEObject Type="Embed" ProgID="Equation.3" ShapeID="_x0000_i2441" DrawAspect="Content" ObjectID="_1487406363"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F275B2"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154181">
      <w:pPr>
        <w:pStyle w:val="ListParagraph"/>
        <w:numPr>
          <w:ilvl w:val="0"/>
          <w:numId w:val="241"/>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154181">
      <w:pPr>
        <w:pStyle w:val="ListParagraph"/>
        <w:numPr>
          <w:ilvl w:val="0"/>
          <w:numId w:val="241"/>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154181">
      <w:pPr>
        <w:pStyle w:val="ListParagraph"/>
        <w:numPr>
          <w:ilvl w:val="0"/>
          <w:numId w:val="241"/>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154181">
      <w:pPr>
        <w:pStyle w:val="ListParagraph"/>
        <w:numPr>
          <w:ilvl w:val="0"/>
          <w:numId w:val="241"/>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154181">
      <w:pPr>
        <w:pStyle w:val="ListParagraph"/>
        <w:numPr>
          <w:ilvl w:val="0"/>
          <w:numId w:val="241"/>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F275B2"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256903">
      <w:pPr>
        <w:pStyle w:val="Footer"/>
        <w:numPr>
          <w:ilvl w:val="0"/>
          <w:numId w:val="242"/>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8C54D6">
      <w:pPr>
        <w:pStyle w:val="Footer"/>
        <w:numPr>
          <w:ilvl w:val="0"/>
          <w:numId w:val="242"/>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8C54D6">
      <w:pPr>
        <w:pStyle w:val="Footer"/>
        <w:numPr>
          <w:ilvl w:val="0"/>
          <w:numId w:val="244"/>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8C54D6">
      <w:pPr>
        <w:pStyle w:val="Footer"/>
        <w:numPr>
          <w:ilvl w:val="0"/>
          <w:numId w:val="244"/>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F275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F275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F275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2477B2">
      <w:pPr>
        <w:pStyle w:val="Footer"/>
        <w:numPr>
          <w:ilvl w:val="0"/>
          <w:numId w:val="244"/>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F275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F275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F275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2477B2">
      <w:pPr>
        <w:pStyle w:val="Footer"/>
        <w:numPr>
          <w:ilvl w:val="1"/>
          <w:numId w:val="244"/>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m:t>
            </m:r>
            <m:r>
              <w:rPr>
                <w:rFonts w:ascii="Cambria Math" w:hAnsi="Cambria Math"/>
              </w:rPr>
              <m:t>x</m:t>
            </m:r>
          </m:e>
          <m:sub>
            <m:r>
              <w:rPr>
                <w:rFonts w:ascii="Cambria Math" w:hAnsi="Cambria Math"/>
              </w:rPr>
              <m:t>i+1</m:t>
            </m:r>
          </m:sub>
        </m:sSub>
      </m:oMath>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1"/>
          <w:numId w:val="231"/>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10.5pt" o:ole="">
            <v:imagedata r:id="rId2750" o:title=""/>
          </v:shape>
          <o:OLEObject Type="Embed" ProgID="Equation.3" ShapeID="_x0000_i2442" DrawAspect="Content" ObjectID="_1487406364" r:id="rId2751"/>
        </w:object>
      </w:r>
      <w:r>
        <w:t xml:space="preserve"> that follows </w:t>
      </w:r>
      <w:r>
        <w:rPr>
          <w:position w:val="-10"/>
        </w:rPr>
        <w:object w:dxaOrig="2600" w:dyaOrig="340">
          <v:shape id="_x0000_i2443" type="#_x0000_t75" style="width:129.75pt;height:17.25pt" o:ole="">
            <v:imagedata r:id="rId2752" o:title=""/>
          </v:shape>
          <o:OLEObject Type="Embed" ProgID="Equation.3" ShapeID="_x0000_i2443" DrawAspect="Content" ObjectID="_1487406365" r:id="rId2753"/>
        </w:object>
      </w:r>
      <w:r>
        <w:t xml:space="preserve"> with </w:t>
      </w:r>
      <w:r>
        <w:rPr>
          <w:position w:val="-12"/>
        </w:rPr>
        <w:object w:dxaOrig="940" w:dyaOrig="360">
          <v:shape id="_x0000_i2444" type="#_x0000_t75" style="width:47.25pt;height:18pt" o:ole="">
            <v:imagedata r:id="rId2754" o:title=""/>
          </v:shape>
          <o:OLEObject Type="Embed" ProgID="Equation.3" ShapeID="_x0000_i2444" DrawAspect="Content" ObjectID="_1487406366" r:id="rId2755"/>
        </w:object>
      </w:r>
      <w:r>
        <w:t xml:space="preserve">. The transition probability of reaching </w:t>
      </w:r>
      <w:r>
        <w:rPr>
          <w:position w:val="-6"/>
        </w:rPr>
        <w:object w:dxaOrig="200" w:dyaOrig="220">
          <v:shape id="_x0000_i2445" type="#_x0000_t75" style="width:9.75pt;height:10.5pt" o:ole="">
            <v:imagedata r:id="rId2756" o:title=""/>
          </v:shape>
          <o:OLEObject Type="Embed" ProgID="Equation.3" ShapeID="_x0000_i2445" DrawAspect="Content" ObjectID="_1487406367" r:id="rId2757"/>
        </w:object>
      </w:r>
      <w:r>
        <w:t xml:space="preserve"> at </w:t>
      </w:r>
      <w:r>
        <w:rPr>
          <w:position w:val="-12"/>
        </w:rPr>
        <w:object w:dxaOrig="540" w:dyaOrig="360">
          <v:shape id="_x0000_i2446" type="#_x0000_t75" style="width:27pt;height:18pt" o:ole="">
            <v:imagedata r:id="rId2758" o:title=""/>
          </v:shape>
          <o:OLEObject Type="Embed" ProgID="Equation.3" ShapeID="_x0000_i2446" DrawAspect="Content" ObjectID="_1487406368" r:id="rId2759"/>
        </w:object>
      </w:r>
      <w:r>
        <w:t xml:space="preserve"> is </w:t>
      </w:r>
      <w:r>
        <w:rPr>
          <w:position w:val="-12"/>
        </w:rPr>
        <w:object w:dxaOrig="1260" w:dyaOrig="360">
          <v:shape id="_x0000_i2447" type="#_x0000_t75" style="width:63.75pt;height:18pt" o:ole="">
            <v:imagedata r:id="rId2760" o:title=""/>
          </v:shape>
          <o:OLEObject Type="Embed" ProgID="Equation.3" ShapeID="_x0000_i2447" DrawAspect="Content" ObjectID="_1487406369" r:id="rId2761"/>
        </w:object>
      </w:r>
      <w:r>
        <w:t xml:space="preserve">, and is given using the Fokker-Planck of the Kolmogorov equation (see, e.g., Wang (2010a)) as </w:t>
      </w:r>
      <w:r>
        <w:rPr>
          <w:position w:val="-24"/>
        </w:rPr>
        <w:object w:dxaOrig="5160" w:dyaOrig="660">
          <v:shape id="_x0000_i2448" type="#_x0000_t75" style="width:258pt;height:33pt" o:ole="">
            <v:imagedata r:id="rId2762" o:title=""/>
          </v:shape>
          <o:OLEObject Type="Embed" ProgID="Equation.3" ShapeID="_x0000_i2448" DrawAspect="Content" ObjectID="_1487406370" r:id="rId2763"/>
        </w:object>
      </w:r>
      <w:r>
        <w:t>.</w:t>
      </w:r>
    </w:p>
    <w:p w:rsidR="0094051F" w:rsidRDefault="0094051F" w:rsidP="0094051F">
      <w:pPr>
        <w:pStyle w:val="Footer"/>
        <w:numPr>
          <w:ilvl w:val="1"/>
          <w:numId w:val="231"/>
        </w:numPr>
        <w:tabs>
          <w:tab w:val="clear" w:pos="4320"/>
          <w:tab w:val="clear" w:pos="8640"/>
        </w:tabs>
        <w:spacing w:line="360" w:lineRule="auto"/>
      </w:pPr>
      <w:r>
        <w:rPr>
          <w:u w:val="single"/>
        </w:rPr>
        <w:t>Extension to Options</w:t>
      </w:r>
      <w:r>
        <w:t xml:space="preserve">: There is explicit requirement that </w:t>
      </w:r>
      <w:r>
        <w:rPr>
          <w:position w:val="-6"/>
        </w:rPr>
        <w:object w:dxaOrig="200" w:dyaOrig="220">
          <v:shape id="_x0000_i2449" type="#_x0000_t75" style="width:9.75pt;height:10.5pt" o:ole="">
            <v:imagedata r:id="rId2756" o:title=""/>
          </v:shape>
          <o:OLEObject Type="Embed" ProgID="Equation.3" ShapeID="_x0000_i2449" DrawAspect="Content" ObjectID="_1487406371" r:id="rId2764"/>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87406372" r:id="rId2765"/>
        </w:object>
      </w:r>
      <w:r>
        <w:t xml:space="preserve"> is the probability of reaching </w:t>
      </w:r>
      <w:r>
        <w:rPr>
          <w:position w:val="-10"/>
        </w:rPr>
        <w:object w:dxaOrig="300" w:dyaOrig="340">
          <v:shape id="_x0000_i2451" type="#_x0000_t75" style="width:15pt;height:17.25pt" o:ole="">
            <v:imagedata r:id="rId2766" o:title=""/>
          </v:shape>
          <o:OLEObject Type="Embed" ProgID="Equation.3" ShapeID="_x0000_i2451" DrawAspect="Content" ObjectID="_1487406373" r:id="rId2767"/>
        </w:object>
      </w:r>
      <w:r>
        <w:t xml:space="preserve"> at </w:t>
      </w:r>
      <w:r>
        <w:rPr>
          <w:position w:val="-4"/>
        </w:rPr>
        <w:object w:dxaOrig="220" w:dyaOrig="260">
          <v:shape id="_x0000_i2452" type="#_x0000_t75" style="width:10.5pt;height:12.75pt" o:ole="">
            <v:imagedata r:id="rId2768" o:title=""/>
          </v:shape>
          <o:OLEObject Type="Embed" ProgID="Equation.3" ShapeID="_x0000_i2452" DrawAspect="Content" ObjectID="_1487406374" r:id="rId2769"/>
        </w:object>
      </w:r>
      <w:r>
        <w:t xml:space="preserve"> given </w:t>
      </w:r>
      <w:r>
        <w:rPr>
          <w:position w:val="-12"/>
        </w:rPr>
        <w:object w:dxaOrig="980" w:dyaOrig="360">
          <v:shape id="_x0000_i2453" type="#_x0000_t75" style="width:48pt;height:18pt" o:ole="">
            <v:imagedata r:id="rId2770" o:title=""/>
          </v:shape>
          <o:OLEObject Type="Embed" ProgID="Equation.3" ShapeID="_x0000_i2453" DrawAspect="Content" ObjectID="_1487406375" r:id="rId2771"/>
        </w:object>
      </w:r>
      <w:r>
        <w:t xml:space="preserve">, we get </w:t>
      </w:r>
      <w:r>
        <w:rPr>
          <w:position w:val="-30"/>
        </w:rPr>
        <w:object w:dxaOrig="6420" w:dyaOrig="720">
          <v:shape id="_x0000_i2454" type="#_x0000_t75" style="width:321pt;height:36.75pt" o:ole="">
            <v:imagedata r:id="rId2772" o:title=""/>
          </v:shape>
          <o:OLEObject Type="Embed" ProgID="Equation.3" ShapeID="_x0000_i2454" DrawAspect="Content" ObjectID="_1487406376" r:id="rId2773"/>
        </w:object>
      </w:r>
      <w:r>
        <w:t>.</w:t>
      </w:r>
    </w:p>
    <w:p w:rsidR="0094051F" w:rsidRDefault="0094051F" w:rsidP="0094051F">
      <w:pPr>
        <w:pStyle w:val="Footer"/>
        <w:numPr>
          <w:ilvl w:val="1"/>
          <w:numId w:val="231"/>
        </w:numPr>
        <w:tabs>
          <w:tab w:val="clear" w:pos="4320"/>
          <w:tab w:val="clear" w:pos="8640"/>
        </w:tabs>
        <w:spacing w:line="360" w:lineRule="auto"/>
      </w:pPr>
      <w:r>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9pt" o:ole="">
            <v:imagedata r:id="rId2774" o:title=""/>
          </v:shape>
          <o:OLEObject Type="Embed" ProgID="Equation.3" ShapeID="_x0000_i2455" DrawAspect="Content" ObjectID="_1487406377" r:id="rId2775"/>
        </w:object>
      </w:r>
      <w:r>
        <w:t xml:space="preserve"> and the boundary condition </w:t>
      </w:r>
      <w:r>
        <w:rPr>
          <w:position w:val="-10"/>
        </w:rPr>
        <w:object w:dxaOrig="1600" w:dyaOrig="340">
          <v:shape id="_x0000_i2456" type="#_x0000_t75" style="width:81pt;height:17.25pt" o:ole="">
            <v:imagedata r:id="rId2776" o:title=""/>
          </v:shape>
          <o:OLEObject Type="Embed" ProgID="Equation.3" ShapeID="_x0000_i2456" DrawAspect="Content" ObjectID="_1487406378" r:id="rId2777"/>
        </w:object>
      </w:r>
      <w:r>
        <w:t xml:space="preserve">, we can solve for </w:t>
      </w:r>
      <w:r>
        <w:rPr>
          <w:position w:val="-10"/>
        </w:rPr>
        <w:object w:dxaOrig="760" w:dyaOrig="340">
          <v:shape id="_x0000_i2457" type="#_x0000_t75" style="width:39pt;height:17.25pt" o:ole="">
            <v:imagedata r:id="rId2778" o:title=""/>
          </v:shape>
          <o:OLEObject Type="Embed" ProgID="Equation.3" ShapeID="_x0000_i2457" DrawAspect="Content" ObjectID="_1487406379" r:id="rId2779"/>
        </w:object>
      </w:r>
      <w:r>
        <w:t xml:space="preserve"> as </w:t>
      </w:r>
      <w:r>
        <w:rPr>
          <w:position w:val="-34"/>
        </w:rPr>
        <w:object w:dxaOrig="5300" w:dyaOrig="800">
          <v:shape id="_x0000_i2458" type="#_x0000_t75" style="width:264.75pt;height:39.75pt" o:ole="">
            <v:imagedata r:id="rId2780" o:title=""/>
          </v:shape>
          <o:OLEObject Type="Embed" ProgID="Equation.3" ShapeID="_x0000_i2458" DrawAspect="Content" ObjectID="_1487406380" r:id="rId2781"/>
        </w:object>
      </w:r>
      <w:r>
        <w:t xml:space="preserve"> with </w:t>
      </w:r>
      <w:r>
        <w:rPr>
          <w:position w:val="-10"/>
        </w:rPr>
        <w:object w:dxaOrig="2180" w:dyaOrig="660">
          <v:shape id="_x0000_i2459" type="#_x0000_t75" style="width:108.75pt;height:33pt" o:ole="">
            <v:imagedata r:id="rId2782" o:title=""/>
          </v:shape>
          <o:OLEObject Type="Embed" ProgID="Equation.3" ShapeID="_x0000_i2459" DrawAspect="Content" ObjectID="_1487406381" r:id="rId2783"/>
        </w:object>
      </w:r>
      <w:r>
        <w:t xml:space="preserve">, where, under the measure </w:t>
      </w:r>
      <w:r>
        <w:rPr>
          <w:position w:val="-10"/>
        </w:rPr>
        <w:object w:dxaOrig="240" w:dyaOrig="320">
          <v:shape id="_x0000_i2460" type="#_x0000_t75" style="width:12pt;height:15.75pt" o:ole="">
            <v:imagedata r:id="rId2784" o:title=""/>
          </v:shape>
          <o:OLEObject Type="Embed" ProgID="Equation.3" ShapeID="_x0000_i2460" DrawAspect="Content" ObjectID="_1487406382" r:id="rId2785"/>
        </w:object>
      </w:r>
      <w:r>
        <w:t xml:space="preserve">, </w:t>
      </w:r>
      <w:r>
        <w:rPr>
          <w:position w:val="-4"/>
        </w:rPr>
        <w:object w:dxaOrig="279" w:dyaOrig="260">
          <v:shape id="_x0000_i2461" type="#_x0000_t75" style="width:14.25pt;height:12.75pt" o:ole="">
            <v:imagedata r:id="rId2786" o:title=""/>
          </v:shape>
          <o:OLEObject Type="Embed" ProgID="Equation.3" ShapeID="_x0000_i2461" DrawAspect="Content" ObjectID="_1487406383" r:id="rId2787"/>
        </w:object>
      </w:r>
      <w:r>
        <w:t xml:space="preserve"> now follows </w:t>
      </w:r>
      <w:r>
        <w:rPr>
          <w:position w:val="-10"/>
        </w:rPr>
        <w:object w:dxaOrig="4260" w:dyaOrig="360">
          <v:shape id="_x0000_i2462" type="#_x0000_t75" style="width:213pt;height:18pt" o:ole="">
            <v:imagedata r:id="rId2788" o:title=""/>
          </v:shape>
          <o:OLEObject Type="Embed" ProgID="Equation.3" ShapeID="_x0000_i2462" DrawAspect="Content" ObjectID="_1487406384" r:id="rId2789"/>
        </w:object>
      </w:r>
      <w:r>
        <w:t xml:space="preserve"> with </w:t>
      </w:r>
      <w:r>
        <w:rPr>
          <w:position w:val="-12"/>
        </w:rPr>
        <w:object w:dxaOrig="1060" w:dyaOrig="360">
          <v:shape id="_x0000_i2463" type="#_x0000_t75" style="width:54pt;height:18pt" o:ole="">
            <v:imagedata r:id="rId2790" o:title=""/>
          </v:shape>
          <o:OLEObject Type="Embed" ProgID="Equation.3" ShapeID="_x0000_i2463" DrawAspect="Content" ObjectID="_1487406385" r:id="rId2791"/>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5.75pt;height:15.75pt" o:ole="">
            <v:imagedata r:id="rId2792" o:title=""/>
          </v:shape>
          <o:OLEObject Type="Embed" ProgID="Equation.3" ShapeID="_x0000_i2464" DrawAspect="Content" ObjectID="_1487406386" r:id="rId2793"/>
        </w:object>
      </w:r>
      <w:r>
        <w:t xml:space="preserve"> continuity criterion for the volatility term structure/surface requires </w:t>
      </w:r>
      <w:r>
        <w:rPr>
          <w:position w:val="-6"/>
        </w:rPr>
        <w:object w:dxaOrig="840" w:dyaOrig="279">
          <v:shape id="_x0000_i2465" type="#_x0000_t75" style="width:42pt;height:14.25pt" o:ole="">
            <v:imagedata r:id="rId2794" o:title=""/>
          </v:shape>
          <o:OLEObject Type="Embed" ProgID="Equation.3" ShapeID="_x0000_i2465" DrawAspect="Content" ObjectID="_1487406387" r:id="rId2795"/>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5.25pt" o:ole="">
            <v:imagedata r:id="rId2796" o:title=""/>
          </v:shape>
          <o:OLEObject Type="Embed" ProgID="Equation.3" ShapeID="_x0000_i2466" DrawAspect="Content" ObjectID="_1487406388" r:id="rId2797"/>
        </w:object>
      </w:r>
      <w:r>
        <w:t xml:space="preserve">, </w:t>
      </w:r>
      <w:r>
        <w:rPr>
          <w:position w:val="-12"/>
        </w:rPr>
        <w:object w:dxaOrig="760" w:dyaOrig="360">
          <v:shape id="_x0000_i2467" type="#_x0000_t75" style="width:39pt;height:18pt" o:ole="">
            <v:imagedata r:id="rId2798" o:title=""/>
          </v:shape>
          <o:OLEObject Type="Embed" ProgID="Equation.3" ShapeID="_x0000_i2467" DrawAspect="Content" ObjectID="_1487406389" r:id="rId2799"/>
        </w:object>
      </w:r>
      <w:r>
        <w:t xml:space="preserve">stays valid as long as </w:t>
      </w:r>
      <w:r>
        <w:rPr>
          <w:position w:val="-24"/>
        </w:rPr>
        <w:object w:dxaOrig="2400" w:dyaOrig="620">
          <v:shape id="_x0000_i2468" type="#_x0000_t75" style="width:120pt;height:31.5pt" o:ole="">
            <v:imagedata r:id="rId2800" o:title=""/>
          </v:shape>
          <o:OLEObject Type="Embed" ProgID="Equation.3" ShapeID="_x0000_i2468" DrawAspect="Content" ObjectID="_1487406390" r:id="rId2801"/>
        </w:object>
      </w:r>
      <w:r>
        <w:t xml:space="preserve">. This gets violated for either a steeply declining curve (where </w:t>
      </w:r>
      <w:r>
        <w:rPr>
          <w:position w:val="-24"/>
        </w:rPr>
        <w:object w:dxaOrig="1359" w:dyaOrig="620">
          <v:shape id="_x0000_i2469" type="#_x0000_t75" style="width:67.5pt;height:31.5pt" o:ole="">
            <v:imagedata r:id="rId2802" o:title=""/>
          </v:shape>
          <o:OLEObject Type="Embed" ProgID="Equation.3" ShapeID="_x0000_i2469" DrawAspect="Content" ObjectID="_1487406391" r:id="rId2803"/>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pt;height:10.5pt" o:ole="">
            <v:imagedata r:id="rId2804" o:title=""/>
          </v:shape>
          <o:OLEObject Type="Embed" ProgID="Equation.3" ShapeID="_x0000_i2470" DrawAspect="Content" ObjectID="_1487406392" r:id="rId2805"/>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wrt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0"/>
          <w:numId w:val="7"/>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43186F" w:rsidRDefault="0043186F">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471" type="#_x0000_t75" style="width:305.25pt;height:39pt" o:ole="">
            <v:imagedata r:id="rId2806" o:title=""/>
          </v:shape>
          <o:OLEObject Type="Embed" ProgID="Equation.3" ShapeID="_x0000_i2471" DrawAspect="Content" ObjectID="_1487406393" r:id="rId2807"/>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A81711" w:rsidRDefault="00A81711" w:rsidP="00A81711">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AB7DB0" w:rsidRDefault="00AB7DB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AB7DB0" w:rsidRDefault="00AB7DB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AB7DB0" w:rsidRDefault="00AB7DB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AB7DB0" w:rsidRDefault="00AB7DB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AB7DB0" w:rsidRDefault="00AB7DB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AB7DB0" w:rsidRDefault="00AB7DB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Transition</w:t>
                            </w:r>
                          </w:p>
                          <w:p w:rsidR="00AB7DB0" w:rsidRDefault="00AB7DB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Transition</w:t>
                      </w:r>
                    </w:p>
                    <w:p w:rsidR="00AB7DB0" w:rsidRDefault="00AB7DB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2</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2</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2</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2</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1</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1</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1</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1</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AB7DB0" w:rsidRDefault="00AB7DB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AB7DB0" w:rsidRDefault="00AB7DB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AB7DB0" w:rsidRDefault="00AB7DB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AB7DB0" w:rsidRDefault="00AB7DB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AB7DB0" w:rsidRDefault="00AB7DB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AB7DB0" w:rsidRDefault="00AB7DB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AB7DB0" w:rsidRDefault="00AB7DB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AB7DB0" w:rsidRDefault="00AB7DB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AB7DB0" w:rsidRDefault="00AB7DB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AB7DB0" w:rsidRDefault="00AB7DB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Latent State Current</w:t>
                            </w:r>
                          </w:p>
                          <w:p w:rsidR="00AB7DB0" w:rsidRDefault="00AB7DB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Latent State Current</w:t>
                      </w:r>
                    </w:p>
                    <w:p w:rsidR="00AB7DB0" w:rsidRDefault="00AB7DB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Latent State Left</w:t>
                            </w:r>
                          </w:p>
                          <w:p w:rsidR="00AB7DB0" w:rsidRDefault="00AB7DB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Latent State Left</w:t>
                      </w:r>
                    </w:p>
                    <w:p w:rsidR="00AB7DB0" w:rsidRDefault="00AB7DB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B7DB0" w:rsidRDefault="00AB7DB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AB7DB0" w:rsidRDefault="00AB7DB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B7DB0" w:rsidRDefault="00AB7DB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AB7DB0" w:rsidRDefault="00AB7DB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B7DB0" w:rsidRDefault="00AB7DB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AB7DB0" w:rsidRDefault="00AB7DB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B7DB0" w:rsidRDefault="00AB7DB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AB7DB0" w:rsidRDefault="00AB7DB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br w:type="page"/>
      </w:r>
    </w:p>
    <w:p w:rsidR="00E42219" w:rsidRPr="00E42219" w:rsidRDefault="00E42219" w:rsidP="00B6438B">
      <w:pPr>
        <w:spacing w:after="160" w:line="259" w:lineRule="auto"/>
        <w:rPr>
          <w:szCs w:val="36"/>
        </w:rPr>
      </w:pPr>
    </w:p>
    <w:sectPr w:rsidR="00E42219" w:rsidRPr="00E42219">
      <w:footerReference w:type="default" r:id="rId28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5B2" w:rsidRDefault="00F275B2" w:rsidP="00ED5136">
      <w:r>
        <w:separator/>
      </w:r>
    </w:p>
  </w:endnote>
  <w:endnote w:type="continuationSeparator" w:id="0">
    <w:p w:rsidR="00F275B2" w:rsidRDefault="00F275B2"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AB7DB0" w:rsidRDefault="00AB7DB0">
        <w:pPr>
          <w:pStyle w:val="Footer"/>
          <w:jc w:val="center"/>
        </w:pPr>
        <w:r>
          <w:fldChar w:fldCharType="begin"/>
        </w:r>
        <w:r>
          <w:instrText xml:space="preserve"> PAGE   \* MERGEFORMAT </w:instrText>
        </w:r>
        <w:r>
          <w:fldChar w:fldCharType="separate"/>
        </w:r>
        <w:r w:rsidR="00A74125">
          <w:rPr>
            <w:noProof/>
          </w:rPr>
          <w:t>1</w:t>
        </w:r>
        <w:r>
          <w:rPr>
            <w:noProof/>
          </w:rPr>
          <w:fldChar w:fldCharType="end"/>
        </w:r>
      </w:p>
    </w:sdtContent>
  </w:sdt>
  <w:p w:rsidR="00AB7DB0" w:rsidRDefault="00AB7D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5B2" w:rsidRDefault="00F275B2" w:rsidP="00ED5136">
      <w:r>
        <w:separator/>
      </w:r>
    </w:p>
  </w:footnote>
  <w:footnote w:type="continuationSeparator" w:id="0">
    <w:p w:rsidR="00F275B2" w:rsidRDefault="00F275B2"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0BB8378E"/>
    <w:multiLevelType w:val="hybridMultilevel"/>
    <w:tmpl w:val="E40E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5">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23582643"/>
    <w:multiLevelType w:val="hybridMultilevel"/>
    <w:tmpl w:val="75A83A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5">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3">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8">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34B36C9A"/>
    <w:multiLevelType w:val="hybridMultilevel"/>
    <w:tmpl w:val="50EC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8">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7">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9">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2">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3">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6">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nsid w:val="4AE87827"/>
    <w:multiLevelType w:val="hybridMultilevel"/>
    <w:tmpl w:val="640CB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2">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2">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3">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5">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1">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2">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8">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7">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3">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6">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6">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4">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1">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3">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7"/>
  </w:num>
  <w:num w:numId="2">
    <w:abstractNumId w:val="37"/>
  </w:num>
  <w:num w:numId="3">
    <w:abstractNumId w:val="124"/>
  </w:num>
  <w:num w:numId="4">
    <w:abstractNumId w:val="115"/>
  </w:num>
  <w:num w:numId="5">
    <w:abstractNumId w:val="121"/>
  </w:num>
  <w:num w:numId="6">
    <w:abstractNumId w:val="68"/>
  </w:num>
  <w:num w:numId="7">
    <w:abstractNumId w:val="151"/>
  </w:num>
  <w:num w:numId="8">
    <w:abstractNumId w:val="5"/>
  </w:num>
  <w:num w:numId="9">
    <w:abstractNumId w:val="102"/>
  </w:num>
  <w:num w:numId="10">
    <w:abstractNumId w:val="32"/>
  </w:num>
  <w:num w:numId="11">
    <w:abstractNumId w:val="210"/>
  </w:num>
  <w:num w:numId="12">
    <w:abstractNumId w:val="106"/>
  </w:num>
  <w:num w:numId="13">
    <w:abstractNumId w:val="198"/>
  </w:num>
  <w:num w:numId="14">
    <w:abstractNumId w:val="234"/>
  </w:num>
  <w:num w:numId="15">
    <w:abstractNumId w:val="2"/>
  </w:num>
  <w:num w:numId="16">
    <w:abstractNumId w:val="93"/>
  </w:num>
  <w:num w:numId="17">
    <w:abstractNumId w:val="129"/>
  </w:num>
  <w:num w:numId="18">
    <w:abstractNumId w:val="80"/>
  </w:num>
  <w:num w:numId="19">
    <w:abstractNumId w:val="108"/>
  </w:num>
  <w:num w:numId="20">
    <w:abstractNumId w:val="187"/>
  </w:num>
  <w:num w:numId="21">
    <w:abstractNumId w:val="117"/>
  </w:num>
  <w:num w:numId="22">
    <w:abstractNumId w:val="182"/>
  </w:num>
  <w:num w:numId="23">
    <w:abstractNumId w:val="76"/>
  </w:num>
  <w:num w:numId="24">
    <w:abstractNumId w:val="123"/>
  </w:num>
  <w:num w:numId="25">
    <w:abstractNumId w:val="122"/>
  </w:num>
  <w:num w:numId="26">
    <w:abstractNumId w:val="90"/>
  </w:num>
  <w:num w:numId="27">
    <w:abstractNumId w:val="174"/>
  </w:num>
  <w:num w:numId="28">
    <w:abstractNumId w:val="8"/>
  </w:num>
  <w:num w:numId="29">
    <w:abstractNumId w:val="84"/>
  </w:num>
  <w:num w:numId="30">
    <w:abstractNumId w:val="60"/>
  </w:num>
  <w:num w:numId="31">
    <w:abstractNumId w:val="29"/>
  </w:num>
  <w:num w:numId="32">
    <w:abstractNumId w:val="229"/>
  </w:num>
  <w:num w:numId="33">
    <w:abstractNumId w:val="225"/>
  </w:num>
  <w:num w:numId="34">
    <w:abstractNumId w:val="204"/>
  </w:num>
  <w:num w:numId="35">
    <w:abstractNumId w:val="206"/>
  </w:num>
  <w:num w:numId="36">
    <w:abstractNumId w:val="94"/>
  </w:num>
  <w:num w:numId="37">
    <w:abstractNumId w:val="52"/>
  </w:num>
  <w:num w:numId="38">
    <w:abstractNumId w:val="148"/>
  </w:num>
  <w:num w:numId="39">
    <w:abstractNumId w:val="142"/>
  </w:num>
  <w:num w:numId="40">
    <w:abstractNumId w:val="167"/>
  </w:num>
  <w:num w:numId="41">
    <w:abstractNumId w:val="228"/>
  </w:num>
  <w:num w:numId="42">
    <w:abstractNumId w:val="15"/>
  </w:num>
  <w:num w:numId="43">
    <w:abstractNumId w:val="11"/>
  </w:num>
  <w:num w:numId="44">
    <w:abstractNumId w:val="120"/>
  </w:num>
  <w:num w:numId="45">
    <w:abstractNumId w:val="145"/>
  </w:num>
  <w:num w:numId="46">
    <w:abstractNumId w:val="36"/>
  </w:num>
  <w:num w:numId="47">
    <w:abstractNumId w:val="113"/>
  </w:num>
  <w:num w:numId="48">
    <w:abstractNumId w:val="41"/>
  </w:num>
  <w:num w:numId="49">
    <w:abstractNumId w:val="16"/>
  </w:num>
  <w:num w:numId="50">
    <w:abstractNumId w:val="50"/>
  </w:num>
  <w:num w:numId="51">
    <w:abstractNumId w:val="4"/>
  </w:num>
  <w:num w:numId="52">
    <w:abstractNumId w:val="140"/>
  </w:num>
  <w:num w:numId="53">
    <w:abstractNumId w:val="59"/>
  </w:num>
  <w:num w:numId="54">
    <w:abstractNumId w:val="1"/>
  </w:num>
  <w:num w:numId="55">
    <w:abstractNumId w:val="46"/>
  </w:num>
  <w:num w:numId="56">
    <w:abstractNumId w:val="194"/>
  </w:num>
  <w:num w:numId="57">
    <w:abstractNumId w:val="164"/>
  </w:num>
  <w:num w:numId="58">
    <w:abstractNumId w:val="192"/>
  </w:num>
  <w:num w:numId="59">
    <w:abstractNumId w:val="10"/>
  </w:num>
  <w:num w:numId="60">
    <w:abstractNumId w:val="53"/>
  </w:num>
  <w:num w:numId="61">
    <w:abstractNumId w:val="238"/>
  </w:num>
  <w:num w:numId="62">
    <w:abstractNumId w:val="63"/>
  </w:num>
  <w:num w:numId="63">
    <w:abstractNumId w:val="48"/>
  </w:num>
  <w:num w:numId="64">
    <w:abstractNumId w:val="133"/>
  </w:num>
  <w:num w:numId="65">
    <w:abstractNumId w:val="212"/>
  </w:num>
  <w:num w:numId="66">
    <w:abstractNumId w:val="199"/>
  </w:num>
  <w:num w:numId="67">
    <w:abstractNumId w:val="169"/>
  </w:num>
  <w:num w:numId="68">
    <w:abstractNumId w:val="64"/>
  </w:num>
  <w:num w:numId="69">
    <w:abstractNumId w:val="165"/>
  </w:num>
  <w:num w:numId="70">
    <w:abstractNumId w:val="28"/>
  </w:num>
  <w:num w:numId="71">
    <w:abstractNumId w:val="181"/>
  </w:num>
  <w:num w:numId="72">
    <w:abstractNumId w:val="166"/>
  </w:num>
  <w:num w:numId="73">
    <w:abstractNumId w:val="56"/>
  </w:num>
  <w:num w:numId="74">
    <w:abstractNumId w:val="74"/>
  </w:num>
  <w:num w:numId="75">
    <w:abstractNumId w:val="20"/>
  </w:num>
  <w:num w:numId="76">
    <w:abstractNumId w:val="150"/>
  </w:num>
  <w:num w:numId="77">
    <w:abstractNumId w:val="170"/>
  </w:num>
  <w:num w:numId="78">
    <w:abstractNumId w:val="144"/>
  </w:num>
  <w:num w:numId="79">
    <w:abstractNumId w:val="101"/>
  </w:num>
  <w:num w:numId="80">
    <w:abstractNumId w:val="227"/>
  </w:num>
  <w:num w:numId="81">
    <w:abstractNumId w:val="149"/>
  </w:num>
  <w:num w:numId="82">
    <w:abstractNumId w:val="155"/>
  </w:num>
  <w:num w:numId="83">
    <w:abstractNumId w:val="31"/>
  </w:num>
  <w:num w:numId="84">
    <w:abstractNumId w:val="12"/>
  </w:num>
  <w:num w:numId="85">
    <w:abstractNumId w:val="180"/>
  </w:num>
  <w:num w:numId="86">
    <w:abstractNumId w:val="119"/>
  </w:num>
  <w:num w:numId="87">
    <w:abstractNumId w:val="9"/>
  </w:num>
  <w:num w:numId="88">
    <w:abstractNumId w:val="177"/>
  </w:num>
  <w:num w:numId="89">
    <w:abstractNumId w:val="160"/>
  </w:num>
  <w:num w:numId="90">
    <w:abstractNumId w:val="226"/>
  </w:num>
  <w:num w:numId="91">
    <w:abstractNumId w:val="92"/>
  </w:num>
  <w:num w:numId="92">
    <w:abstractNumId w:val="209"/>
  </w:num>
  <w:num w:numId="93">
    <w:abstractNumId w:val="132"/>
  </w:num>
  <w:num w:numId="94">
    <w:abstractNumId w:val="25"/>
  </w:num>
  <w:num w:numId="95">
    <w:abstractNumId w:val="217"/>
  </w:num>
  <w:num w:numId="96">
    <w:abstractNumId w:val="3"/>
  </w:num>
  <w:num w:numId="97">
    <w:abstractNumId w:val="103"/>
  </w:num>
  <w:num w:numId="98">
    <w:abstractNumId w:val="178"/>
  </w:num>
  <w:num w:numId="99">
    <w:abstractNumId w:val="26"/>
  </w:num>
  <w:num w:numId="100">
    <w:abstractNumId w:val="183"/>
  </w:num>
  <w:num w:numId="101">
    <w:abstractNumId w:val="239"/>
  </w:num>
  <w:num w:numId="102">
    <w:abstractNumId w:val="135"/>
  </w:num>
  <w:num w:numId="103">
    <w:abstractNumId w:val="139"/>
  </w:num>
  <w:num w:numId="104">
    <w:abstractNumId w:val="190"/>
  </w:num>
  <w:num w:numId="105">
    <w:abstractNumId w:val="97"/>
  </w:num>
  <w:num w:numId="106">
    <w:abstractNumId w:val="116"/>
  </w:num>
  <w:num w:numId="107">
    <w:abstractNumId w:val="87"/>
  </w:num>
  <w:num w:numId="108">
    <w:abstractNumId w:val="220"/>
  </w:num>
  <w:num w:numId="109">
    <w:abstractNumId w:val="223"/>
  </w:num>
  <w:num w:numId="110">
    <w:abstractNumId w:val="240"/>
  </w:num>
  <w:num w:numId="111">
    <w:abstractNumId w:val="230"/>
  </w:num>
  <w:num w:numId="112">
    <w:abstractNumId w:val="171"/>
  </w:num>
  <w:num w:numId="113">
    <w:abstractNumId w:val="17"/>
  </w:num>
  <w:num w:numId="114">
    <w:abstractNumId w:val="125"/>
  </w:num>
  <w:num w:numId="115">
    <w:abstractNumId w:val="69"/>
  </w:num>
  <w:num w:numId="116">
    <w:abstractNumId w:val="127"/>
  </w:num>
  <w:num w:numId="117">
    <w:abstractNumId w:val="161"/>
  </w:num>
  <w:num w:numId="118">
    <w:abstractNumId w:val="78"/>
  </w:num>
  <w:num w:numId="119">
    <w:abstractNumId w:val="54"/>
  </w:num>
  <w:num w:numId="120">
    <w:abstractNumId w:val="82"/>
  </w:num>
  <w:num w:numId="121">
    <w:abstractNumId w:val="44"/>
  </w:num>
  <w:num w:numId="122">
    <w:abstractNumId w:val="131"/>
  </w:num>
  <w:num w:numId="123">
    <w:abstractNumId w:val="107"/>
  </w:num>
  <w:num w:numId="124">
    <w:abstractNumId w:val="7"/>
  </w:num>
  <w:num w:numId="125">
    <w:abstractNumId w:val="215"/>
  </w:num>
  <w:num w:numId="126">
    <w:abstractNumId w:val="65"/>
  </w:num>
  <w:num w:numId="127">
    <w:abstractNumId w:val="202"/>
  </w:num>
  <w:num w:numId="128">
    <w:abstractNumId w:val="49"/>
  </w:num>
  <w:num w:numId="129">
    <w:abstractNumId w:val="154"/>
  </w:num>
  <w:num w:numId="130">
    <w:abstractNumId w:val="242"/>
  </w:num>
  <w:num w:numId="131">
    <w:abstractNumId w:val="47"/>
  </w:num>
  <w:num w:numId="132">
    <w:abstractNumId w:val="146"/>
  </w:num>
  <w:num w:numId="133">
    <w:abstractNumId w:val="233"/>
  </w:num>
  <w:num w:numId="134">
    <w:abstractNumId w:val="188"/>
  </w:num>
  <w:num w:numId="135">
    <w:abstractNumId w:val="6"/>
  </w:num>
  <w:num w:numId="136">
    <w:abstractNumId w:val="66"/>
  </w:num>
  <w:num w:numId="137">
    <w:abstractNumId w:val="152"/>
  </w:num>
  <w:num w:numId="138">
    <w:abstractNumId w:val="136"/>
  </w:num>
  <w:num w:numId="139">
    <w:abstractNumId w:val="79"/>
  </w:num>
  <w:num w:numId="140">
    <w:abstractNumId w:val="137"/>
  </w:num>
  <w:num w:numId="141">
    <w:abstractNumId w:val="40"/>
  </w:num>
  <w:num w:numId="142">
    <w:abstractNumId w:val="224"/>
  </w:num>
  <w:num w:numId="143">
    <w:abstractNumId w:val="85"/>
  </w:num>
  <w:num w:numId="144">
    <w:abstractNumId w:val="72"/>
  </w:num>
  <w:num w:numId="145">
    <w:abstractNumId w:val="62"/>
  </w:num>
  <w:num w:numId="146">
    <w:abstractNumId w:val="191"/>
  </w:num>
  <w:num w:numId="147">
    <w:abstractNumId w:val="99"/>
  </w:num>
  <w:num w:numId="148">
    <w:abstractNumId w:val="130"/>
  </w:num>
  <w:num w:numId="149">
    <w:abstractNumId w:val="201"/>
  </w:num>
  <w:num w:numId="150">
    <w:abstractNumId w:val="86"/>
  </w:num>
  <w:num w:numId="151">
    <w:abstractNumId w:val="156"/>
  </w:num>
  <w:num w:numId="152">
    <w:abstractNumId w:val="214"/>
  </w:num>
  <w:num w:numId="153">
    <w:abstractNumId w:val="89"/>
  </w:num>
  <w:num w:numId="154">
    <w:abstractNumId w:val="184"/>
  </w:num>
  <w:num w:numId="155">
    <w:abstractNumId w:val="186"/>
  </w:num>
  <w:num w:numId="156">
    <w:abstractNumId w:val="200"/>
  </w:num>
  <w:num w:numId="157">
    <w:abstractNumId w:val="43"/>
  </w:num>
  <w:num w:numId="158">
    <w:abstractNumId w:val="112"/>
  </w:num>
  <w:num w:numId="159">
    <w:abstractNumId w:val="105"/>
  </w:num>
  <w:num w:numId="160">
    <w:abstractNumId w:val="67"/>
  </w:num>
  <w:num w:numId="161">
    <w:abstractNumId w:val="24"/>
  </w:num>
  <w:num w:numId="162">
    <w:abstractNumId w:val="42"/>
  </w:num>
  <w:num w:numId="163">
    <w:abstractNumId w:val="104"/>
  </w:num>
  <w:num w:numId="164">
    <w:abstractNumId w:val="83"/>
  </w:num>
  <w:num w:numId="165">
    <w:abstractNumId w:val="168"/>
  </w:num>
  <w:num w:numId="166">
    <w:abstractNumId w:val="147"/>
  </w:num>
  <w:num w:numId="167">
    <w:abstractNumId w:val="109"/>
  </w:num>
  <w:num w:numId="168">
    <w:abstractNumId w:val="235"/>
  </w:num>
  <w:num w:numId="169">
    <w:abstractNumId w:val="19"/>
  </w:num>
  <w:num w:numId="170">
    <w:abstractNumId w:val="0"/>
  </w:num>
  <w:num w:numId="171">
    <w:abstractNumId w:val="38"/>
  </w:num>
  <w:num w:numId="172">
    <w:abstractNumId w:val="232"/>
  </w:num>
  <w:num w:numId="173">
    <w:abstractNumId w:val="159"/>
  </w:num>
  <w:num w:numId="174">
    <w:abstractNumId w:val="58"/>
  </w:num>
  <w:num w:numId="175">
    <w:abstractNumId w:val="237"/>
  </w:num>
  <w:num w:numId="176">
    <w:abstractNumId w:val="27"/>
  </w:num>
  <w:num w:numId="177">
    <w:abstractNumId w:val="173"/>
  </w:num>
  <w:num w:numId="178">
    <w:abstractNumId w:val="172"/>
  </w:num>
  <w:num w:numId="179">
    <w:abstractNumId w:val="30"/>
  </w:num>
  <w:num w:numId="180">
    <w:abstractNumId w:val="158"/>
  </w:num>
  <w:num w:numId="181">
    <w:abstractNumId w:val="114"/>
  </w:num>
  <w:num w:numId="182">
    <w:abstractNumId w:val="88"/>
  </w:num>
  <w:num w:numId="183">
    <w:abstractNumId w:val="243"/>
  </w:num>
  <w:num w:numId="184">
    <w:abstractNumId w:val="222"/>
  </w:num>
  <w:num w:numId="185">
    <w:abstractNumId w:val="75"/>
  </w:num>
  <w:num w:numId="186">
    <w:abstractNumId w:val="221"/>
  </w:num>
  <w:num w:numId="187">
    <w:abstractNumId w:val="111"/>
  </w:num>
  <w:num w:numId="188">
    <w:abstractNumId w:val="55"/>
  </w:num>
  <w:num w:numId="189">
    <w:abstractNumId w:val="13"/>
  </w:num>
  <w:num w:numId="190">
    <w:abstractNumId w:val="203"/>
  </w:num>
  <w:num w:numId="191">
    <w:abstractNumId w:val="35"/>
  </w:num>
  <w:num w:numId="192">
    <w:abstractNumId w:val="21"/>
  </w:num>
  <w:num w:numId="193">
    <w:abstractNumId w:val="162"/>
  </w:num>
  <w:num w:numId="194">
    <w:abstractNumId w:val="219"/>
  </w:num>
  <w:num w:numId="195">
    <w:abstractNumId w:val="213"/>
  </w:num>
  <w:num w:numId="196">
    <w:abstractNumId w:val="143"/>
  </w:num>
  <w:num w:numId="197">
    <w:abstractNumId w:val="179"/>
  </w:num>
  <w:num w:numId="198">
    <w:abstractNumId w:val="211"/>
  </w:num>
  <w:num w:numId="199">
    <w:abstractNumId w:val="175"/>
  </w:num>
  <w:num w:numId="200">
    <w:abstractNumId w:val="33"/>
  </w:num>
  <w:num w:numId="201">
    <w:abstractNumId w:val="22"/>
  </w:num>
  <w:num w:numId="202">
    <w:abstractNumId w:val="195"/>
  </w:num>
  <w:num w:numId="203">
    <w:abstractNumId w:val="153"/>
  </w:num>
  <w:num w:numId="204">
    <w:abstractNumId w:val="39"/>
  </w:num>
  <w:num w:numId="205">
    <w:abstractNumId w:val="231"/>
  </w:num>
  <w:num w:numId="206">
    <w:abstractNumId w:val="118"/>
  </w:num>
  <w:num w:numId="207">
    <w:abstractNumId w:val="77"/>
  </w:num>
  <w:num w:numId="208">
    <w:abstractNumId w:val="70"/>
  </w:num>
  <w:num w:numId="209">
    <w:abstractNumId w:val="207"/>
  </w:num>
  <w:num w:numId="210">
    <w:abstractNumId w:val="91"/>
  </w:num>
  <w:num w:numId="211">
    <w:abstractNumId w:val="197"/>
  </w:num>
  <w:num w:numId="212">
    <w:abstractNumId w:val="236"/>
  </w:num>
  <w:num w:numId="213">
    <w:abstractNumId w:val="73"/>
  </w:num>
  <w:num w:numId="214">
    <w:abstractNumId w:val="96"/>
  </w:num>
  <w:num w:numId="215">
    <w:abstractNumId w:val="163"/>
  </w:num>
  <w:num w:numId="216">
    <w:abstractNumId w:val="128"/>
  </w:num>
  <w:num w:numId="217">
    <w:abstractNumId w:val="157"/>
  </w:num>
  <w:num w:numId="218">
    <w:abstractNumId w:val="196"/>
  </w:num>
  <w:num w:numId="219">
    <w:abstractNumId w:val="208"/>
  </w:num>
  <w:num w:numId="220">
    <w:abstractNumId w:val="141"/>
  </w:num>
  <w:num w:numId="221">
    <w:abstractNumId w:val="100"/>
  </w:num>
  <w:num w:numId="222">
    <w:abstractNumId w:val="34"/>
  </w:num>
  <w:num w:numId="223">
    <w:abstractNumId w:val="71"/>
  </w:num>
  <w:num w:numId="224">
    <w:abstractNumId w:val="241"/>
  </w:num>
  <w:num w:numId="225">
    <w:abstractNumId w:val="98"/>
  </w:num>
  <w:num w:numId="226">
    <w:abstractNumId w:val="110"/>
  </w:num>
  <w:num w:numId="227">
    <w:abstractNumId w:val="216"/>
  </w:num>
  <w:num w:numId="228">
    <w:abstractNumId w:val="61"/>
  </w:num>
  <w:num w:numId="229">
    <w:abstractNumId w:val="205"/>
  </w:num>
  <w:num w:numId="230">
    <w:abstractNumId w:val="176"/>
  </w:num>
  <w:num w:numId="231">
    <w:abstractNumId w:val="81"/>
  </w:num>
  <w:num w:numId="232">
    <w:abstractNumId w:val="218"/>
  </w:num>
  <w:num w:numId="233">
    <w:abstractNumId w:val="23"/>
  </w:num>
  <w:num w:numId="234">
    <w:abstractNumId w:val="51"/>
  </w:num>
  <w:num w:numId="235">
    <w:abstractNumId w:val="45"/>
  </w:num>
  <w:num w:numId="236">
    <w:abstractNumId w:val="134"/>
  </w:num>
  <w:num w:numId="237">
    <w:abstractNumId w:val="14"/>
  </w:num>
  <w:num w:numId="238">
    <w:abstractNumId w:val="193"/>
  </w:num>
  <w:num w:numId="239">
    <w:abstractNumId w:val="189"/>
  </w:num>
  <w:num w:numId="240">
    <w:abstractNumId w:val="95"/>
  </w:num>
  <w:num w:numId="241">
    <w:abstractNumId w:val="185"/>
  </w:num>
  <w:num w:numId="242">
    <w:abstractNumId w:val="138"/>
  </w:num>
  <w:num w:numId="243">
    <w:abstractNumId w:val="18"/>
  </w:num>
  <w:num w:numId="244">
    <w:abstractNumId w:val="126"/>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668"/>
    <w:rsid w:val="000744BC"/>
    <w:rsid w:val="0007557A"/>
    <w:rsid w:val="000807DB"/>
    <w:rsid w:val="000A2034"/>
    <w:rsid w:val="000B1800"/>
    <w:rsid w:val="000B5101"/>
    <w:rsid w:val="000D463B"/>
    <w:rsid w:val="000E5923"/>
    <w:rsid w:val="000F0A2B"/>
    <w:rsid w:val="000F5E4C"/>
    <w:rsid w:val="00126278"/>
    <w:rsid w:val="001309AE"/>
    <w:rsid w:val="0013187E"/>
    <w:rsid w:val="00146EDB"/>
    <w:rsid w:val="00150A73"/>
    <w:rsid w:val="00150FD8"/>
    <w:rsid w:val="00154181"/>
    <w:rsid w:val="00174750"/>
    <w:rsid w:val="00193418"/>
    <w:rsid w:val="001B6DF4"/>
    <w:rsid w:val="001C1C91"/>
    <w:rsid w:val="001E0A3D"/>
    <w:rsid w:val="002477B2"/>
    <w:rsid w:val="00256903"/>
    <w:rsid w:val="00282819"/>
    <w:rsid w:val="002B21BA"/>
    <w:rsid w:val="002C6768"/>
    <w:rsid w:val="002F303E"/>
    <w:rsid w:val="00301348"/>
    <w:rsid w:val="003124C0"/>
    <w:rsid w:val="00322009"/>
    <w:rsid w:val="00372B3D"/>
    <w:rsid w:val="00392B6E"/>
    <w:rsid w:val="00397ABF"/>
    <w:rsid w:val="003A7C94"/>
    <w:rsid w:val="003C42B1"/>
    <w:rsid w:val="003C6FF0"/>
    <w:rsid w:val="003D1155"/>
    <w:rsid w:val="003D3508"/>
    <w:rsid w:val="003E10FC"/>
    <w:rsid w:val="0040271B"/>
    <w:rsid w:val="00420770"/>
    <w:rsid w:val="0043067C"/>
    <w:rsid w:val="0043186F"/>
    <w:rsid w:val="00461C5E"/>
    <w:rsid w:val="00463695"/>
    <w:rsid w:val="00463698"/>
    <w:rsid w:val="004636CC"/>
    <w:rsid w:val="00473EC4"/>
    <w:rsid w:val="00475A71"/>
    <w:rsid w:val="004813F9"/>
    <w:rsid w:val="004825B7"/>
    <w:rsid w:val="004B49DF"/>
    <w:rsid w:val="004B67D7"/>
    <w:rsid w:val="004C6982"/>
    <w:rsid w:val="004E258B"/>
    <w:rsid w:val="004E5D34"/>
    <w:rsid w:val="004F43FC"/>
    <w:rsid w:val="005224E0"/>
    <w:rsid w:val="005333F2"/>
    <w:rsid w:val="00537B9D"/>
    <w:rsid w:val="00555C27"/>
    <w:rsid w:val="00555EF8"/>
    <w:rsid w:val="005861C7"/>
    <w:rsid w:val="0059129D"/>
    <w:rsid w:val="00592F60"/>
    <w:rsid w:val="005D4C85"/>
    <w:rsid w:val="005E52C3"/>
    <w:rsid w:val="005E5D12"/>
    <w:rsid w:val="005F7934"/>
    <w:rsid w:val="00611E71"/>
    <w:rsid w:val="006452B7"/>
    <w:rsid w:val="00663626"/>
    <w:rsid w:val="00666847"/>
    <w:rsid w:val="00691A9D"/>
    <w:rsid w:val="006B1E11"/>
    <w:rsid w:val="006D1DEB"/>
    <w:rsid w:val="006D2899"/>
    <w:rsid w:val="006E2CC2"/>
    <w:rsid w:val="00702914"/>
    <w:rsid w:val="007201D4"/>
    <w:rsid w:val="00722CF7"/>
    <w:rsid w:val="00727E34"/>
    <w:rsid w:val="00741901"/>
    <w:rsid w:val="007901F3"/>
    <w:rsid w:val="007E6E07"/>
    <w:rsid w:val="007F7313"/>
    <w:rsid w:val="00842547"/>
    <w:rsid w:val="00845C92"/>
    <w:rsid w:val="0085600D"/>
    <w:rsid w:val="00884227"/>
    <w:rsid w:val="0088624F"/>
    <w:rsid w:val="008951FD"/>
    <w:rsid w:val="008A1C43"/>
    <w:rsid w:val="008C54D6"/>
    <w:rsid w:val="008E68FF"/>
    <w:rsid w:val="00907E66"/>
    <w:rsid w:val="00916A1B"/>
    <w:rsid w:val="0094051F"/>
    <w:rsid w:val="009514F3"/>
    <w:rsid w:val="0095431C"/>
    <w:rsid w:val="00956871"/>
    <w:rsid w:val="009629D2"/>
    <w:rsid w:val="00991173"/>
    <w:rsid w:val="00993610"/>
    <w:rsid w:val="009A18BE"/>
    <w:rsid w:val="009B6B7B"/>
    <w:rsid w:val="00A41DCE"/>
    <w:rsid w:val="00A45D0C"/>
    <w:rsid w:val="00A52BC1"/>
    <w:rsid w:val="00A74125"/>
    <w:rsid w:val="00A8065A"/>
    <w:rsid w:val="00A81711"/>
    <w:rsid w:val="00AB7DB0"/>
    <w:rsid w:val="00AC3810"/>
    <w:rsid w:val="00B345C8"/>
    <w:rsid w:val="00B550D8"/>
    <w:rsid w:val="00B56390"/>
    <w:rsid w:val="00B6148C"/>
    <w:rsid w:val="00B61857"/>
    <w:rsid w:val="00B6438B"/>
    <w:rsid w:val="00B72E6B"/>
    <w:rsid w:val="00B742A0"/>
    <w:rsid w:val="00B83D4C"/>
    <w:rsid w:val="00BE4B31"/>
    <w:rsid w:val="00BF25A1"/>
    <w:rsid w:val="00C06384"/>
    <w:rsid w:val="00C115D8"/>
    <w:rsid w:val="00C320E6"/>
    <w:rsid w:val="00C32591"/>
    <w:rsid w:val="00C51593"/>
    <w:rsid w:val="00C754FD"/>
    <w:rsid w:val="00C85C16"/>
    <w:rsid w:val="00CA4F23"/>
    <w:rsid w:val="00CA67AE"/>
    <w:rsid w:val="00CA6E52"/>
    <w:rsid w:val="00CC6C77"/>
    <w:rsid w:val="00D319EE"/>
    <w:rsid w:val="00D53AA5"/>
    <w:rsid w:val="00D614FF"/>
    <w:rsid w:val="00D63F84"/>
    <w:rsid w:val="00D6419C"/>
    <w:rsid w:val="00D7782E"/>
    <w:rsid w:val="00D8297D"/>
    <w:rsid w:val="00D92271"/>
    <w:rsid w:val="00D9641E"/>
    <w:rsid w:val="00DC2023"/>
    <w:rsid w:val="00DD08DF"/>
    <w:rsid w:val="00DE038A"/>
    <w:rsid w:val="00E12C9C"/>
    <w:rsid w:val="00E23094"/>
    <w:rsid w:val="00E35FCB"/>
    <w:rsid w:val="00E42219"/>
    <w:rsid w:val="00E5141E"/>
    <w:rsid w:val="00E5272B"/>
    <w:rsid w:val="00E63B45"/>
    <w:rsid w:val="00E672AA"/>
    <w:rsid w:val="00E6774C"/>
    <w:rsid w:val="00E714D3"/>
    <w:rsid w:val="00E71834"/>
    <w:rsid w:val="00E93E04"/>
    <w:rsid w:val="00EA327D"/>
    <w:rsid w:val="00EA5A53"/>
    <w:rsid w:val="00EB7A48"/>
    <w:rsid w:val="00ED4AA9"/>
    <w:rsid w:val="00ED5136"/>
    <w:rsid w:val="00EE3BFC"/>
    <w:rsid w:val="00EF175A"/>
    <w:rsid w:val="00EF22E8"/>
    <w:rsid w:val="00F275B2"/>
    <w:rsid w:val="00F673D3"/>
    <w:rsid w:val="00F723E6"/>
    <w:rsid w:val="00FC6185"/>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image" Target="media/image1248.wmf"/><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1938" Type="http://schemas.openxmlformats.org/officeDocument/2006/relationships/oleObject" Target="embeddings/oleObject992.bin"/><Relationship Id="rId281" Type="http://schemas.openxmlformats.org/officeDocument/2006/relationships/oleObject" Target="embeddings/oleObject121.bin"/><Relationship Id="rId141" Type="http://schemas.openxmlformats.org/officeDocument/2006/relationships/oleObject" Target="embeddings/oleObject41.bin"/><Relationship Id="rId7" Type="http://schemas.openxmlformats.org/officeDocument/2006/relationships/endnotes" Target="endnotes.xml"/><Relationship Id="rId2779" Type="http://schemas.openxmlformats.org/officeDocument/2006/relationships/oleObject" Target="embeddings/oleObject1433.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image" Target="media/image1232.wmf"/><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185" Type="http://schemas.openxmlformats.org/officeDocument/2006/relationships/oleObject" Target="embeddings/oleObject67.bin"/><Relationship Id="rId1909" Type="http://schemas.openxmlformats.org/officeDocument/2006/relationships/image" Target="media/image831.wmf"/><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1737" Type="http://schemas.openxmlformats.org/officeDocument/2006/relationships/oleObject" Target="embeddings/oleObject873.bin"/><Relationship Id="rId1944" Type="http://schemas.openxmlformats.org/officeDocument/2006/relationships/image" Target="media/image846.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oleObject" Target="embeddings/oleObject1436.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2689" Type="http://schemas.openxmlformats.org/officeDocument/2006/relationships/image" Target="media/image1199.wmf"/><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image" Target="media/image1226.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1819" Type="http://schemas.openxmlformats.org/officeDocument/2006/relationships/image" Target="media/image791.wmf"/><Relationship Id="rId2190" Type="http://schemas.openxmlformats.org/officeDocument/2006/relationships/image" Target="media/image959.wmf"/><Relationship Id="rId162" Type="http://schemas.openxmlformats.org/officeDocument/2006/relationships/image" Target="media/image46.wmf"/><Relationship Id="rId2050" Type="http://schemas.openxmlformats.org/officeDocument/2006/relationships/image" Target="media/image895.wmf"/><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oleObject" Target="embeddings/oleObject1439.bin"/><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2094" Type="http://schemas.openxmlformats.org/officeDocument/2006/relationships/oleObject" Target="embeddings/oleObject1078.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1787" Type="http://schemas.openxmlformats.org/officeDocument/2006/relationships/image" Target="media/image777.wmf"/><Relationship Id="rId1994" Type="http://schemas.openxmlformats.org/officeDocument/2006/relationships/image" Target="media/image870.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image" Target="media/image1229.wmf"/><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1758" Type="http://schemas.openxmlformats.org/officeDocument/2006/relationships/oleObject" Target="embeddings/oleObject890.bin"/><Relationship Id="rId2809" Type="http://schemas.openxmlformats.org/officeDocument/2006/relationships/fontTable" Target="fontTable.xml"/><Relationship Id="rId1965" Type="http://schemas.openxmlformats.org/officeDocument/2006/relationships/oleObject" Target="embeddings/oleObject1006.bin"/><Relationship Id="rId1618" Type="http://schemas.openxmlformats.org/officeDocument/2006/relationships/image" Target="media/image715.wmf"/><Relationship Id="rId1825" Type="http://schemas.openxmlformats.org/officeDocument/2006/relationships/image" Target="media/image793.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912" Type="http://schemas.openxmlformats.org/officeDocument/2006/relationships/image" Target="media/image393.wmf"/><Relationship Id="rId2800" Type="http://schemas.openxmlformats.org/officeDocument/2006/relationships/image" Target="media/image1247.wmf"/><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1729" Type="http://schemas.openxmlformats.org/officeDocument/2006/relationships/image" Target="media/image758.wmf"/><Relationship Id="rId1936" Type="http://schemas.openxmlformats.org/officeDocument/2006/relationships/oleObject" Target="embeddings/oleObject990.bin"/><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oleObject" Target="embeddings/oleObject1432.bin"/><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250" Type="http://schemas.openxmlformats.org/officeDocument/2006/relationships/image" Target="media/image83.wmf"/><Relationship Id="rId110" Type="http://schemas.openxmlformats.org/officeDocument/2006/relationships/oleObject" Target="embeddings/oleObject2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294" Type="http://schemas.openxmlformats.org/officeDocument/2006/relationships/image" Target="media/image104.wmf"/><Relationship Id="rId2182" Type="http://schemas.openxmlformats.org/officeDocument/2006/relationships/image" Target="media/image955.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21" Type="http://schemas.openxmlformats.org/officeDocument/2006/relationships/oleObject" Target="embeddings/oleObject90.bin"/><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oleObject" Target="embeddings/oleObject1435.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image" Target="media/image1225.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4" Type="http://schemas.openxmlformats.org/officeDocument/2006/relationships/settings" Target="settings.xml"/><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888" Type="http://schemas.openxmlformats.org/officeDocument/2006/relationships/image" Target="media/image381.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2569" Type="http://schemas.openxmlformats.org/officeDocument/2006/relationships/image" Target="media/image1142.wmf"/><Relationship Id="rId2776" Type="http://schemas.openxmlformats.org/officeDocument/2006/relationships/image" Target="media/image1235.wmf"/><Relationship Id="rId303" Type="http://schemas.openxmlformats.org/officeDocument/2006/relationships/oleObject" Target="embeddings/oleObject132.bin"/><Relationship Id="rId748" Type="http://schemas.openxmlformats.org/officeDocument/2006/relationships/image" Target="media/image311.wmf"/><Relationship Id="rId955" Type="http://schemas.openxmlformats.org/officeDocument/2006/relationships/oleObject" Target="embeddings/oleObject468.bin"/><Relationship Id="rId1140" Type="http://schemas.openxmlformats.org/officeDocument/2006/relationships/image" Target="media/image505.wmf"/><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84" Type="http://schemas.openxmlformats.org/officeDocument/2006/relationships/oleObject" Target="embeddings/oleObject12.bin"/><Relationship Id="rId510" Type="http://schemas.openxmlformats.org/officeDocument/2006/relationships/oleObject" Target="embeddings/oleObject241.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000" Type="http://schemas.openxmlformats.org/officeDocument/2006/relationships/image" Target="media/image436.wmf"/><Relationship Id="rId1305" Type="http://schemas.openxmlformats.org/officeDocument/2006/relationships/oleObject" Target="embeddings/oleObject641.bin"/><Relationship Id="rId1957" Type="http://schemas.openxmlformats.org/officeDocument/2006/relationships/oleObject" Target="embeddings/oleObject1002.bin"/><Relationship Id="rId2703" Type="http://schemas.openxmlformats.org/officeDocument/2006/relationships/image" Target="media/image1206.wmf"/><Relationship Id="rId1512" Type="http://schemas.openxmlformats.org/officeDocument/2006/relationships/oleObject" Target="embeddings/oleObject750.bin"/><Relationship Id="rId1817" Type="http://schemas.openxmlformats.org/officeDocument/2006/relationships/image" Target="media/image790.wmf"/><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160" Type="http://schemas.openxmlformats.org/officeDocument/2006/relationships/image" Target="media/image45.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2798" Type="http://schemas.openxmlformats.org/officeDocument/2006/relationships/image" Target="media/image1246.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977" Type="http://schemas.openxmlformats.org/officeDocument/2006/relationships/image" Target="media/image425.wmf"/><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2658" Type="http://schemas.openxmlformats.org/officeDocument/2006/relationships/oleObject" Target="embeddings/oleObject1371.bin"/><Relationship Id="rId837" Type="http://schemas.openxmlformats.org/officeDocument/2006/relationships/oleObject" Target="embeddings/oleObject409.bin"/><Relationship Id="rId1022" Type="http://schemas.openxmlformats.org/officeDocument/2006/relationships/oleObject" Target="embeddings/oleObject503.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1979" Type="http://schemas.openxmlformats.org/officeDocument/2006/relationships/oleObject" Target="embeddings/oleObject1014.bin"/><Relationship Id="rId33" Type="http://schemas.openxmlformats.org/officeDocument/2006/relationships/hyperlink" Target="http://www.nyx.com/libor" TargetMode="External"/><Relationship Id="rId1601" Type="http://schemas.openxmlformats.org/officeDocument/2006/relationships/image" Target="media/image707.wmf"/><Relationship Id="rId1839" Type="http://schemas.openxmlformats.org/officeDocument/2006/relationships/oleObject" Target="embeddings/oleObject937.bin"/><Relationship Id="rId182" Type="http://schemas.openxmlformats.org/officeDocument/2006/relationships/oleObject" Target="embeddings/oleObject65.bin"/><Relationship Id="rId1906" Type="http://schemas.openxmlformats.org/officeDocument/2006/relationships/oleObject" Target="embeddings/oleObject974.bin"/><Relationship Id="rId487" Type="http://schemas.openxmlformats.org/officeDocument/2006/relationships/oleObject" Target="embeddings/oleObject229.bin"/><Relationship Id="rId694" Type="http://schemas.openxmlformats.org/officeDocument/2006/relationships/oleObject" Target="embeddings/oleObject336.bin"/><Relationship Id="rId2070" Type="http://schemas.openxmlformats.org/officeDocument/2006/relationships/oleObject" Target="embeddings/oleObject1064.bin"/><Relationship Id="rId2168" Type="http://schemas.openxmlformats.org/officeDocument/2006/relationships/image" Target="media/image948.wmf"/><Relationship Id="rId2375" Type="http://schemas.openxmlformats.org/officeDocument/2006/relationships/oleObject" Target="embeddings/oleObject1223.bin"/><Relationship Id="rId347" Type="http://schemas.openxmlformats.org/officeDocument/2006/relationships/hyperlink" Target="http://www.bondex.co.za/pricing/BEASSA_Zero_Curves_Tech_Specs_240504.pdf" TargetMode="External"/><Relationship Id="rId999" Type="http://schemas.openxmlformats.org/officeDocument/2006/relationships/oleObject" Target="embeddings/oleObject491.bin"/><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20.wmf"/><Relationship Id="rId1489" Type="http://schemas.openxmlformats.org/officeDocument/2006/relationships/oleObject" Target="embeddings/oleObject738.bin"/><Relationship Id="rId1696" Type="http://schemas.openxmlformats.org/officeDocument/2006/relationships/image" Target="media/image744.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1349" Type="http://schemas.openxmlformats.org/officeDocument/2006/relationships/oleObject" Target="embeddings/oleObject665.bin"/><Relationship Id="rId2302" Type="http://schemas.openxmlformats.org/officeDocument/2006/relationships/image" Target="media/image1013.wmf"/><Relationship Id="rId2747" Type="http://schemas.openxmlformats.org/officeDocument/2006/relationships/hyperlink" Target="http://en.wikipedia.org/wiki/Girsanov_theorem" TargetMode="External"/><Relationship Id="rId719" Type="http://schemas.openxmlformats.org/officeDocument/2006/relationships/oleObject" Target="embeddings/oleObject351.bin"/><Relationship Id="rId926" Type="http://schemas.openxmlformats.org/officeDocument/2006/relationships/image" Target="media/image400.wmf"/><Relationship Id="rId1111" Type="http://schemas.openxmlformats.org/officeDocument/2006/relationships/oleObject" Target="embeddings/oleObject548.bin"/><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1928" Type="http://schemas.openxmlformats.org/officeDocument/2006/relationships/oleObject" Target="embeddings/oleObject986.bin"/><Relationship Id="rId2092" Type="http://schemas.openxmlformats.org/officeDocument/2006/relationships/oleObject" Target="embeddings/oleObject1077.bin"/><Relationship Id="rId271" Type="http://schemas.openxmlformats.org/officeDocument/2006/relationships/oleObject" Target="embeddings/oleObject115.bin"/><Relationship Id="rId2397" Type="http://schemas.openxmlformats.org/officeDocument/2006/relationships/oleObject" Target="embeddings/oleObject1235.bin"/><Relationship Id="rId131" Type="http://schemas.openxmlformats.org/officeDocument/2006/relationships/oleObject" Target="embeddings/oleObject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2769" Type="http://schemas.openxmlformats.org/officeDocument/2006/relationships/oleObject" Target="embeddings/oleObject1428.bin"/><Relationship Id="rId850" Type="http://schemas.openxmlformats.org/officeDocument/2006/relationships/image" Target="media/image362.wmf"/><Relationship Id="rId948" Type="http://schemas.openxmlformats.org/officeDocument/2006/relationships/oleObject" Target="embeddings/oleObject464.bin"/><Relationship Id="rId1133" Type="http://schemas.openxmlformats.org/officeDocument/2006/relationships/oleObject" Target="embeddings/oleObject559.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531" Type="http://schemas.openxmlformats.org/officeDocument/2006/relationships/oleObject" Target="embeddings/oleObject1304.bin"/><Relationship Id="rId2629" Type="http://schemas.openxmlformats.org/officeDocument/2006/relationships/image" Target="media/image1169.wmf"/><Relationship Id="rId77" Type="http://schemas.openxmlformats.org/officeDocument/2006/relationships/oleObject" Target="embeddings/oleObject8.bin"/><Relationship Id="rId503" Type="http://schemas.openxmlformats.org/officeDocument/2006/relationships/image" Target="media/image202.wmf"/><Relationship Id="rId710" Type="http://schemas.openxmlformats.org/officeDocument/2006/relationships/oleObject" Target="embeddings/oleObject347.bin"/><Relationship Id="rId808" Type="http://schemas.openxmlformats.org/officeDocument/2006/relationships/oleObject" Target="embeddings/oleObject395.bin"/><Relationship Id="rId1340" Type="http://schemas.openxmlformats.org/officeDocument/2006/relationships/oleObject" Target="embeddings/oleObject660.bin"/><Relationship Id="rId1438" Type="http://schemas.openxmlformats.org/officeDocument/2006/relationships/image" Target="media/image642.wmf"/><Relationship Id="rId1645" Type="http://schemas.openxmlformats.org/officeDocument/2006/relationships/image" Target="media/image725.wmf"/><Relationship Id="rId1200" Type="http://schemas.openxmlformats.org/officeDocument/2006/relationships/hyperlink" Target="http://papers.ssrn.com/sol3/papers.cfm?abstract_id=682343" TargetMode="External"/><Relationship Id="rId1852" Type="http://schemas.openxmlformats.org/officeDocument/2006/relationships/oleObject" Target="embeddings/oleObject945.bin"/><Relationship Id="rId1505" Type="http://schemas.openxmlformats.org/officeDocument/2006/relationships/image" Target="media/image674.wmf"/><Relationship Id="rId1712" Type="http://schemas.openxmlformats.org/officeDocument/2006/relationships/image" Target="media/image750.wmf"/><Relationship Id="rId293" Type="http://schemas.openxmlformats.org/officeDocument/2006/relationships/oleObject" Target="embeddings/oleObject127.bin"/><Relationship Id="rId2181" Type="http://schemas.openxmlformats.org/officeDocument/2006/relationships/oleObject" Target="embeddings/oleObject1123.bin"/><Relationship Id="rId153" Type="http://schemas.openxmlformats.org/officeDocument/2006/relationships/image" Target="media/image42.wmf"/><Relationship Id="rId360" Type="http://schemas.openxmlformats.org/officeDocument/2006/relationships/image" Target="media/image135.wmf"/><Relationship Id="rId598" Type="http://schemas.openxmlformats.org/officeDocument/2006/relationships/oleObject" Target="embeddings/oleObject287.bin"/><Relationship Id="rId2041" Type="http://schemas.openxmlformats.org/officeDocument/2006/relationships/oleObject" Target="embeddings/oleObject1048.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220" Type="http://schemas.openxmlformats.org/officeDocument/2006/relationships/image" Target="media/image68.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image" Target="media/image1228.wmf"/><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99" Type="http://schemas.openxmlformats.org/officeDocument/2006/relationships/image" Target="media/image20.wmf"/><Relationship Id="rId1015" Type="http://schemas.openxmlformats.org/officeDocument/2006/relationships/oleObject" Target="embeddings/oleObject499.bin"/><Relationship Id="rId1222" Type="http://schemas.openxmlformats.org/officeDocument/2006/relationships/image" Target="media/image541.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75" Type="http://schemas.openxmlformats.org/officeDocument/2006/relationships/oleObject" Target="embeddings/oleObject61.bin"/><Relationship Id="rId1801" Type="http://schemas.openxmlformats.org/officeDocument/2006/relationships/oleObject" Target="embeddings/oleObject915.bin"/><Relationship Id="rId382" Type="http://schemas.openxmlformats.org/officeDocument/2006/relationships/oleObject" Target="embeddings/oleObject173.bin"/><Relationship Id="rId687" Type="http://schemas.openxmlformats.org/officeDocument/2006/relationships/hyperlink" Target="http://arxiv.org/pdf/0905.2770.pdf" TargetMode="External"/><Relationship Id="rId2063" Type="http://schemas.openxmlformats.org/officeDocument/2006/relationships/image" Target="media/image901.wmf"/><Relationship Id="rId2270" Type="http://schemas.openxmlformats.org/officeDocument/2006/relationships/oleObject" Target="embeddings/oleObject1168.bin"/><Relationship Id="rId2368" Type="http://schemas.openxmlformats.org/officeDocument/2006/relationships/image" Target="media/image1045.wmf"/><Relationship Id="rId242" Type="http://schemas.openxmlformats.org/officeDocument/2006/relationships/image" Target="media/image79.wmf"/><Relationship Id="rId894" Type="http://schemas.openxmlformats.org/officeDocument/2006/relationships/image" Target="media/image384.wmf"/><Relationship Id="rId1177" Type="http://schemas.openxmlformats.org/officeDocument/2006/relationships/image" Target="media/image523.wmf"/><Relationship Id="rId2130" Type="http://schemas.openxmlformats.org/officeDocument/2006/relationships/image" Target="media/image930.wmf"/><Relationship Id="rId2575" Type="http://schemas.openxmlformats.org/officeDocument/2006/relationships/oleObject" Target="embeddings/oleObject1327.bin"/><Relationship Id="rId2782" Type="http://schemas.openxmlformats.org/officeDocument/2006/relationships/image" Target="media/image1238.wmf"/><Relationship Id="rId102" Type="http://schemas.openxmlformats.org/officeDocument/2006/relationships/oleObject" Target="embeddings/oleObject21.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1689" Type="http://schemas.openxmlformats.org/officeDocument/2006/relationships/oleObject" Target="embeddings/oleObject844.bin"/><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1896" Type="http://schemas.openxmlformats.org/officeDocument/2006/relationships/oleObject" Target="embeddings/oleObject969.bin"/><Relationship Id="rId2502" Type="http://schemas.openxmlformats.org/officeDocument/2006/relationships/image" Target="media/image1110.wmf"/><Relationship Id="rId919" Type="http://schemas.openxmlformats.org/officeDocument/2006/relationships/oleObject" Target="embeddings/oleObject450.bin"/><Relationship Id="rId1104" Type="http://schemas.openxmlformats.org/officeDocument/2006/relationships/image" Target="media/image487.wmf"/><Relationship Id="rId1311" Type="http://schemas.openxmlformats.org/officeDocument/2006/relationships/oleObject" Target="embeddings/oleObject644.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oleObject" Target="embeddings/oleObject1447.bin"/><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2597" Type="http://schemas.openxmlformats.org/officeDocument/2006/relationships/image" Target="media/image1155.wmf"/><Relationship Id="rId124" Type="http://schemas.openxmlformats.org/officeDocument/2006/relationships/oleObject" Target="embeddings/oleObject31.bin"/><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331" Type="http://schemas.openxmlformats.org/officeDocument/2006/relationships/image" Target="media/image122.wmf"/><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012" Type="http://schemas.openxmlformats.org/officeDocument/2006/relationships/oleObject" Target="embeddings/oleObject1031.bin"/><Relationship Id="rId2317" Type="http://schemas.openxmlformats.org/officeDocument/2006/relationships/image" Target="media/image1020.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1778" Type="http://schemas.openxmlformats.org/officeDocument/2006/relationships/oleObject" Target="embeddings/oleObject903.bin"/><Relationship Id="rId1985" Type="http://schemas.openxmlformats.org/officeDocument/2006/relationships/oleObject" Target="embeddings/oleObject1017.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638" Type="http://schemas.openxmlformats.org/officeDocument/2006/relationships/oleObject" Target="embeddings/oleObject812.bin"/><Relationship Id="rId1400" Type="http://schemas.openxmlformats.org/officeDocument/2006/relationships/image" Target="media/image624.wmf"/><Relationship Id="rId1845" Type="http://schemas.openxmlformats.org/officeDocument/2006/relationships/oleObject" Target="embeddings/oleObject940.bin"/><Relationship Id="rId1705" Type="http://schemas.openxmlformats.org/officeDocument/2006/relationships/image" Target="media/image747.wmf"/><Relationship Id="rId1912" Type="http://schemas.openxmlformats.org/officeDocument/2006/relationships/oleObject" Target="embeddings/oleObject977.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798" Type="http://schemas.openxmlformats.org/officeDocument/2006/relationships/oleObject" Target="embeddings/oleObject390.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479" Type="http://schemas.openxmlformats.org/officeDocument/2006/relationships/oleObject" Target="embeddings/oleObject1277.bin"/><Relationship Id="rId2686" Type="http://schemas.openxmlformats.org/officeDocument/2006/relationships/oleObject" Target="embeddings/oleObject1385.bin"/><Relationship Id="rId213" Type="http://schemas.openxmlformats.org/officeDocument/2006/relationships/image" Target="media/image66.wmf"/><Relationship Id="rId420" Type="http://schemas.openxmlformats.org/officeDocument/2006/relationships/oleObject" Target="embeddings/oleObject194.bin"/><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460.wmf"/><Relationship Id="rId1288" Type="http://schemas.openxmlformats.org/officeDocument/2006/relationships/image" Target="media/image571.wmf"/><Relationship Id="rId1495" Type="http://schemas.openxmlformats.org/officeDocument/2006/relationships/oleObject" Target="embeddings/oleObject741.bin"/><Relationship Id="rId2101" Type="http://schemas.openxmlformats.org/officeDocument/2006/relationships/image" Target="media/image917.wmf"/><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oleObject" Target="embeddings/oleObject1419.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1867" Type="http://schemas.openxmlformats.org/officeDocument/2006/relationships/oleObject" Target="embeddings/oleObject953.bin"/><Relationship Id="rId61" Type="http://schemas.openxmlformats.org/officeDocument/2006/relationships/hyperlink" Target="http://www.bankofcanada.ca/en/res/wp00-17.htm" TargetMode="External"/><Relationship Id="rId1727" Type="http://schemas.openxmlformats.org/officeDocument/2006/relationships/oleObject" Target="embeddings/oleObject867.bin"/><Relationship Id="rId1934" Type="http://schemas.openxmlformats.org/officeDocument/2006/relationships/oleObject" Target="embeddings/oleObject989.bin"/><Relationship Id="rId19" Type="http://schemas.openxmlformats.org/officeDocument/2006/relationships/hyperlink" Target="http://www.bmfbovespa.com.br" TargetMode="External"/><Relationship Id="rId2196" Type="http://schemas.openxmlformats.org/officeDocument/2006/relationships/image" Target="media/image962.wmf"/><Relationship Id="rId168" Type="http://schemas.openxmlformats.org/officeDocument/2006/relationships/oleObject" Target="embeddings/oleObject57.bin"/><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173.wmf"/><Relationship Id="rId887" Type="http://schemas.openxmlformats.org/officeDocument/2006/relationships/oleObject" Target="embeddings/oleObject434.bin"/><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2568" Type="http://schemas.openxmlformats.org/officeDocument/2006/relationships/oleObject" Target="embeddings/oleObject1323.bin"/><Relationship Id="rId2775" Type="http://schemas.openxmlformats.org/officeDocument/2006/relationships/oleObject" Target="embeddings/oleObject1431.bin"/><Relationship Id="rId302" Type="http://schemas.openxmlformats.org/officeDocument/2006/relationships/image" Target="media/image1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1889" Type="http://schemas.openxmlformats.org/officeDocument/2006/relationships/image" Target="media/image821.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1749" Type="http://schemas.openxmlformats.org/officeDocument/2006/relationships/oleObject" Target="embeddings/oleObject883.bin"/><Relationship Id="rId1956" Type="http://schemas.openxmlformats.org/officeDocument/2006/relationships/image" Target="media/image852.wmf"/><Relationship Id="rId1609" Type="http://schemas.openxmlformats.org/officeDocument/2006/relationships/image" Target="media/image711.wmf"/><Relationship Id="rId1816" Type="http://schemas.openxmlformats.org/officeDocument/2006/relationships/oleObject" Target="embeddings/oleObject924.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2797" Type="http://schemas.openxmlformats.org/officeDocument/2006/relationships/oleObject" Target="embeddings/oleObject1442.bin"/><Relationship Id="rId117" Type="http://schemas.openxmlformats.org/officeDocument/2006/relationships/oleObject" Target="embeddings/oleObject27.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352" Type="http://schemas.openxmlformats.org/officeDocument/2006/relationships/oleObject" Target="embeddings/oleObject1211.bin"/><Relationship Id="rId2657" Type="http://schemas.openxmlformats.org/officeDocument/2006/relationships/image" Target="media/image1183.wmf"/><Relationship Id="rId324" Type="http://schemas.openxmlformats.org/officeDocument/2006/relationships/oleObject" Target="embeddings/oleObject143.bin"/><Relationship Id="rId531" Type="http://schemas.openxmlformats.org/officeDocument/2006/relationships/image" Target="media/image215.wmf"/><Relationship Id="rId629" Type="http://schemas.openxmlformats.org/officeDocument/2006/relationships/oleObject" Target="embeddings/oleObject306.bin"/><Relationship Id="rId1161" Type="http://schemas.openxmlformats.org/officeDocument/2006/relationships/image" Target="media/image515.wmf"/><Relationship Id="rId1259" Type="http://schemas.openxmlformats.org/officeDocument/2006/relationships/image" Target="media/image560.wmf"/><Relationship Id="rId1466" Type="http://schemas.openxmlformats.org/officeDocument/2006/relationships/oleObject" Target="embeddings/oleObject726.bin"/><Relationship Id="rId2005" Type="http://schemas.openxmlformats.org/officeDocument/2006/relationships/image" Target="media/image875.wmf"/><Relationship Id="rId2212" Type="http://schemas.openxmlformats.org/officeDocument/2006/relationships/image" Target="media/image970.wmf"/><Relationship Id="rId836" Type="http://schemas.openxmlformats.org/officeDocument/2006/relationships/image" Target="media/image355.wmf"/><Relationship Id="rId1021" Type="http://schemas.openxmlformats.org/officeDocument/2006/relationships/image" Target="media/image446.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1978" Type="http://schemas.openxmlformats.org/officeDocument/2006/relationships/oleObject" Target="embeddings/oleObject1013.bin"/><Relationship Id="rId2517" Type="http://schemas.openxmlformats.org/officeDocument/2006/relationships/image" Target="media/image1117.wmf"/><Relationship Id="rId2724" Type="http://schemas.openxmlformats.org/officeDocument/2006/relationships/image" Target="media/image1214.wmf"/><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1838" Type="http://schemas.openxmlformats.org/officeDocument/2006/relationships/image" Target="media/image799.wmf"/><Relationship Id="rId181" Type="http://schemas.openxmlformats.org/officeDocument/2006/relationships/oleObject" Target="embeddings/oleObject64.bin"/><Relationship Id="rId1905" Type="http://schemas.openxmlformats.org/officeDocument/2006/relationships/image" Target="media/image829.wmf"/><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998" Type="http://schemas.openxmlformats.org/officeDocument/2006/relationships/image" Target="media/image435.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679" Type="http://schemas.openxmlformats.org/officeDocument/2006/relationships/image" Target="media/image1194.wmf"/><Relationship Id="rId206" Type="http://schemas.openxmlformats.org/officeDocument/2006/relationships/image" Target="media/image64.wmf"/><Relationship Id="rId413" Type="http://schemas.openxmlformats.org/officeDocument/2006/relationships/oleObject" Target="embeddings/oleObject190.bin"/><Relationship Id="rId858" Type="http://schemas.openxmlformats.org/officeDocument/2006/relationships/image" Target="media/image366.wmf"/><Relationship Id="rId1043" Type="http://schemas.openxmlformats.org/officeDocument/2006/relationships/image" Target="media/image457.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620" Type="http://schemas.openxmlformats.org/officeDocument/2006/relationships/oleObject" Target="embeddings/oleObject299.bin"/><Relationship Id="rId718" Type="http://schemas.openxmlformats.org/officeDocument/2006/relationships/oleObject" Target="embeddings/oleObject350.bin"/><Relationship Id="rId925" Type="http://schemas.openxmlformats.org/officeDocument/2006/relationships/oleObject" Target="embeddings/oleObject453.bin"/><Relationship Id="rId1250" Type="http://schemas.openxmlformats.org/officeDocument/2006/relationships/oleObject" Target="embeddings/oleObject614.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301" Type="http://schemas.openxmlformats.org/officeDocument/2006/relationships/oleObject" Target="embeddings/oleObject1185.bin"/><Relationship Id="rId2606" Type="http://schemas.openxmlformats.org/officeDocument/2006/relationships/oleObject" Target="embeddings/oleObject1343.bin"/><Relationship Id="rId1110" Type="http://schemas.openxmlformats.org/officeDocument/2006/relationships/image" Target="media/image490.wmf"/><Relationship Id="rId1208" Type="http://schemas.openxmlformats.org/officeDocument/2006/relationships/image" Target="media/image534.wmf"/><Relationship Id="rId1415" Type="http://schemas.openxmlformats.org/officeDocument/2006/relationships/oleObject" Target="embeddings/oleObject699.bin"/><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1927" Type="http://schemas.openxmlformats.org/officeDocument/2006/relationships/image" Target="media/image839.wmf"/><Relationship Id="rId2091" Type="http://schemas.openxmlformats.org/officeDocument/2006/relationships/image" Target="media/image912.wmf"/><Relationship Id="rId2189" Type="http://schemas.openxmlformats.org/officeDocument/2006/relationships/oleObject" Target="embeddings/oleObject1127.bin"/><Relationship Id="rId270" Type="http://schemas.openxmlformats.org/officeDocument/2006/relationships/image" Target="media/image93.wmf"/><Relationship Id="rId2396" Type="http://schemas.openxmlformats.org/officeDocument/2006/relationships/oleObject" Target="embeddings/oleObject1234.bin"/><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2768" Type="http://schemas.openxmlformats.org/officeDocument/2006/relationships/image" Target="media/image1231.wmf"/><Relationship Id="rId502" Type="http://schemas.openxmlformats.org/officeDocument/2006/relationships/oleObject" Target="embeddings/oleObject237.bin"/><Relationship Id="rId947" Type="http://schemas.openxmlformats.org/officeDocument/2006/relationships/image" Target="media/image411.wmf"/><Relationship Id="rId1132" Type="http://schemas.openxmlformats.org/officeDocument/2006/relationships/image" Target="media/image50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1504" Type="http://schemas.openxmlformats.org/officeDocument/2006/relationships/oleObject" Target="embeddings/oleObject746.bin"/><Relationship Id="rId1711" Type="http://schemas.openxmlformats.org/officeDocument/2006/relationships/oleObject" Target="embeddings/oleObject859.bin"/><Relationship Id="rId1949" Type="http://schemas.openxmlformats.org/officeDocument/2006/relationships/oleObject" Target="embeddings/oleObject998.bin"/><Relationship Id="rId292" Type="http://schemas.openxmlformats.org/officeDocument/2006/relationships/image" Target="media/image103.wmf"/><Relationship Id="rId1809" Type="http://schemas.openxmlformats.org/officeDocument/2006/relationships/image" Target="media/image787.wmf"/><Relationship Id="rId597" Type="http://schemas.openxmlformats.org/officeDocument/2006/relationships/image" Target="media/image247.wmf"/><Relationship Id="rId2180" Type="http://schemas.openxmlformats.org/officeDocument/2006/relationships/image" Target="media/image954.wmf"/><Relationship Id="rId2278" Type="http://schemas.openxmlformats.org/officeDocument/2006/relationships/image" Target="media/image1002.wmf"/><Relationship Id="rId2485" Type="http://schemas.openxmlformats.org/officeDocument/2006/relationships/oleObject" Target="embeddings/oleObject1280.bin"/><Relationship Id="rId152" Type="http://schemas.openxmlformats.org/officeDocument/2006/relationships/oleObject" Target="embeddings/oleObject48.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040" Type="http://schemas.openxmlformats.org/officeDocument/2006/relationships/image" Target="media/image890.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21.wmf"/><Relationship Id="rId1599" Type="http://schemas.openxmlformats.org/officeDocument/2006/relationships/image" Target="media/image706.wmf"/><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1459" Type="http://schemas.openxmlformats.org/officeDocument/2006/relationships/image" Target="media/image652.wmf"/><Relationship Id="rId2205" Type="http://schemas.openxmlformats.org/officeDocument/2006/relationships/oleObject" Target="embeddings/oleObject1135.bin"/><Relationship Id="rId2412" Type="http://schemas.openxmlformats.org/officeDocument/2006/relationships/image" Target="media/image1065.wmf"/><Relationship Id="rId98" Type="http://schemas.openxmlformats.org/officeDocument/2006/relationships/oleObject" Target="embeddings/oleObject19.bin"/><Relationship Id="rId829" Type="http://schemas.openxmlformats.org/officeDocument/2006/relationships/oleObject" Target="embeddings/oleObject405.bin"/><Relationship Id="rId1014" Type="http://schemas.openxmlformats.org/officeDocument/2006/relationships/image" Target="media/image443.wmf"/><Relationship Id="rId1221" Type="http://schemas.openxmlformats.org/officeDocument/2006/relationships/oleObject" Target="embeddings/oleObject600.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241" Type="http://schemas.openxmlformats.org/officeDocument/2006/relationships/oleObject" Target="embeddings/oleObject100.bin"/><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oleObject" Target="embeddings/oleObject1434.bin"/><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101" Type="http://schemas.openxmlformats.org/officeDocument/2006/relationships/image" Target="media/image21.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1688" Type="http://schemas.openxmlformats.org/officeDocument/2006/relationships/oleObject" Target="embeddings/oleObject843.bin"/><Relationship Id="rId1895" Type="http://schemas.openxmlformats.org/officeDocument/2006/relationships/image" Target="media/image824.wmf"/><Relationship Id="rId2641" Type="http://schemas.openxmlformats.org/officeDocument/2006/relationships/image" Target="media/image1175.wmf"/><Relationship Id="rId2739" Type="http://schemas.openxmlformats.org/officeDocument/2006/relationships/oleObject" Target="embeddings/oleObject1415.bin"/><Relationship Id="rId613" Type="http://schemas.openxmlformats.org/officeDocument/2006/relationships/oleObject" Target="embeddings/oleObject295.bin"/><Relationship Id="rId820" Type="http://schemas.openxmlformats.org/officeDocument/2006/relationships/image" Target="media/image347.wmf"/><Relationship Id="rId918" Type="http://schemas.openxmlformats.org/officeDocument/2006/relationships/image" Target="media/image396.wmf"/><Relationship Id="rId1450" Type="http://schemas.openxmlformats.org/officeDocument/2006/relationships/image" Target="media/image648.wmf"/><Relationship Id="rId1548" Type="http://schemas.openxmlformats.org/officeDocument/2006/relationships/image" Target="media/image694.wmf"/><Relationship Id="rId1755" Type="http://schemas.openxmlformats.org/officeDocument/2006/relationships/image" Target="media/image765.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image" Target="media/image1250.wmf"/><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2389" Type="http://schemas.openxmlformats.org/officeDocument/2006/relationships/image" Target="media/image1055.wmf"/><Relationship Id="rId2596" Type="http://schemas.openxmlformats.org/officeDocument/2006/relationships/oleObject" Target="embeddings/oleObject1338.bin"/><Relationship Id="rId123" Type="http://schemas.openxmlformats.org/officeDocument/2006/relationships/oleObject" Target="embeddings/oleObject30.bin"/><Relationship Id="rId330" Type="http://schemas.openxmlformats.org/officeDocument/2006/relationships/oleObject" Target="embeddings/oleObject146.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011" Type="http://schemas.openxmlformats.org/officeDocument/2006/relationships/image" Target="media/image878.wmf"/><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1777" Type="http://schemas.openxmlformats.org/officeDocument/2006/relationships/image" Target="media/image772.wmf"/><Relationship Id="rId1984" Type="http://schemas.openxmlformats.org/officeDocument/2006/relationships/image" Target="media/image865.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285" Type="http://schemas.openxmlformats.org/officeDocument/2006/relationships/oleObject" Target="embeddings/oleObject123.bin"/><Relationship Id="rId1911" Type="http://schemas.openxmlformats.org/officeDocument/2006/relationships/image" Target="media/image832.wmf"/><Relationship Id="rId492" Type="http://schemas.openxmlformats.org/officeDocument/2006/relationships/image" Target="media/image197.wmf"/><Relationship Id="rId797" Type="http://schemas.openxmlformats.org/officeDocument/2006/relationships/image" Target="media/image335.wmf"/><Relationship Id="rId2173" Type="http://schemas.openxmlformats.org/officeDocument/2006/relationships/oleObject" Target="embeddings/oleObject1119.bin"/><Relationship Id="rId2380" Type="http://schemas.openxmlformats.org/officeDocument/2006/relationships/image" Target="media/image1051.wmf"/><Relationship Id="rId2478" Type="http://schemas.openxmlformats.org/officeDocument/2006/relationships/image" Target="media/image1098.wmf"/><Relationship Id="rId145" Type="http://schemas.openxmlformats.org/officeDocument/2006/relationships/image" Target="media/image39.wmf"/><Relationship Id="rId352" Type="http://schemas.openxmlformats.org/officeDocument/2006/relationships/image" Target="media/image131.wmf"/><Relationship Id="rId1287" Type="http://schemas.openxmlformats.org/officeDocument/2006/relationships/oleObject" Target="embeddings/oleObject632.bin"/><Relationship Id="rId2033" Type="http://schemas.openxmlformats.org/officeDocument/2006/relationships/oleObject" Target="embeddings/oleObject1044.bin"/><Relationship Id="rId2240" Type="http://schemas.openxmlformats.org/officeDocument/2006/relationships/image" Target="media/image984.wmf"/><Relationship Id="rId2685" Type="http://schemas.openxmlformats.org/officeDocument/2006/relationships/image" Target="media/image1197.wmf"/><Relationship Id="rId212" Type="http://schemas.openxmlformats.org/officeDocument/2006/relationships/oleObject" Target="embeddings/oleObject84.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1799" Type="http://schemas.openxmlformats.org/officeDocument/2006/relationships/oleObject" Target="embeddings/oleObject914.bin"/><Relationship Id="rId2100" Type="http://schemas.openxmlformats.org/officeDocument/2006/relationships/oleObject" Target="embeddings/oleObject1081.bin"/><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image" Target="media/image1224.wmf"/><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1659" Type="http://schemas.openxmlformats.org/officeDocument/2006/relationships/oleObject" Target="embeddings/oleObject825.bin"/><Relationship Id="rId1866" Type="http://schemas.openxmlformats.org/officeDocument/2006/relationships/image" Target="media/image811.wmf"/><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2195" Type="http://schemas.openxmlformats.org/officeDocument/2006/relationships/oleObject" Target="embeddings/oleObject1130.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234" Type="http://schemas.openxmlformats.org/officeDocument/2006/relationships/image" Target="media/image75.wmf"/><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image" Target="media/image1234.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19.wmf"/><Relationship Id="rId746" Type="http://schemas.openxmlformats.org/officeDocument/2006/relationships/image" Target="media/image310.wmf"/><Relationship Id="rId1071" Type="http://schemas.openxmlformats.org/officeDocument/2006/relationships/oleObject" Target="embeddings/oleObject528.bin"/><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122" Type="http://schemas.openxmlformats.org/officeDocument/2006/relationships/image" Target="media/image926.wmf"/><Relationship Id="rId2427" Type="http://schemas.openxmlformats.org/officeDocument/2006/relationships/oleObject" Target="embeddings/oleObject1251.bin"/><Relationship Id="rId301" Type="http://schemas.openxmlformats.org/officeDocument/2006/relationships/oleObject" Target="embeddings/oleObject131.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1888" Type="http://schemas.openxmlformats.org/officeDocument/2006/relationships/oleObject" Target="embeddings/oleObject965.bin"/><Relationship Id="rId2634" Type="http://schemas.openxmlformats.org/officeDocument/2006/relationships/oleObject" Target="embeddings/oleObject1359.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1748" Type="http://schemas.openxmlformats.org/officeDocument/2006/relationships/oleObject" Target="embeddings/oleObject882.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1955" Type="http://schemas.openxmlformats.org/officeDocument/2006/relationships/oleObject" Target="embeddings/oleObject1001.bin"/><Relationship Id="rId1608" Type="http://schemas.openxmlformats.org/officeDocument/2006/relationships/oleObject" Target="embeddings/oleObject795.bin"/><Relationship Id="rId1815" Type="http://schemas.openxmlformats.org/officeDocument/2006/relationships/image" Target="media/image789.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2589" Type="http://schemas.openxmlformats.org/officeDocument/2006/relationships/oleObject" Target="embeddings/oleObject1334.bin"/><Relationship Id="rId2796" Type="http://schemas.openxmlformats.org/officeDocument/2006/relationships/image" Target="media/image1245.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image" Target="media/image623.wmf"/><Relationship Id="rId2004" Type="http://schemas.openxmlformats.org/officeDocument/2006/relationships/oleObject" Target="embeddings/oleObject1027.bin"/><Relationship Id="rId2211" Type="http://schemas.openxmlformats.org/officeDocument/2006/relationships/oleObject" Target="embeddings/oleObject1138.bin"/><Relationship Id="rId2449" Type="http://schemas.openxmlformats.org/officeDocument/2006/relationships/oleObject" Target="embeddings/oleObject1262.bin"/><Relationship Id="rId2656" Type="http://schemas.openxmlformats.org/officeDocument/2006/relationships/oleObject" Target="embeddings/oleObject1370.bin"/><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020" Type="http://schemas.openxmlformats.org/officeDocument/2006/relationships/oleObject" Target="embeddings/oleObject502.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1977" Type="http://schemas.openxmlformats.org/officeDocument/2006/relationships/oleObject" Target="embeddings/oleObject1012.bin"/><Relationship Id="rId902" Type="http://schemas.openxmlformats.org/officeDocument/2006/relationships/image" Target="media/image388.wmf"/><Relationship Id="rId1837" Type="http://schemas.openxmlformats.org/officeDocument/2006/relationships/oleObject" Target="embeddings/oleObject936.bin"/><Relationship Id="rId31" Type="http://schemas.openxmlformats.org/officeDocument/2006/relationships/hyperlink" Target="http://www.safex.co.za" TargetMode="External"/><Relationship Id="rId2099" Type="http://schemas.openxmlformats.org/officeDocument/2006/relationships/image" Target="media/image916.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1719" Type="http://schemas.openxmlformats.org/officeDocument/2006/relationships/oleObject" Target="embeddings/oleObject863.bin"/><Relationship Id="rId1926" Type="http://schemas.openxmlformats.org/officeDocument/2006/relationships/oleObject" Target="embeddings/oleObject985.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oleObject" Target="embeddings/oleObject1427.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291" Type="http://schemas.openxmlformats.org/officeDocument/2006/relationships/oleObject" Target="embeddings/oleObject126.bin"/><Relationship Id="rId1808" Type="http://schemas.openxmlformats.org/officeDocument/2006/relationships/oleObject" Target="embeddings/oleObject919.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oleObject" Target="embeddings/oleObject1438.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1732" Type="http://schemas.openxmlformats.org/officeDocument/2006/relationships/image" Target="media/image759.wmf"/><Relationship Id="rId24" Type="http://schemas.openxmlformats.org/officeDocument/2006/relationships/hyperlink" Target="http://www.meff.com" TargetMode="External"/><Relationship Id="rId2299" Type="http://schemas.openxmlformats.org/officeDocument/2006/relationships/oleObject" Target="embeddings/oleObject1184.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image" Target="media/image1237.wmf"/><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oleObject" Target="embeddings/oleObject1446.bin"/><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1703" Type="http://schemas.openxmlformats.org/officeDocument/2006/relationships/image" Target="media/image746.wmf"/><Relationship Id="rId1910" Type="http://schemas.openxmlformats.org/officeDocument/2006/relationships/oleObject" Target="embeddings/oleObject976.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oleObject" Target="embeddings/oleObject1418.bin"/><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1725" Type="http://schemas.openxmlformats.org/officeDocument/2006/relationships/oleObject" Target="embeddings/oleObject866.bin"/><Relationship Id="rId1932" Type="http://schemas.openxmlformats.org/officeDocument/2006/relationships/oleObject" Target="embeddings/oleObject988.bin"/><Relationship Id="rId17" Type="http://schemas.openxmlformats.org/officeDocument/2006/relationships/hyperlink" Target="http://www.zenginko.or.jp/en/" TargetMode="External"/><Relationship Id="rId2194" Type="http://schemas.openxmlformats.org/officeDocument/2006/relationships/image" Target="media/image961.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oleObject" Target="embeddings/oleObject1430.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oleObject" Target="embeddings/oleObject1441.bin"/><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1903" Type="http://schemas.openxmlformats.org/officeDocument/2006/relationships/image" Target="media/image828.wmf"/><Relationship Id="rId2098" Type="http://schemas.openxmlformats.org/officeDocument/2006/relationships/oleObject" Target="embeddings/oleObject1080.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1718" Type="http://schemas.openxmlformats.org/officeDocument/2006/relationships/image" Target="media/image753.wmf"/><Relationship Id="rId1925" Type="http://schemas.openxmlformats.org/officeDocument/2006/relationships/image" Target="media/image838.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image" Target="media/image1230.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1502" Type="http://schemas.openxmlformats.org/officeDocument/2006/relationships/oleObject" Target="embeddings/oleObject745.bin"/><Relationship Id="rId1807" Type="http://schemas.openxmlformats.org/officeDocument/2006/relationships/image" Target="media/image786.wmf"/><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image" Target="media/image1241.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image" Target="media/image1249.wmf"/><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oleObject" Target="embeddings/oleObject1422.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1842" Type="http://schemas.openxmlformats.org/officeDocument/2006/relationships/image" Target="media/image801.wmf"/><Relationship Id="rId1702" Type="http://schemas.openxmlformats.org/officeDocument/2006/relationships/oleObject" Target="embeddings/oleObject854.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image" Target="media/image1223.wmf"/><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1517" Type="http://schemas.openxmlformats.org/officeDocument/2006/relationships/image" Target="media/image679.wmf"/><Relationship Id="rId1724" Type="http://schemas.openxmlformats.org/officeDocument/2006/relationships/image" Target="media/image756.wmf"/><Relationship Id="rId16" Type="http://schemas.openxmlformats.org/officeDocument/2006/relationships/hyperlink" Target="http://www.wmba.org.uk" TargetMode="External"/><Relationship Id="rId1931" Type="http://schemas.openxmlformats.org/officeDocument/2006/relationships/image" Target="media/image841.wmf"/><Relationship Id="rId2193" Type="http://schemas.openxmlformats.org/officeDocument/2006/relationships/oleObject" Target="embeddings/oleObject1129.bin"/><Relationship Id="rId2498" Type="http://schemas.openxmlformats.org/officeDocument/2006/relationships/image" Target="media/image1108.wmf"/><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image" Target="media/image1233.wmf"/><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image" Target="media/image1244.wmf"/><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1835" Type="http://schemas.openxmlformats.org/officeDocument/2006/relationships/oleObject" Target="embeddings/oleObject935.bin"/><Relationship Id="rId1902" Type="http://schemas.openxmlformats.org/officeDocument/2006/relationships/oleObject" Target="embeddings/oleObject972.bin"/><Relationship Id="rId2097" Type="http://schemas.openxmlformats.org/officeDocument/2006/relationships/image" Target="media/image915.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theme" Target="theme/theme1.xml"/><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6.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oleObject" Target="embeddings/oleObject1437.bin"/><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oleObject" Target="embeddings/oleObject1445.bin"/><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image" Target="media/image1227.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1939" Type="http://schemas.openxmlformats.org/officeDocument/2006/relationships/oleObject" Target="embeddings/oleObject993.bin"/><Relationship Id="rId1701" Type="http://schemas.openxmlformats.org/officeDocument/2006/relationships/oleObject" Target="embeddings/oleObject853.bin"/><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15" Type="http://schemas.openxmlformats.org/officeDocument/2006/relationships/hyperlink" Target="http://www.finansraadet.dk" TargetMode="External"/><Relationship Id="rId2192" Type="http://schemas.openxmlformats.org/officeDocument/2006/relationships/image" Target="media/image960.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oleObject" Target="embeddings/oleObject1429.bin"/><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oleObject" Target="embeddings/oleObject1440.bin"/><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2096" Type="http://schemas.openxmlformats.org/officeDocument/2006/relationships/oleObject" Target="embeddings/oleObject1079.bin"/><Relationship Id="rId1901" Type="http://schemas.openxmlformats.org/officeDocument/2006/relationships/image" Target="media/image827.wmf"/><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5.bin"/><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1500" Type="http://schemas.openxmlformats.org/officeDocument/2006/relationships/image" Target="media/image672.wmf"/><Relationship Id="rId1945" Type="http://schemas.openxmlformats.org/officeDocument/2006/relationships/oleObject" Target="embeddings/oleObject996.bin"/><Relationship Id="rId1805" Type="http://schemas.openxmlformats.org/officeDocument/2006/relationships/image" Target="media/image785.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image" Target="media/image1240.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2080" Type="http://schemas.openxmlformats.org/officeDocument/2006/relationships/oleObject" Target="embeddings/oleObject1071.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oleObject" Target="embeddings/oleObject1421.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2191" Type="http://schemas.openxmlformats.org/officeDocument/2006/relationships/oleObject" Target="embeddings/oleObject1128.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230" Type="http://schemas.openxmlformats.org/officeDocument/2006/relationships/image" Target="media/image73.wmf"/><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image" Target="media/image1243.wmf"/><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2095" Type="http://schemas.openxmlformats.org/officeDocument/2006/relationships/image" Target="media/image914.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134" Type="http://schemas.openxmlformats.org/officeDocument/2006/relationships/oleObject" Target="embeddings/oleObject37.bin"/><Relationship Id="rId341" Type="http://schemas.openxmlformats.org/officeDocument/2006/relationships/image" Target="media/image127.wmf"/><Relationship Id="rId2022" Type="http://schemas.openxmlformats.org/officeDocument/2006/relationships/oleObject" Target="embeddings/oleObject1038.bin"/><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oleObject" Target="embeddings/oleObject1424.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1619" Type="http://schemas.openxmlformats.org/officeDocument/2006/relationships/oleObject" Target="embeddings/oleObject801.bin"/><Relationship Id="rId1826" Type="http://schemas.openxmlformats.org/officeDocument/2006/relationships/oleObject" Target="embeddings/oleObject930.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oleObject" Target="embeddings/oleObject1444.bin"/><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280" Type="http://schemas.openxmlformats.org/officeDocument/2006/relationships/image" Target="media/image97.wmf"/><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image" Target="media/image1236.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251" Type="http://schemas.openxmlformats.org/officeDocument/2006/relationships/oleObject" Target="embeddings/oleObject105.bin"/><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image" Target="media/image1239.wmf"/><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oleObject" Target="embeddings/oleObject1420.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1818" Type="http://schemas.openxmlformats.org/officeDocument/2006/relationships/oleObject" Target="embeddings/oleObject925.bin"/><Relationship Id="rId161" Type="http://schemas.openxmlformats.org/officeDocument/2006/relationships/oleObject" Target="embeddings/oleObject53.bin"/><Relationship Id="rId2799" Type="http://schemas.openxmlformats.org/officeDocument/2006/relationships/oleObject" Target="embeddings/oleObject1443.bin"/><Relationship Id="rId978" Type="http://schemas.openxmlformats.org/officeDocument/2006/relationships/oleObject" Target="embeddings/oleObject480.bin"/><Relationship Id="rId2659" Type="http://schemas.openxmlformats.org/officeDocument/2006/relationships/image" Target="media/image1184.wmf"/><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image" Target="media/image1242.wmf"/><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1929" Type="http://schemas.openxmlformats.org/officeDocument/2006/relationships/image" Target="media/image840.wmf"/><Relationship Id="rId2093" Type="http://schemas.openxmlformats.org/officeDocument/2006/relationships/image" Target="media/image913.wmf"/><Relationship Id="rId272" Type="http://schemas.openxmlformats.org/officeDocument/2006/relationships/image" Target="media/image94.wmf"/><Relationship Id="rId2160" Type="http://schemas.openxmlformats.org/officeDocument/2006/relationships/oleObject" Target="embeddings/oleObject1113.bin"/><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oleObject" Target="embeddings/oleObject1423.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footer" Target="footer1.xml"/><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1728" Type="http://schemas.openxmlformats.org/officeDocument/2006/relationships/oleObject" Target="embeddings/oleObject868.bin"/><Relationship Id="rId1935" Type="http://schemas.openxmlformats.org/officeDocument/2006/relationships/image" Target="media/image8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F0C7D-496F-4EC3-8F77-35A68AAB6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235</Pages>
  <Words>52349</Words>
  <Characters>298395</Characters>
  <Application>Microsoft Office Word</Application>
  <DocSecurity>0</DocSecurity>
  <Lines>2486</Lines>
  <Paragraphs>700</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350044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2</cp:revision>
  <dcterms:created xsi:type="dcterms:W3CDTF">2015-03-09T14:52:00Z</dcterms:created>
  <dcterms:modified xsi:type="dcterms:W3CDTF">2015-03-09T14:52:00Z</dcterms:modified>
</cp:coreProperties>
</file>