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35C" w:rsidRPr="00192234" w:rsidRDefault="00A5393C" w:rsidP="0009125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091254" w:rsidRPr="00192234" w:rsidRDefault="0057635C" w:rsidP="0057635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517496" w:rsidRPr="00192234" w:rsidRDefault="007040AB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D9B9993" wp14:editId="28DD09E5">
            <wp:extent cx="4750130" cy="347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239" cy="34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AB" w:rsidRPr="00192234" w:rsidRDefault="00517496" w:rsidP="00517496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A05CD4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mybatis</w:t>
      </w: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B06F8E" w:rsidRPr="00192234" w:rsidRDefault="00C50AD3" w:rsidP="00BC5D7A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代码生成器</w:t>
      </w:r>
    </w:p>
    <w:p w:rsidR="00576AF7" w:rsidRPr="00192234" w:rsidRDefault="00F14BD6" w:rsidP="008F1E0F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分层结构</w:t>
      </w:r>
    </w:p>
    <w:p w:rsidR="00B26CBC" w:rsidRPr="00192234" w:rsidRDefault="00576AF7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配置文件</w:t>
      </w:r>
    </w:p>
    <w:p w:rsidR="00B52C65" w:rsidRPr="00192234" w:rsidRDefault="002F13A9" w:rsidP="00B52C65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配置文件是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的入口，其中包含很多可配置项，各个配置项含义参考</w:t>
      </w:r>
      <w:hyperlink r:id="rId9" w:history="1">
        <w:r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http://www.mybatis.org/mybatis-3/configuration.html</w:t>
        </w:r>
      </w:hyperlink>
      <w:r w:rsidRPr="00192234">
        <w:rPr>
          <w:rFonts w:ascii="Times New Roman" w:eastAsia="宋体" w:hAnsi="Times New Roman" w:cs="Times New Roman"/>
          <w:szCs w:val="21"/>
        </w:rPr>
        <w:t>，翻译后的网站</w:t>
      </w:r>
    </w:p>
    <w:p w:rsidR="002F13A9" w:rsidRPr="00192234" w:rsidRDefault="00AC5F82" w:rsidP="002F13A9">
      <w:pPr>
        <w:rPr>
          <w:rFonts w:ascii="Times New Roman" w:eastAsia="宋体" w:hAnsi="Times New Roman" w:cs="Times New Roman"/>
          <w:szCs w:val="21"/>
        </w:rPr>
      </w:pPr>
      <w:hyperlink r:id="rId10" w:history="1">
        <w:r w:rsidR="00514D9A"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http://www.mybatis.org/mybatis-3/zh/configuration.html</w:t>
        </w:r>
      </w:hyperlink>
      <w:r w:rsidR="00514D9A" w:rsidRPr="00192234">
        <w:rPr>
          <w:rFonts w:ascii="Times New Roman" w:eastAsia="宋体" w:hAnsi="Times New Roman" w:cs="Times New Roman"/>
          <w:szCs w:val="21"/>
        </w:rPr>
        <w:t>，</w:t>
      </w:r>
      <w:r w:rsidR="004B4E86" w:rsidRPr="00192234">
        <w:rPr>
          <w:rFonts w:ascii="Times New Roman" w:eastAsia="宋体" w:hAnsi="Times New Roman" w:cs="Times New Roman"/>
          <w:szCs w:val="21"/>
        </w:rPr>
        <w:t>对于每个配置项，需要注意的事项包括如下：</w:t>
      </w:r>
    </w:p>
    <w:p w:rsidR="004B4E86" w:rsidRPr="00192234" w:rsidRDefault="00582758" w:rsidP="004B4E86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p</w:t>
      </w:r>
      <w:r w:rsidR="004B4E86" w:rsidRPr="00192234">
        <w:rPr>
          <w:rFonts w:ascii="Times New Roman" w:eastAsia="宋体" w:hAnsi="Times New Roman" w:cs="Times New Roman"/>
          <w:sz w:val="21"/>
          <w:szCs w:val="21"/>
        </w:rPr>
        <w:t>roperties</w:t>
      </w:r>
    </w:p>
    <w:p w:rsidR="004B4E86" w:rsidRPr="00192234" w:rsidRDefault="004B4E86" w:rsidP="004B4E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设置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包括三种方式：</w:t>
      </w:r>
    </w:p>
    <w:p w:rsidR="004B4E86" w:rsidRPr="0019223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文件设置，然后将文件路径赋值给</w:t>
      </w:r>
      <w:r w:rsidRPr="00192234">
        <w:rPr>
          <w:rFonts w:ascii="Times New Roman" w:eastAsia="宋体" w:hAnsi="Times New Roman" w:cs="Times New Roman"/>
          <w:szCs w:val="21"/>
        </w:rPr>
        <w:t>properties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resource</w:t>
      </w:r>
      <w:r w:rsidRPr="00192234">
        <w:rPr>
          <w:rFonts w:ascii="Times New Roman" w:eastAsia="宋体" w:hAnsi="Times New Roman" w:cs="Times New Roman"/>
          <w:szCs w:val="21"/>
        </w:rPr>
        <w:t>属性；</w:t>
      </w:r>
    </w:p>
    <w:p w:rsidR="004B4E86" w:rsidRPr="0019223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属性逐个设置；</w:t>
      </w:r>
    </w:p>
    <w:p w:rsidR="004B4E86" w:rsidRPr="00192234" w:rsidRDefault="009B5904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代码调用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时提供的参数</w:t>
      </w:r>
      <w:r w:rsidR="004B4E86" w:rsidRPr="00192234">
        <w:rPr>
          <w:rFonts w:ascii="Times New Roman" w:eastAsia="宋体" w:hAnsi="Times New Roman" w:cs="Times New Roman"/>
          <w:szCs w:val="21"/>
        </w:rPr>
        <w:t>；</w:t>
      </w:r>
    </w:p>
    <w:p w:rsidR="002713E0" w:rsidRPr="00192234" w:rsidRDefault="002713E0" w:rsidP="002713E0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比如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&lt;properties resource="org/mybatis/example/config.properties"&gt;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name="username" value="dev_user"/&gt;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name="password" value="F2Fa3!33TYyg"/&gt;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&lt;/properties&gt;</w:t>
      </w:r>
    </w:p>
    <w:p w:rsidR="002713E0" w:rsidRPr="00192234" w:rsidRDefault="002713E0" w:rsidP="002713E0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注意，如果在编写配置文件时，一个属性不止一次被配置时，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按照如下顺序进行加载：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在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元素体内指定的属性首先被读取。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然后根据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元素中的</w:t>
      </w:r>
      <w:r w:rsidRPr="00192234">
        <w:rPr>
          <w:rFonts w:ascii="Times New Roman" w:eastAsia="宋体" w:hAnsi="Times New Roman" w:cs="Times New Roman"/>
          <w:szCs w:val="21"/>
        </w:rPr>
        <w:t xml:space="preserve"> resource </w:t>
      </w:r>
      <w:r w:rsidRPr="00192234">
        <w:rPr>
          <w:rFonts w:ascii="Times New Roman" w:eastAsia="宋体" w:hAnsi="Times New Roman" w:cs="Times New Roman"/>
          <w:szCs w:val="21"/>
        </w:rPr>
        <w:t>属性读取类路径下属性文件或根据</w:t>
      </w:r>
      <w:r w:rsidRPr="00192234">
        <w:rPr>
          <w:rFonts w:ascii="Times New Roman" w:eastAsia="宋体" w:hAnsi="Times New Roman" w:cs="Times New Roman"/>
          <w:szCs w:val="21"/>
        </w:rPr>
        <w:t xml:space="preserve"> url </w:t>
      </w:r>
      <w:r w:rsidRPr="00192234">
        <w:rPr>
          <w:rFonts w:ascii="Times New Roman" w:eastAsia="宋体" w:hAnsi="Times New Roman" w:cs="Times New Roman"/>
          <w:szCs w:val="21"/>
        </w:rPr>
        <w:t>属性指定的路径读取属性文件，并覆盖已读取的同名属性。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最后读取作为方法参数传递的属性，并覆盖已读取的同名属性。</w:t>
      </w:r>
    </w:p>
    <w:p w:rsidR="002713E0" w:rsidRPr="00192234" w:rsidRDefault="002713E0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最先被加载的项，可能会被后续操作给覆盖，因此</w:t>
      </w:r>
      <w:r w:rsidR="00DA52EC" w:rsidRPr="00192234">
        <w:rPr>
          <w:rFonts w:ascii="Times New Roman" w:eastAsia="宋体" w:hAnsi="Times New Roman" w:cs="Times New Roman"/>
          <w:szCs w:val="21"/>
        </w:rPr>
        <w:t>，通过方法参数传递的属性具有最高优先级，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resource/url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属性中指定的配置文件次之，最低优先级的是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属性中指定的属性。</w:t>
      </w:r>
      <w:r w:rsidR="00B4328C" w:rsidRPr="00192234">
        <w:rPr>
          <w:rFonts w:ascii="Times New Roman" w:eastAsia="宋体" w:hAnsi="Times New Roman" w:cs="Times New Roman"/>
          <w:szCs w:val="21"/>
        </w:rPr>
        <w:t>比如：</w:t>
      </w:r>
    </w:p>
    <w:p w:rsidR="00B4328C" w:rsidRPr="00192234" w:rsidRDefault="00860809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配置文件中设置了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，但是在代码中创建连接时传递了新的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，最后将以方法的参数值为准。</w:t>
      </w:r>
    </w:p>
    <w:p w:rsidR="00964692" w:rsidRPr="00192234" w:rsidRDefault="00582758" w:rsidP="0096469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s</w:t>
      </w:r>
      <w:r w:rsidR="00964692" w:rsidRPr="00192234">
        <w:rPr>
          <w:rFonts w:ascii="Times New Roman" w:eastAsia="宋体" w:hAnsi="Times New Roman" w:cs="Times New Roman"/>
          <w:sz w:val="21"/>
          <w:szCs w:val="21"/>
        </w:rPr>
        <w:t>ettings</w:t>
      </w:r>
    </w:p>
    <w:p w:rsidR="00F9242A" w:rsidRPr="00192234" w:rsidRDefault="00F9242A" w:rsidP="00F9242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这一个标签用途很大，包含丰富的配置项，下面是一个示例，具体的使用参考官网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&lt;settings&gt;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name="cacheEnabled"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name="lazyLoadingEnabled"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name="multipleResultSetsEnabled"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name="useColumnLabel"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name="useGeneratedKeys"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name="autoMappingBehavior" value="PARTIAL"/&gt;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name="autoMappingUnknownColumnBehavior" value="WARNING"/&gt;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name="defaultExecutorType" value="SIMPLE"/&gt;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name="defaultStatementTimeout" value="25"/&gt;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name="defaultFetchSize" value="100"/&gt;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name="safeRowBoundsEnabled"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name="mapUnderscoreToCamelCase"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name="localCacheScope" value="SESSION"/&gt;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name="jdbcTypeForNull" value="OTHER"/&gt;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name="lazyLoadTriggerMethods" value="equals,clone,hashCode,toString"/&gt;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color w:val="000000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&lt;/settings&gt;</w:t>
      </w:r>
    </w:p>
    <w:p w:rsidR="00F9242A" w:rsidRPr="00192234" w:rsidRDefault="00F9242A" w:rsidP="00F9242A">
      <w:pPr>
        <w:rPr>
          <w:rFonts w:ascii="Times New Roman" w:eastAsia="宋体" w:hAnsi="Times New Roman" w:cs="Times New Roman"/>
          <w:szCs w:val="21"/>
        </w:rPr>
      </w:pPr>
    </w:p>
    <w:p w:rsidR="00582758" w:rsidRPr="00192234" w:rsidRDefault="00582758" w:rsidP="00582758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typeAliases</w:t>
      </w:r>
    </w:p>
    <w:p w:rsidR="00E40BE1" w:rsidRPr="00192234" w:rsidRDefault="00A66B50" w:rsidP="00E40BE1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顾名思义，</w:t>
      </w:r>
      <w:r w:rsidR="00E40BE1" w:rsidRPr="00192234">
        <w:rPr>
          <w:rFonts w:ascii="Times New Roman" w:eastAsia="宋体" w:hAnsi="Times New Roman" w:cs="Times New Roman"/>
          <w:szCs w:val="21"/>
        </w:rPr>
        <w:t>为类型设置别名</w:t>
      </w:r>
      <w:r w:rsidR="00CF53F3" w:rsidRPr="00192234">
        <w:rPr>
          <w:rFonts w:ascii="Times New Roman" w:eastAsia="宋体" w:hAnsi="Times New Roman" w:cs="Times New Roman"/>
          <w:szCs w:val="21"/>
        </w:rPr>
        <w:t>，举例：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&lt;!-- </w:t>
      </w:r>
      <w:r w:rsidRPr="00192234">
        <w:rPr>
          <w:rFonts w:ascii="Times New Roman" w:eastAsia="宋体" w:hAnsi="Times New Roman" w:cs="Times New Roman"/>
          <w:szCs w:val="21"/>
        </w:rPr>
        <w:t>取别名</w:t>
      </w:r>
      <w:r w:rsidRPr="00192234">
        <w:rPr>
          <w:rFonts w:ascii="Times New Roman" w:eastAsia="宋体" w:hAnsi="Times New Roman" w:cs="Times New Roman"/>
          <w:szCs w:val="21"/>
        </w:rPr>
        <w:t xml:space="preserve"> --&gt;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&lt;typeAliases&gt;</w:t>
      </w:r>
    </w:p>
    <w:p w:rsidR="00303367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   &lt;typeAlias  type="com.lc.model.User" alias="user"/&gt;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&lt;/typeAliases&gt;</w:t>
      </w:r>
    </w:p>
    <w:p w:rsidR="00693882" w:rsidRPr="00192234" w:rsidRDefault="00F37558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接口层</w:t>
      </w:r>
    </w:p>
    <w:p w:rsidR="00B26CBC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5A6631" w:rsidRPr="00192234" w:rsidRDefault="005A6631" w:rsidP="000D2125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掌握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使用的两种方式：</w:t>
      </w:r>
    </w:p>
    <w:p w:rsidR="005D162F" w:rsidRPr="00192234" w:rsidRDefault="000D2125" w:rsidP="005A6631">
      <w:pPr>
        <w:pStyle w:val="a7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方式，通过传递</w:t>
      </w:r>
      <w:r w:rsidRPr="00192234">
        <w:rPr>
          <w:rFonts w:ascii="Times New Roman" w:eastAsia="宋体" w:hAnsi="Times New Roman" w:cs="Times New Roman"/>
          <w:szCs w:val="21"/>
        </w:rPr>
        <w:t>StatementId</w:t>
      </w:r>
      <w:r w:rsidRPr="00192234">
        <w:rPr>
          <w:rFonts w:ascii="Times New Roman" w:eastAsia="宋体" w:hAnsi="Times New Roman" w:cs="Times New Roman"/>
          <w:szCs w:val="21"/>
        </w:rPr>
        <w:t>和</w:t>
      </w:r>
      <w:r w:rsidRPr="00192234">
        <w:rPr>
          <w:rFonts w:ascii="Times New Roman" w:eastAsia="宋体" w:hAnsi="Times New Roman" w:cs="Times New Roman"/>
          <w:szCs w:val="21"/>
        </w:rPr>
        <w:t>Arguments</w:t>
      </w:r>
      <w:r w:rsidRPr="00192234">
        <w:rPr>
          <w:rFonts w:ascii="Times New Roman" w:eastAsia="宋体" w:hAnsi="Times New Roman" w:cs="Times New Roman"/>
          <w:szCs w:val="21"/>
        </w:rPr>
        <w:t>访问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中的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，参考</w:t>
      </w:r>
      <w:r w:rsidRPr="00192234">
        <w:rPr>
          <w:rFonts w:ascii="Times New Roman" w:eastAsia="宋体" w:hAnsi="Times New Roman" w:cs="Times New Roman"/>
          <w:szCs w:val="21"/>
        </w:rPr>
        <w:t>App</w:t>
      </w:r>
      <w:r w:rsidRPr="00192234">
        <w:rPr>
          <w:rFonts w:ascii="Times New Roman" w:eastAsia="宋体" w:hAnsi="Times New Roman" w:cs="Times New Roman"/>
          <w:szCs w:val="21"/>
        </w:rPr>
        <w:t>中的测试代码；</w:t>
      </w:r>
    </w:p>
    <w:p w:rsidR="002F6602" w:rsidRPr="00192234" w:rsidRDefault="0072379D" w:rsidP="009F61F1">
      <w:pPr>
        <w:pStyle w:val="a7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一种是使用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</w:t>
      </w:r>
      <w:r w:rsidR="00491F33" w:rsidRPr="00192234">
        <w:rPr>
          <w:rFonts w:ascii="Times New Roman" w:eastAsia="宋体" w:hAnsi="Times New Roman" w:cs="Times New Roman"/>
          <w:szCs w:val="21"/>
        </w:rPr>
        <w:t>，这种方式不需要实现</w:t>
      </w:r>
      <w:r w:rsidR="00491F33" w:rsidRPr="00192234">
        <w:rPr>
          <w:rFonts w:ascii="Times New Roman" w:eastAsia="宋体" w:hAnsi="Times New Roman" w:cs="Times New Roman"/>
          <w:szCs w:val="21"/>
        </w:rPr>
        <w:t>Mapper</w:t>
      </w:r>
      <w:r w:rsidR="00491F33" w:rsidRPr="00192234">
        <w:rPr>
          <w:rFonts w:ascii="Times New Roman" w:eastAsia="宋体" w:hAnsi="Times New Roman" w:cs="Times New Roman"/>
          <w:szCs w:val="21"/>
        </w:rPr>
        <w:t>接口</w:t>
      </w:r>
      <w:r w:rsidR="00D70827" w:rsidRPr="00192234">
        <w:rPr>
          <w:rFonts w:ascii="Times New Roman" w:eastAsia="宋体" w:hAnsi="Times New Roman" w:cs="Times New Roman"/>
          <w:szCs w:val="21"/>
        </w:rPr>
        <w:t>，但是方法名必须和</w:t>
      </w:r>
      <w:r w:rsidR="00D70827" w:rsidRPr="00192234">
        <w:rPr>
          <w:rFonts w:ascii="Times New Roman" w:eastAsia="宋体" w:hAnsi="Times New Roman" w:cs="Times New Roman"/>
          <w:szCs w:val="21"/>
        </w:rPr>
        <w:t>Mapper XML</w:t>
      </w:r>
      <w:r w:rsidR="00D70827" w:rsidRPr="00192234">
        <w:rPr>
          <w:rFonts w:ascii="Times New Roman" w:eastAsia="宋体" w:hAnsi="Times New Roman" w:cs="Times New Roman"/>
          <w:szCs w:val="21"/>
        </w:rPr>
        <w:t>中</w:t>
      </w:r>
      <w:r w:rsidR="00D70827" w:rsidRPr="00192234">
        <w:rPr>
          <w:rFonts w:ascii="Times New Roman" w:eastAsia="宋体" w:hAnsi="Times New Roman" w:cs="Times New Roman"/>
          <w:szCs w:val="21"/>
        </w:rPr>
        <w:t>StatementId</w:t>
      </w:r>
      <w:r w:rsidR="00D70827" w:rsidRPr="00192234">
        <w:rPr>
          <w:rFonts w:ascii="Times New Roman" w:eastAsia="宋体" w:hAnsi="Times New Roman" w:cs="Times New Roman"/>
          <w:szCs w:val="21"/>
        </w:rPr>
        <w:t>保持一致</w:t>
      </w:r>
      <w:r w:rsidR="00A24545" w:rsidRPr="00192234">
        <w:rPr>
          <w:rFonts w:ascii="Times New Roman" w:eastAsia="宋体" w:hAnsi="Times New Roman" w:cs="Times New Roman"/>
          <w:szCs w:val="21"/>
        </w:rPr>
        <w:t>；</w:t>
      </w:r>
    </w:p>
    <w:p w:rsidR="005A6631" w:rsidRPr="00192234" w:rsidRDefault="002F6602" w:rsidP="002F6602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注意：</w:t>
      </w:r>
      <w:r w:rsidR="0074750A" w:rsidRPr="00192234">
        <w:rPr>
          <w:rFonts w:ascii="Times New Roman" w:eastAsia="宋体" w:hAnsi="Times New Roman" w:cs="Times New Roman"/>
          <w:szCs w:val="21"/>
        </w:rPr>
        <w:t>通过</w:t>
      </w:r>
      <w:r w:rsidR="0074750A" w:rsidRPr="00192234">
        <w:rPr>
          <w:rFonts w:ascii="Times New Roman" w:eastAsia="宋体" w:hAnsi="Times New Roman" w:cs="Times New Roman"/>
          <w:szCs w:val="21"/>
        </w:rPr>
        <w:t>Mapper</w:t>
      </w:r>
      <w:r w:rsidR="0074750A"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访问数据库的底层仍然会调用</w:t>
      </w: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提供的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接口，</w:t>
      </w:r>
      <w:r w:rsidR="00B8021F" w:rsidRPr="00192234">
        <w:rPr>
          <w:rFonts w:ascii="Times New Roman" w:eastAsia="宋体" w:hAnsi="Times New Roman" w:cs="Times New Roman"/>
          <w:szCs w:val="21"/>
        </w:rPr>
        <w:t>因此重点理解通过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方式的使用，然后理解</w:t>
      </w:r>
      <w:r w:rsidR="00B8021F" w:rsidRPr="00192234">
        <w:rPr>
          <w:rFonts w:ascii="Times New Roman" w:eastAsia="宋体" w:hAnsi="Times New Roman" w:cs="Times New Roman"/>
          <w:szCs w:val="21"/>
        </w:rPr>
        <w:t>Mapper</w:t>
      </w:r>
      <w:r w:rsidR="00B8021F" w:rsidRPr="00192234">
        <w:rPr>
          <w:rFonts w:ascii="Times New Roman" w:eastAsia="宋体" w:hAnsi="Times New Roman" w:cs="Times New Roman"/>
          <w:szCs w:val="21"/>
        </w:rPr>
        <w:t>接口方式如何转换为调用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方式即可。</w:t>
      </w:r>
    </w:p>
    <w:p w:rsidR="009F61F1" w:rsidRPr="00192234" w:rsidRDefault="009F61F1" w:rsidP="005A6631">
      <w:pPr>
        <w:pStyle w:val="a7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:rsidR="005A6631" w:rsidRPr="00192234" w:rsidRDefault="005A6631" w:rsidP="00213FBA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使用的基本步骤：</w:t>
      </w:r>
    </w:p>
    <w:p w:rsidR="00213FBA" w:rsidRPr="00192234" w:rsidRDefault="00213FBA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构造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的构造文件</w:t>
      </w:r>
      <w:r w:rsidR="00C8608D" w:rsidRPr="00192234">
        <w:rPr>
          <w:rFonts w:ascii="Times New Roman" w:eastAsia="宋体" w:hAnsi="Times New Roman" w:cs="Times New Roman"/>
          <w:szCs w:val="21"/>
        </w:rPr>
        <w:t>，包括</w:t>
      </w:r>
      <w:r w:rsidR="00800A86" w:rsidRPr="00192234">
        <w:rPr>
          <w:rFonts w:ascii="Times New Roman" w:eastAsia="宋体" w:hAnsi="Times New Roman" w:cs="Times New Roman"/>
          <w:szCs w:val="21"/>
        </w:rPr>
        <w:t>db.driver</w:t>
      </w:r>
      <w:r w:rsidR="00C8608D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username</w:t>
      </w:r>
      <w:r w:rsidR="00800A86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password</w:t>
      </w:r>
      <w:r w:rsidR="00AA746D" w:rsidRPr="00192234">
        <w:rPr>
          <w:rFonts w:ascii="Times New Roman" w:eastAsia="宋体" w:hAnsi="Times New Roman" w:cs="Times New Roman"/>
          <w:szCs w:val="21"/>
        </w:rPr>
        <w:t>等等；</w:t>
      </w:r>
    </w:p>
    <w:p w:rsidR="00AA746D" w:rsidRPr="00192234" w:rsidRDefault="00AA746D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创建</w:t>
      </w:r>
      <w:r w:rsidRPr="00192234">
        <w:rPr>
          <w:rFonts w:ascii="Times New Roman" w:eastAsia="宋体" w:hAnsi="Times New Roman" w:cs="Times New Roman"/>
          <w:szCs w:val="21"/>
        </w:rPr>
        <w:t>SqlSessionFactory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从</w:t>
      </w:r>
      <w:r w:rsidRPr="00192234">
        <w:rPr>
          <w:rFonts w:ascii="Times New Roman" w:eastAsia="宋体" w:hAnsi="Times New Roman" w:cs="Times New Roman"/>
          <w:szCs w:val="21"/>
        </w:rPr>
        <w:t>SqlSessionFactory</w:t>
      </w:r>
      <w:r w:rsidRPr="00192234">
        <w:rPr>
          <w:rFonts w:ascii="Times New Roman" w:eastAsia="宋体" w:hAnsi="Times New Roman" w:cs="Times New Roman"/>
          <w:szCs w:val="21"/>
        </w:rPr>
        <w:t>中获取一条</w:t>
      </w:r>
      <w:r w:rsidRPr="00192234">
        <w:rPr>
          <w:rFonts w:ascii="Times New Roman" w:eastAsia="宋体" w:hAnsi="Times New Roman" w:cs="Times New Roman"/>
          <w:szCs w:val="21"/>
        </w:rPr>
        <w:t>session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接口方式，通过</w:t>
      </w:r>
      <w:r w:rsidRPr="00192234">
        <w:rPr>
          <w:rFonts w:ascii="Times New Roman" w:eastAsia="宋体" w:hAnsi="Times New Roman" w:cs="Times New Roman"/>
          <w:szCs w:val="21"/>
        </w:rPr>
        <w:t>session.getMapper(mapper</w:t>
      </w:r>
      <w:r w:rsidRPr="00192234">
        <w:rPr>
          <w:rFonts w:ascii="Times New Roman" w:eastAsia="宋体" w:hAnsi="Times New Roman" w:cs="Times New Roman"/>
          <w:szCs w:val="21"/>
        </w:rPr>
        <w:t>接口名</w:t>
      </w:r>
      <w:r w:rsidRPr="00192234">
        <w:rPr>
          <w:rFonts w:ascii="Times New Roman" w:eastAsia="宋体" w:hAnsi="Times New Roman" w:cs="Times New Roman"/>
          <w:szCs w:val="21"/>
        </w:rPr>
        <w:t>)</w:t>
      </w:r>
      <w:r w:rsidRPr="00192234">
        <w:rPr>
          <w:rFonts w:ascii="Times New Roman" w:eastAsia="宋体" w:hAnsi="Times New Roman" w:cs="Times New Roman"/>
          <w:szCs w:val="21"/>
        </w:rPr>
        <w:t>获取一个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，比如</w:t>
      </w:r>
      <w:r w:rsidRPr="00192234">
        <w:rPr>
          <w:rFonts w:ascii="Times New Roman" w:eastAsia="宋体" w:hAnsi="Times New Roman" w:cs="Times New Roman"/>
          <w:szCs w:val="21"/>
        </w:rPr>
        <w:t>UserMapper userMapper = session.getMapper(UserMapper.class);</w:t>
      </w:r>
      <w:r w:rsidRPr="00192234">
        <w:rPr>
          <w:rFonts w:ascii="Times New Roman" w:eastAsia="宋体" w:hAnsi="Times New Roman" w:cs="Times New Roman"/>
          <w:szCs w:val="21"/>
        </w:rPr>
        <w:t>这种方式也可以通过注解的方式表明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语句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+StatementId</w:t>
      </w:r>
      <w:r w:rsidRPr="00192234">
        <w:rPr>
          <w:rFonts w:ascii="Times New Roman" w:eastAsia="宋体" w:hAnsi="Times New Roman" w:cs="Times New Roman"/>
          <w:szCs w:val="21"/>
        </w:rPr>
        <w:t>，直接利用</w:t>
      </w:r>
      <w:r w:rsidRPr="00192234">
        <w:rPr>
          <w:rFonts w:ascii="Times New Roman" w:eastAsia="宋体" w:hAnsi="Times New Roman" w:cs="Times New Roman"/>
          <w:szCs w:val="21"/>
        </w:rPr>
        <w:t>session.select|insert|update|delete</w:t>
      </w:r>
      <w:r w:rsidRPr="00192234">
        <w:rPr>
          <w:rFonts w:ascii="Times New Roman" w:eastAsia="宋体" w:hAnsi="Times New Roman" w:cs="Times New Roman"/>
          <w:szCs w:val="21"/>
        </w:rPr>
        <w:t>（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，</w:t>
      </w:r>
      <w:r w:rsidRPr="00192234">
        <w:rPr>
          <w:rFonts w:ascii="Times New Roman" w:eastAsia="宋体" w:hAnsi="Times New Roman" w:cs="Times New Roman"/>
          <w:szCs w:val="21"/>
        </w:rPr>
        <w:t>parameter</w:t>
      </w:r>
      <w:r w:rsidRPr="00192234">
        <w:rPr>
          <w:rFonts w:ascii="Times New Roman" w:eastAsia="宋体" w:hAnsi="Times New Roman" w:cs="Times New Roman"/>
          <w:szCs w:val="21"/>
        </w:rPr>
        <w:t>）</w:t>
      </w:r>
      <w:r w:rsidRPr="00192234">
        <w:rPr>
          <w:rFonts w:ascii="Times New Roman" w:eastAsia="宋体" w:hAnsi="Times New Roman" w:cs="Times New Roman"/>
          <w:szCs w:val="21"/>
        </w:rPr>
        <w:t>,</w:t>
      </w:r>
      <w:r w:rsidRPr="00192234">
        <w:rPr>
          <w:rFonts w:ascii="Times New Roman" w:eastAsia="宋体" w:hAnsi="Times New Roman" w:cs="Times New Roman"/>
          <w:szCs w:val="21"/>
        </w:rPr>
        <w:t>其中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是</w:t>
      </w:r>
      <w:r w:rsidRPr="00192234">
        <w:rPr>
          <w:rFonts w:ascii="Times New Roman" w:eastAsia="宋体" w:hAnsi="Times New Roman" w:cs="Times New Roman"/>
          <w:szCs w:val="21"/>
        </w:rPr>
        <w:t>Mapper XML</w:t>
      </w:r>
      <w:r w:rsidRPr="00192234">
        <w:rPr>
          <w:rFonts w:ascii="Times New Roman" w:eastAsia="宋体" w:hAnsi="Times New Roman" w:cs="Times New Roman"/>
          <w:szCs w:val="21"/>
        </w:rPr>
        <w:t>文件中的</w:t>
      </w:r>
      <w:r w:rsidR="00976145" w:rsidRPr="00192234">
        <w:rPr>
          <w:rFonts w:ascii="Times New Roman" w:eastAsia="宋体" w:hAnsi="Times New Roman" w:cs="Times New Roman"/>
          <w:szCs w:val="21"/>
        </w:rPr>
        <w:t>StatementId</w:t>
      </w:r>
      <w:r w:rsidR="00976145" w:rsidRPr="00192234">
        <w:rPr>
          <w:rFonts w:ascii="Times New Roman" w:eastAsia="宋体" w:hAnsi="Times New Roman" w:cs="Times New Roman"/>
          <w:szCs w:val="21"/>
        </w:rPr>
        <w:t>，比如：</w:t>
      </w:r>
      <w:r w:rsidR="00976145" w:rsidRPr="00192234">
        <w:rPr>
          <w:rFonts w:ascii="Times New Roman" w:eastAsia="宋体" w:hAnsi="Times New Roman" w:cs="Times New Roman"/>
          <w:szCs w:val="21"/>
        </w:rPr>
        <w:t>userList =  session.selectList("userMapper.getUserByParam",params);</w:t>
      </w:r>
    </w:p>
    <w:p w:rsidR="00E9427C" w:rsidRPr="00192234" w:rsidRDefault="00E9427C" w:rsidP="00E9427C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206FE06" wp14:editId="3447F5F1">
            <wp:extent cx="4119824" cy="143990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779" cy="14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7C" w:rsidRPr="00192234" w:rsidRDefault="00E9427C" w:rsidP="00E9427C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A05CD4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API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模式</w:t>
      </w:r>
    </w:p>
    <w:p w:rsidR="00E9427C" w:rsidRPr="00192234" w:rsidRDefault="00E9427C" w:rsidP="00CF4CA9">
      <w:pPr>
        <w:rPr>
          <w:rFonts w:ascii="Times New Roman" w:eastAsia="宋体" w:hAnsi="Times New Roman" w:cs="Times New Roman"/>
          <w:szCs w:val="21"/>
        </w:rPr>
      </w:pPr>
    </w:p>
    <w:p w:rsidR="00DE1B5E" w:rsidRPr="00192234" w:rsidRDefault="00DE1B5E" w:rsidP="00DE1B5E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61BE8CE5" wp14:editId="33949106">
            <wp:extent cx="4104752" cy="172868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782" cy="17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5E" w:rsidRPr="00192234" w:rsidRDefault="00DE1B5E" w:rsidP="00DE1B5E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A05CD4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Mapper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接口模式</w:t>
      </w:r>
    </w:p>
    <w:p w:rsidR="00DE1B5E" w:rsidRPr="00192234" w:rsidRDefault="00DE1B5E" w:rsidP="00CF4CA9">
      <w:pPr>
        <w:rPr>
          <w:rFonts w:ascii="Times New Roman" w:eastAsia="宋体" w:hAnsi="Times New Roman" w:cs="Times New Roman"/>
          <w:szCs w:val="21"/>
        </w:rPr>
      </w:pPr>
    </w:p>
    <w:p w:rsidR="00CF4CA9" w:rsidRPr="00192234" w:rsidRDefault="00CF4CA9" w:rsidP="00CF4CA9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参考代码</w:t>
      </w:r>
    </w:p>
    <w:p w:rsidR="00693882" w:rsidRPr="00192234" w:rsidRDefault="00CF4CA9" w:rsidP="00693882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MybatisDemo</w:t>
      </w:r>
      <w:r w:rsidRPr="00192234">
        <w:rPr>
          <w:rFonts w:ascii="Times New Roman" w:eastAsia="宋体" w:hAnsi="Times New Roman" w:cs="Times New Roman"/>
          <w:szCs w:val="21"/>
        </w:rPr>
        <w:t>项目</w:t>
      </w:r>
    </w:p>
    <w:p w:rsidR="00693882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</w:p>
    <w:p w:rsidR="00693882" w:rsidRPr="00192234" w:rsidRDefault="00693882" w:rsidP="0051749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提供的接口目录如下，提供数据库基本的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操作：</w:t>
      </w:r>
    </w:p>
    <w:p w:rsidR="00517496" w:rsidRPr="00192234" w:rsidRDefault="00693882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0C8DEBA" wp14:editId="3D01BCA3">
            <wp:extent cx="2232635" cy="327073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0202" cy="33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A2" w:rsidRDefault="00517496" w:rsidP="00BE15A2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A05CD4"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SqlSession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  <w:r w:rsidR="009B42EF" w:rsidRPr="00192234">
        <w:rPr>
          <w:rFonts w:ascii="Times New Roman" w:eastAsia="宋体" w:hAnsi="Times New Roman" w:cs="Times New Roman"/>
          <w:sz w:val="21"/>
          <w:szCs w:val="21"/>
        </w:rPr>
        <w:t>目录</w:t>
      </w:r>
    </w:p>
    <w:p w:rsidR="00BE15A2" w:rsidRPr="00BE15A2" w:rsidRDefault="00BE15A2" w:rsidP="009F5BA1">
      <w:pPr>
        <w:ind w:firstLine="420"/>
      </w:pPr>
      <w:r>
        <w:rPr>
          <w:rFonts w:hint="eastAsia"/>
        </w:rPr>
        <w:t>CRUD操作也按照读写操作来划分，CUD操作都可以被认作为写操作，R操作为读操作，因此在Mybatis的</w:t>
      </w:r>
      <w:r w:rsidR="00A92B9D">
        <w:fldChar w:fldCharType="begin"/>
      </w:r>
      <w:r w:rsidR="00A92B9D">
        <w:instrText xml:space="preserve"> </w:instrText>
      </w:r>
      <w:r w:rsidR="00A92B9D">
        <w:rPr>
          <w:rFonts w:hint="eastAsia"/>
        </w:rPr>
        <w:instrText>REF _Ref516823749 \h</w:instrText>
      </w:r>
      <w:r w:rsidR="00A92B9D">
        <w:instrText xml:space="preserve"> </w:instrText>
      </w:r>
      <w:r w:rsidR="00A92B9D">
        <w:fldChar w:fldCharType="separate"/>
      </w:r>
      <w:r w:rsidR="00A92B9D" w:rsidRPr="00192234">
        <w:rPr>
          <w:rFonts w:ascii="Times New Roman" w:eastAsia="宋体" w:hAnsi="Times New Roman" w:cs="Times New Roman"/>
          <w:szCs w:val="21"/>
        </w:rPr>
        <w:t>Executor</w:t>
      </w:r>
      <w:r w:rsidR="00A92B9D">
        <w:fldChar w:fldCharType="end"/>
      </w:r>
      <w:r w:rsidR="008A2050">
        <w:rPr>
          <w:rFonts w:hint="eastAsia"/>
        </w:rPr>
        <w:t>中，只提供了Update和Query操作，Update操作即对应到写操作，Query对应读操作。</w:t>
      </w:r>
    </w:p>
    <w:p w:rsidR="00B1360E" w:rsidRDefault="00B1360E" w:rsidP="0057446D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653AEC" w:rsidRDefault="0052337A" w:rsidP="00653AEC">
      <w:r>
        <w:rPr>
          <w:rFonts w:hint="eastAsia"/>
        </w:rPr>
        <w:t>C操作，即Create，Mybatis提供了两个Insert接口</w:t>
      </w:r>
    </w:p>
    <w:p w:rsidR="00653AEC" w:rsidRDefault="00653AEC" w:rsidP="00653A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54CA99" wp14:editId="683E1D17">
            <wp:extent cx="2686050" cy="34018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5546" cy="3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Default="00653AEC" w:rsidP="00653AEC">
      <w:pPr>
        <w:pStyle w:val="ab"/>
        <w:jc w:val="center"/>
      </w:pPr>
      <w:r>
        <w:t xml:space="preserve">Figure </w:t>
      </w:r>
      <w:r w:rsidR="00AC5F82">
        <w:fldChar w:fldCharType="begin"/>
      </w:r>
      <w:r w:rsidR="00AC5F82">
        <w:instrText xml:space="preserve"> SEQ Figure \* ARABIC </w:instrText>
      </w:r>
      <w:r w:rsidR="00AC5F82">
        <w:fldChar w:fldCharType="separate"/>
      </w:r>
      <w:r w:rsidR="00A05CD4">
        <w:rPr>
          <w:noProof/>
        </w:rPr>
        <w:t>5</w:t>
      </w:r>
      <w:r w:rsidR="00AC5F82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操作接口</w:t>
      </w:r>
    </w:p>
    <w:p w:rsidR="00653AEC" w:rsidRDefault="00653AEC" w:rsidP="00653AEC">
      <w:r>
        <w:rPr>
          <w:rFonts w:hint="eastAsia"/>
        </w:rPr>
        <w:t>查看Mybatis源码，可以得知Insert操作被转换为了Update操作</w:t>
      </w:r>
      <w:r w:rsidR="00121FD1">
        <w:rPr>
          <w:rFonts w:hint="eastAsia"/>
        </w:rPr>
        <w:t>，至于Update如何执行Insert的效果，详见</w:t>
      </w:r>
      <w:r w:rsidR="00121FD1">
        <w:fldChar w:fldCharType="begin"/>
      </w:r>
      <w:r w:rsidR="00121FD1">
        <w:instrText xml:space="preserve"> </w:instrText>
      </w:r>
      <w:r w:rsidR="00121FD1">
        <w:rPr>
          <w:rFonts w:hint="eastAsia"/>
        </w:rPr>
        <w:instrText>REF _Ref516823329 \n \h</w:instrText>
      </w:r>
      <w:r w:rsidR="00121FD1">
        <w:instrText xml:space="preserve"> </w:instrText>
      </w:r>
      <w:r w:rsidR="00121FD1">
        <w:fldChar w:fldCharType="separate"/>
      </w:r>
      <w:r w:rsidR="00121FD1">
        <w:t>3.2.2.3</w:t>
      </w:r>
      <w:r w:rsidR="00121FD1">
        <w:fldChar w:fldCharType="end"/>
      </w:r>
      <w:r>
        <w:rPr>
          <w:rFonts w:hint="eastAsia"/>
        </w:rPr>
        <w:t>：</w:t>
      </w:r>
    </w:p>
    <w:p w:rsidR="00121FD1" w:rsidRDefault="00653AEC" w:rsidP="00121FD1">
      <w:pPr>
        <w:keepNext/>
        <w:jc w:val="center"/>
      </w:pPr>
      <w:r>
        <w:rPr>
          <w:noProof/>
        </w:rPr>
        <w:drawing>
          <wp:inline distT="0" distB="0" distL="0" distR="0" wp14:anchorId="0EB589D2" wp14:editId="1F0E04DE">
            <wp:extent cx="3232150" cy="120631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6281" cy="12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Pr="00653AEC" w:rsidRDefault="00121FD1" w:rsidP="00121FD1">
      <w:pPr>
        <w:pStyle w:val="ab"/>
        <w:jc w:val="center"/>
      </w:pPr>
      <w:r>
        <w:t xml:space="preserve">Figure </w:t>
      </w:r>
      <w:r w:rsidR="00AC5F82">
        <w:fldChar w:fldCharType="begin"/>
      </w:r>
      <w:r w:rsidR="00AC5F82">
        <w:instrText xml:space="preserve"> SEQ Figure \* ARABIC </w:instrText>
      </w:r>
      <w:r w:rsidR="00AC5F82">
        <w:fldChar w:fldCharType="separate"/>
      </w:r>
      <w:r w:rsidR="00A05CD4">
        <w:rPr>
          <w:noProof/>
        </w:rPr>
        <w:t>6</w:t>
      </w:r>
      <w:r w:rsidR="00AC5F82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操作代码</w:t>
      </w:r>
    </w:p>
    <w:p w:rsidR="00B1360E" w:rsidRPr="00192234" w:rsidRDefault="00B1360E" w:rsidP="00F74B38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R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bookmarkStart w:id="0" w:name="_Ref516823329"/>
      <w:r w:rsidRPr="00192234">
        <w:rPr>
          <w:rFonts w:ascii="Times New Roman" w:eastAsia="宋体" w:hAnsi="Times New Roman" w:cs="Times New Roman"/>
          <w:sz w:val="21"/>
          <w:szCs w:val="21"/>
        </w:rPr>
        <w:t>U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  <w:bookmarkEnd w:id="0"/>
    </w:p>
    <w:p w:rsidR="00557C82" w:rsidRPr="00557C82" w:rsidRDefault="00557C82" w:rsidP="00557C82">
      <w:pPr>
        <w:ind w:firstLine="420"/>
      </w:pPr>
      <w:r>
        <w:rPr>
          <w:rFonts w:hint="eastAsia"/>
        </w:rPr>
        <w:t>U操作，即Update操作，需要重点掌握，因为C操作、D操作都转换为U操作来执行相应的SQL。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D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075F39" w:rsidRDefault="00075F39" w:rsidP="00075F39">
      <w:pPr>
        <w:ind w:firstLine="420"/>
      </w:pPr>
      <w:r>
        <w:rPr>
          <w:rFonts w:hint="eastAsia"/>
        </w:rPr>
        <w:t>D操作，即Delete操作，Mybatis源码提供的delete接口，最终也转换为Update操作：</w:t>
      </w:r>
    </w:p>
    <w:p w:rsidR="00075F39" w:rsidRDefault="00075F39" w:rsidP="00075F39">
      <w:pPr>
        <w:keepNext/>
        <w:jc w:val="center"/>
      </w:pPr>
      <w:r>
        <w:rPr>
          <w:noProof/>
        </w:rPr>
        <w:drawing>
          <wp:inline distT="0" distB="0" distL="0" distR="0" wp14:anchorId="72EB2174" wp14:editId="7F02E5DB">
            <wp:extent cx="3448050" cy="131263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1724" cy="13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39" w:rsidRPr="00075F39" w:rsidRDefault="00075F39" w:rsidP="00075F39">
      <w:pPr>
        <w:pStyle w:val="ab"/>
        <w:jc w:val="center"/>
      </w:pPr>
      <w:r>
        <w:t xml:space="preserve">Figure </w:t>
      </w:r>
      <w:r w:rsidR="00AC5F82">
        <w:fldChar w:fldCharType="begin"/>
      </w:r>
      <w:r w:rsidR="00AC5F82">
        <w:instrText xml:space="preserve"> SEQ Figure \* ARABIC </w:instrText>
      </w:r>
      <w:r w:rsidR="00AC5F82">
        <w:fldChar w:fldCharType="separate"/>
      </w:r>
      <w:r w:rsidR="00A05CD4">
        <w:rPr>
          <w:noProof/>
        </w:rPr>
        <w:t>7</w:t>
      </w:r>
      <w:r w:rsidR="00AC5F82">
        <w:rPr>
          <w:noProof/>
        </w:rPr>
        <w:fldChar w:fldCharType="end"/>
      </w:r>
      <w:r>
        <w:t xml:space="preserve"> </w:t>
      </w:r>
      <w:r>
        <w:rPr>
          <w:rFonts w:hint="eastAsia"/>
        </w:rPr>
        <w:t>U</w:t>
      </w:r>
      <w:r>
        <w:rPr>
          <w:rFonts w:hint="eastAsia"/>
        </w:rPr>
        <w:t>操作源码</w:t>
      </w:r>
    </w:p>
    <w:p w:rsidR="008D0249" w:rsidRPr="00192234" w:rsidRDefault="00920491" w:rsidP="008D0249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数据处理层</w:t>
      </w:r>
    </w:p>
    <w:p w:rsidR="009678DF" w:rsidRPr="00192234" w:rsidRDefault="008D0249" w:rsidP="00AD23C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引导层</w:t>
      </w:r>
    </w:p>
    <w:p w:rsidR="007D29F6" w:rsidRPr="00192234" w:rsidRDefault="007D29F6" w:rsidP="007D29F6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组件</w:t>
      </w:r>
    </w:p>
    <w:p w:rsidR="007D29F6" w:rsidRPr="00192234" w:rsidRDefault="007D29F6" w:rsidP="007D29F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Configuration</w:t>
      </w:r>
    </w:p>
    <w:p w:rsidR="001036B0" w:rsidRPr="00192234" w:rsidRDefault="001036B0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作为配置文件中所有信息的容器。</w:t>
      </w:r>
    </w:p>
    <w:p w:rsidR="007E355F" w:rsidRPr="00192234" w:rsidRDefault="007E355F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对象用于存放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中配置文件</w:t>
      </w:r>
      <w:r w:rsidR="0024236A" w:rsidRPr="00192234">
        <w:rPr>
          <w:rFonts w:ascii="Times New Roman" w:eastAsia="宋体" w:hAnsi="Times New Roman" w:cs="Times New Roman"/>
          <w:szCs w:val="21"/>
        </w:rPr>
        <w:t>中的所有信息，</w:t>
      </w:r>
      <w:r w:rsidR="006556CB" w:rsidRPr="00192234">
        <w:rPr>
          <w:rFonts w:ascii="Times New Roman" w:eastAsia="宋体" w:hAnsi="Times New Roman" w:cs="Times New Roman"/>
          <w:szCs w:val="21"/>
        </w:rPr>
        <w:t>应用</w:t>
      </w:r>
      <w:r w:rsidR="00063C11" w:rsidRPr="00192234">
        <w:rPr>
          <w:rFonts w:ascii="Times New Roman" w:eastAsia="宋体" w:hAnsi="Times New Roman" w:cs="Times New Roman"/>
          <w:szCs w:val="21"/>
        </w:rPr>
        <w:t>程序</w:t>
      </w:r>
      <w:r w:rsidR="006556CB" w:rsidRPr="00192234">
        <w:rPr>
          <w:rFonts w:ascii="Times New Roman" w:eastAsia="宋体" w:hAnsi="Times New Roman" w:cs="Times New Roman"/>
          <w:szCs w:val="21"/>
        </w:rPr>
        <w:t>在加载完</w:t>
      </w:r>
      <w:r w:rsidR="006556CB" w:rsidRPr="00192234">
        <w:rPr>
          <w:rFonts w:ascii="Times New Roman" w:eastAsia="宋体" w:hAnsi="Times New Roman" w:cs="Times New Roman"/>
          <w:szCs w:val="21"/>
        </w:rPr>
        <w:t>xml</w:t>
      </w:r>
      <w:r w:rsidR="006556CB" w:rsidRPr="00192234">
        <w:rPr>
          <w:rFonts w:ascii="Times New Roman" w:eastAsia="宋体" w:hAnsi="Times New Roman" w:cs="Times New Roman"/>
          <w:szCs w:val="21"/>
        </w:rPr>
        <w:t>配置文件</w:t>
      </w:r>
      <w:r w:rsidR="00063C11" w:rsidRPr="00192234">
        <w:rPr>
          <w:rFonts w:ascii="Times New Roman" w:eastAsia="宋体" w:hAnsi="Times New Roman" w:cs="Times New Roman"/>
          <w:szCs w:val="21"/>
        </w:rPr>
        <w:t>后会生成一个</w:t>
      </w:r>
      <w:r w:rsidR="00063C11" w:rsidRPr="00192234">
        <w:rPr>
          <w:rFonts w:ascii="Times New Roman" w:eastAsia="宋体" w:hAnsi="Times New Roman" w:cs="Times New Roman"/>
          <w:szCs w:val="21"/>
        </w:rPr>
        <w:t>SqlSessionFactory</w:t>
      </w:r>
      <w:r w:rsidR="00063C11" w:rsidRPr="00192234">
        <w:rPr>
          <w:rFonts w:ascii="Times New Roman" w:eastAsia="宋体" w:hAnsi="Times New Roman" w:cs="Times New Roman"/>
          <w:szCs w:val="21"/>
        </w:rPr>
        <w:t>，其中就包含一个</w:t>
      </w:r>
      <w:r w:rsidR="00063C11" w:rsidRPr="00192234">
        <w:rPr>
          <w:rFonts w:ascii="Times New Roman" w:eastAsia="宋体" w:hAnsi="Times New Roman" w:cs="Times New Roman"/>
          <w:szCs w:val="21"/>
        </w:rPr>
        <w:t>Configuration</w:t>
      </w:r>
      <w:r w:rsidR="00063C11" w:rsidRPr="00192234">
        <w:rPr>
          <w:rFonts w:ascii="Times New Roman" w:eastAsia="宋体" w:hAnsi="Times New Roman" w:cs="Times New Roman"/>
          <w:szCs w:val="21"/>
        </w:rPr>
        <w:t>对象</w:t>
      </w:r>
      <w:r w:rsidR="00986FCC" w:rsidRPr="00192234">
        <w:rPr>
          <w:rFonts w:ascii="Times New Roman" w:eastAsia="宋体" w:hAnsi="Times New Roman" w:cs="Times New Roman"/>
          <w:szCs w:val="21"/>
        </w:rPr>
        <w:t>。</w:t>
      </w:r>
      <w:r w:rsidR="00986FCC" w:rsidRPr="00192234">
        <w:rPr>
          <w:rFonts w:ascii="Times New Roman" w:eastAsia="宋体" w:hAnsi="Times New Roman" w:cs="Times New Roman"/>
          <w:szCs w:val="21"/>
        </w:rPr>
        <w:t>Configuration</w:t>
      </w:r>
      <w:r w:rsidR="00986FCC" w:rsidRPr="00192234">
        <w:rPr>
          <w:rFonts w:ascii="Times New Roman" w:eastAsia="宋体" w:hAnsi="Times New Roman" w:cs="Times New Roman"/>
          <w:szCs w:val="21"/>
        </w:rPr>
        <w:t>的结构与</w:t>
      </w:r>
      <w:r w:rsidR="00986FCC" w:rsidRPr="00192234">
        <w:rPr>
          <w:rFonts w:ascii="Times New Roman" w:eastAsia="宋体" w:hAnsi="Times New Roman" w:cs="Times New Roman"/>
          <w:szCs w:val="21"/>
        </w:rPr>
        <w:t>XML</w:t>
      </w:r>
      <w:r w:rsidR="00986FCC" w:rsidRPr="00192234">
        <w:rPr>
          <w:rFonts w:ascii="Times New Roman" w:eastAsia="宋体" w:hAnsi="Times New Roman" w:cs="Times New Roman"/>
          <w:szCs w:val="21"/>
        </w:rPr>
        <w:t>配置文件的结构几乎完全类似</w:t>
      </w:r>
      <w:r w:rsidR="00B82447" w:rsidRPr="00192234">
        <w:rPr>
          <w:rFonts w:ascii="Times New Roman" w:eastAsia="宋体" w:hAnsi="Times New Roman" w:cs="Times New Roman"/>
          <w:szCs w:val="21"/>
        </w:rPr>
        <w:t>。</w:t>
      </w:r>
    </w:p>
    <w:p w:rsidR="00C02886" w:rsidRPr="00192234" w:rsidRDefault="00C02886" w:rsidP="00C028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类中包含多个属性，重点理解如下几个：</w:t>
      </w:r>
    </w:p>
    <w:p w:rsidR="000E3209" w:rsidRPr="00192234" w:rsidRDefault="00C02886" w:rsidP="00C02886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MappedStatement</w:t>
      </w:r>
    </w:p>
    <w:p w:rsidR="00077836" w:rsidRPr="00192234" w:rsidRDefault="00077836" w:rsidP="0007783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MappedStatement</w:t>
      </w:r>
    </w:p>
    <w:p w:rsidR="00C02886" w:rsidRPr="00192234" w:rsidRDefault="00C02886" w:rsidP="0007783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Mapper</w:t>
      </w:r>
      <w:r w:rsidR="00077836" w:rsidRPr="00192234">
        <w:rPr>
          <w:rFonts w:ascii="Times New Roman" w:eastAsia="宋体" w:hAnsi="Times New Roman" w:cs="Times New Roman"/>
          <w:szCs w:val="21"/>
        </w:rPr>
        <w:t>.xml</w:t>
      </w:r>
      <w:r w:rsidRPr="00192234">
        <w:rPr>
          <w:rFonts w:ascii="Times New Roman" w:eastAsia="宋体" w:hAnsi="Times New Roman" w:cs="Times New Roman"/>
          <w:szCs w:val="21"/>
        </w:rPr>
        <w:t>文件中所有的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语句都会被映射为一个</w:t>
      </w:r>
      <w:r w:rsidRPr="00192234">
        <w:rPr>
          <w:rFonts w:ascii="Times New Roman" w:eastAsia="宋体" w:hAnsi="Times New Roman" w:cs="Times New Roman"/>
          <w:szCs w:val="21"/>
        </w:rPr>
        <w:t>MappedStatement</w:t>
      </w:r>
      <w:r w:rsidRPr="00192234">
        <w:rPr>
          <w:rFonts w:ascii="Times New Roman" w:eastAsia="宋体" w:hAnsi="Times New Roman" w:cs="Times New Roman"/>
          <w:szCs w:val="21"/>
        </w:rPr>
        <w:t>对象</w:t>
      </w:r>
      <w:r w:rsidR="00077836" w:rsidRPr="00192234">
        <w:rPr>
          <w:rFonts w:ascii="Times New Roman" w:eastAsia="宋体" w:hAnsi="Times New Roman" w:cs="Times New Roman"/>
          <w:szCs w:val="21"/>
        </w:rPr>
        <w:t>，</w:t>
      </w:r>
      <w:r w:rsidR="00510FB9" w:rsidRPr="00192234">
        <w:rPr>
          <w:rFonts w:ascii="Times New Roman" w:eastAsia="宋体" w:hAnsi="Times New Roman" w:cs="Times New Roman"/>
          <w:szCs w:val="21"/>
        </w:rPr>
        <w:t>一个</w:t>
      </w:r>
      <w:r w:rsidR="00510FB9" w:rsidRPr="00192234">
        <w:rPr>
          <w:rFonts w:ascii="Times New Roman" w:eastAsia="宋体" w:hAnsi="Times New Roman" w:cs="Times New Roman"/>
          <w:szCs w:val="21"/>
        </w:rPr>
        <w:t>MappedStatement</w:t>
      </w:r>
      <w:r w:rsidR="00510FB9" w:rsidRPr="00192234">
        <w:rPr>
          <w:rFonts w:ascii="Times New Roman" w:eastAsia="宋体" w:hAnsi="Times New Roman" w:cs="Times New Roman"/>
          <w:szCs w:val="21"/>
        </w:rPr>
        <w:t>对应两个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，一个是通过权限的名作为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</w:t>
      </w:r>
      <w:r w:rsidR="00510FB9" w:rsidRPr="00192234">
        <w:rPr>
          <w:rFonts w:ascii="Times New Roman" w:eastAsia="宋体" w:hAnsi="Times New Roman" w:cs="Times New Roman"/>
          <w:szCs w:val="21"/>
        </w:rPr>
        <w:t>sql</w:t>
      </w:r>
      <w:r w:rsidR="00510FB9" w:rsidRPr="00192234">
        <w:rPr>
          <w:rFonts w:ascii="Times New Roman" w:eastAsia="宋体" w:hAnsi="Times New Roman" w:cs="Times New Roman"/>
          <w:szCs w:val="21"/>
        </w:rPr>
        <w:t>的</w:t>
      </w:r>
      <w:r w:rsidR="00510FB9" w:rsidRPr="00192234">
        <w:rPr>
          <w:rFonts w:ascii="Times New Roman" w:eastAsia="宋体" w:hAnsi="Times New Roman" w:cs="Times New Roman"/>
          <w:szCs w:val="21"/>
        </w:rPr>
        <w:t>id</w:t>
      </w:r>
      <w:r w:rsidR="00510FB9" w:rsidRPr="00192234">
        <w:rPr>
          <w:rFonts w:ascii="Times New Roman" w:eastAsia="宋体" w:hAnsi="Times New Roman" w:cs="Times New Roman"/>
          <w:szCs w:val="21"/>
        </w:rPr>
        <w:t>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存放在一个</w:t>
      </w:r>
      <w:r w:rsidR="00510FB9" w:rsidRPr="00192234">
        <w:rPr>
          <w:rFonts w:ascii="Times New Roman" w:eastAsia="宋体" w:hAnsi="Times New Roman" w:cs="Times New Roman"/>
          <w:szCs w:val="21"/>
        </w:rPr>
        <w:t>map</w:t>
      </w:r>
      <w:r w:rsidR="00510FB9" w:rsidRPr="00192234">
        <w:rPr>
          <w:rFonts w:ascii="Times New Roman" w:eastAsia="宋体" w:hAnsi="Times New Roman" w:cs="Times New Roman"/>
          <w:szCs w:val="21"/>
        </w:rPr>
        <w:t>中</w:t>
      </w:r>
      <w:r w:rsidR="00681036" w:rsidRPr="00192234">
        <w:rPr>
          <w:rFonts w:ascii="Times New Roman" w:eastAsia="宋体" w:hAnsi="Times New Roman" w:cs="Times New Roman"/>
          <w:szCs w:val="21"/>
        </w:rPr>
        <w:t>，比如如下语句：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noProof/>
          <w:szCs w:val="21"/>
        </w:rPr>
      </w:pP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72F64A" wp14:editId="5AA1A17D">
            <wp:extent cx="4637314" cy="12042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345" cy="12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读入</w:t>
      </w: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类中保存如下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0F3A98F" wp14:editId="0239A85C">
            <wp:extent cx="5274310" cy="1669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AE" w:rsidRPr="00192234" w:rsidRDefault="00545FAE" w:rsidP="00545FAE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SqlSession</w:t>
      </w:r>
    </w:p>
    <w:p w:rsidR="00972696" w:rsidRPr="00192234" w:rsidRDefault="00972696" w:rsidP="00612EFD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作为应用程序与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之间的中介对象，提供对数据库进行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操作的</w:t>
      </w:r>
      <w:r w:rsidR="00612EFD" w:rsidRPr="00192234">
        <w:rPr>
          <w:rFonts w:ascii="Times New Roman" w:eastAsia="宋体" w:hAnsi="Times New Roman" w:cs="Times New Roman"/>
          <w:szCs w:val="21"/>
        </w:rPr>
        <w:t>接口，其中接口包括方法接口，另外一种就是</w:t>
      </w:r>
      <w:r w:rsidR="00612EFD" w:rsidRPr="00192234">
        <w:rPr>
          <w:rFonts w:ascii="Times New Roman" w:eastAsia="宋体" w:hAnsi="Times New Roman" w:cs="Times New Roman"/>
          <w:szCs w:val="21"/>
        </w:rPr>
        <w:t>Mapper</w:t>
      </w:r>
      <w:r w:rsidR="00612EFD" w:rsidRPr="00192234">
        <w:rPr>
          <w:rFonts w:ascii="Times New Roman" w:eastAsia="宋体" w:hAnsi="Times New Roman" w:cs="Times New Roman"/>
          <w:szCs w:val="21"/>
        </w:rPr>
        <w:t>接口。</w:t>
      </w:r>
    </w:p>
    <w:p w:rsidR="00F8596F" w:rsidRPr="00192234" w:rsidRDefault="00F8596F" w:rsidP="00F8596F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bookmarkStart w:id="1" w:name="_Ref516823749"/>
      <w:r w:rsidRPr="00192234">
        <w:rPr>
          <w:rFonts w:ascii="Times New Roman" w:eastAsia="宋体" w:hAnsi="Times New Roman" w:cs="Times New Roman"/>
          <w:sz w:val="21"/>
          <w:szCs w:val="21"/>
        </w:rPr>
        <w:t>Executor</w:t>
      </w:r>
      <w:bookmarkEnd w:id="1"/>
    </w:p>
    <w:p w:rsidR="000F1C64" w:rsidRPr="00192234" w:rsidRDefault="005D599B" w:rsidP="000F1C6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执行过程</w:t>
      </w:r>
    </w:p>
    <w:p w:rsidR="00231F97" w:rsidRPr="00192234" w:rsidRDefault="000F1C64" w:rsidP="00231F97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初始化</w:t>
      </w:r>
    </w:p>
    <w:p w:rsidR="001638ED" w:rsidRPr="00192234" w:rsidRDefault="001638ED" w:rsidP="00231F97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初始化的过程</w:t>
      </w:r>
      <w:r w:rsidR="00180BF8" w:rsidRPr="00192234">
        <w:rPr>
          <w:rFonts w:ascii="Times New Roman" w:eastAsia="宋体" w:hAnsi="Times New Roman" w:cs="Times New Roman"/>
          <w:szCs w:val="21"/>
        </w:rPr>
        <w:t>其实就是创建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容器的过程，最终返回的是</w:t>
      </w:r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r w:rsidR="00180BF8" w:rsidRPr="00192234">
        <w:rPr>
          <w:rFonts w:ascii="Times New Roman" w:eastAsia="宋体" w:hAnsi="Times New Roman" w:cs="Times New Roman"/>
          <w:szCs w:val="21"/>
        </w:rPr>
        <w:t>，其中</w:t>
      </w:r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r w:rsidR="00180BF8" w:rsidRPr="00192234">
        <w:rPr>
          <w:rFonts w:ascii="Times New Roman" w:eastAsia="宋体" w:hAnsi="Times New Roman" w:cs="Times New Roman"/>
          <w:szCs w:val="21"/>
        </w:rPr>
        <w:t>就包含一个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对象</w:t>
      </w:r>
      <w:r w:rsidR="00E81863" w:rsidRPr="00192234">
        <w:rPr>
          <w:rFonts w:ascii="Times New Roman" w:eastAsia="宋体" w:hAnsi="Times New Roman" w:cs="Times New Roman"/>
          <w:szCs w:val="21"/>
        </w:rPr>
        <w:t>。</w:t>
      </w:r>
    </w:p>
    <w:p w:rsidR="00231F97" w:rsidRPr="00192234" w:rsidRDefault="00231F97" w:rsidP="00231F97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初始化有两种方式：</w:t>
      </w:r>
    </w:p>
    <w:p w:rsidR="00231F97" w:rsidRPr="00192234" w:rsidRDefault="00231F97" w:rsidP="00231F97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XML</w:t>
      </w:r>
      <w:r w:rsidRPr="00192234">
        <w:rPr>
          <w:rFonts w:ascii="Times New Roman" w:eastAsia="宋体" w:hAnsi="Times New Roman" w:cs="Times New Roman"/>
          <w:szCs w:val="21"/>
        </w:rPr>
        <w:t>配置文件；</w:t>
      </w:r>
    </w:p>
    <w:p w:rsidR="00231F97" w:rsidRPr="00192234" w:rsidRDefault="00231F97" w:rsidP="00231F97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代码初始化（不推荐，因为如果修改配置，需要重新编译代码）；</w:t>
      </w:r>
    </w:p>
    <w:p w:rsidR="00C62035" w:rsidRPr="00192234" w:rsidRDefault="00C62035" w:rsidP="00C62035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因此本</w:t>
      </w:r>
      <w:r w:rsidR="00986FCC" w:rsidRPr="00192234">
        <w:rPr>
          <w:rFonts w:ascii="Times New Roman" w:eastAsia="宋体" w:hAnsi="Times New Roman" w:cs="Times New Roman"/>
          <w:szCs w:val="21"/>
        </w:rPr>
        <w:t>节内容主要分析通过配置文件进行初始化的过程。</w:t>
      </w:r>
    </w:p>
    <w:p w:rsidR="005823F6" w:rsidRPr="00192234" w:rsidRDefault="005823F6" w:rsidP="005823F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读取配置文件有两种方式，一种是读取字符的输入流</w:t>
      </w:r>
      <w:r w:rsidRPr="00192234">
        <w:rPr>
          <w:rFonts w:ascii="Times New Roman" w:eastAsia="宋体" w:hAnsi="Times New Roman" w:cs="Times New Roman"/>
          <w:szCs w:val="21"/>
        </w:rPr>
        <w:t>Reader</w:t>
      </w:r>
      <w:r w:rsidRPr="00192234">
        <w:rPr>
          <w:rFonts w:ascii="Times New Roman" w:eastAsia="宋体" w:hAnsi="Times New Roman" w:cs="Times New Roman"/>
          <w:szCs w:val="21"/>
        </w:rPr>
        <w:t>，一种是读取字节流的</w:t>
      </w:r>
      <w:r w:rsidRPr="00192234">
        <w:rPr>
          <w:rFonts w:ascii="Times New Roman" w:eastAsia="宋体" w:hAnsi="Times New Roman" w:cs="Times New Roman"/>
          <w:szCs w:val="21"/>
        </w:rPr>
        <w:t>InputStream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5823F6" w:rsidRPr="00192234" w:rsidRDefault="005823F6" w:rsidP="005823F6">
      <w:pPr>
        <w:pStyle w:val="a7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Reader</w:t>
      </w:r>
    </w:p>
    <w:p w:rsidR="005823F6" w:rsidRPr="00192234" w:rsidRDefault="005823F6" w:rsidP="005823F6">
      <w:pPr>
        <w:pStyle w:val="a7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InputStream</w:t>
      </w:r>
    </w:p>
    <w:p w:rsidR="00147F6A" w:rsidRPr="00192234" w:rsidRDefault="00147F6A" w:rsidP="00147F6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初始化阶段的时序图大致如下</w:t>
      </w:r>
      <w:r w:rsidR="00AC5EBC" w:rsidRPr="00192234">
        <w:rPr>
          <w:rFonts w:ascii="Times New Roman" w:eastAsia="宋体" w:hAnsi="Times New Roman" w:cs="Times New Roman"/>
          <w:szCs w:val="21"/>
        </w:rPr>
        <w:t>，其中在创建</w:t>
      </w:r>
      <w:r w:rsidR="008314FD" w:rsidRPr="00192234">
        <w:rPr>
          <w:rFonts w:ascii="Times New Roman" w:eastAsia="宋体" w:hAnsi="Times New Roman" w:cs="Times New Roman"/>
          <w:szCs w:val="21"/>
        </w:rPr>
        <w:t>SqlSessionFactory</w:t>
      </w:r>
      <w:r w:rsidR="008314FD" w:rsidRPr="00192234">
        <w:rPr>
          <w:rFonts w:ascii="Times New Roman" w:eastAsia="宋体" w:hAnsi="Times New Roman" w:cs="Times New Roman"/>
          <w:szCs w:val="21"/>
        </w:rPr>
        <w:t>的过程中采用了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Builder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设计模式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A05CD4" w:rsidRDefault="00711359" w:rsidP="00A05CD4">
      <w:pPr>
        <w:keepNext/>
        <w:jc w:val="center"/>
      </w:pPr>
      <w:r w:rsidRPr="00192234">
        <w:rPr>
          <w:rFonts w:ascii="Times New Roman" w:eastAsia="宋体" w:hAnsi="Times New Roman" w:cs="Times New Roman"/>
          <w:szCs w:val="21"/>
        </w:rPr>
        <w:object w:dxaOrig="11251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05pt;height:212.85pt" o:ole="">
            <v:imagedata r:id="rId19" o:title=""/>
          </v:shape>
          <o:OLEObject Type="Embed" ProgID="Visio.Drawing.15" ShapeID="_x0000_i1025" DrawAspect="Content" ObjectID="_1591127757" r:id="rId20"/>
        </w:object>
      </w:r>
    </w:p>
    <w:p w:rsidR="00147F6A" w:rsidRPr="00192234" w:rsidRDefault="00A05CD4" w:rsidP="00A05CD4">
      <w:pPr>
        <w:pStyle w:val="ab"/>
        <w:jc w:val="center"/>
        <w:rPr>
          <w:rFonts w:ascii="Times New Roman" w:eastAsia="宋体" w:hAnsi="Times New Roman" w:cs="Times New Roman"/>
          <w:szCs w:val="21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时序图</w:t>
      </w:r>
    </w:p>
    <w:p w:rsidR="006F4AFE" w:rsidRDefault="006F4AFE" w:rsidP="006F4AFE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示例</w:t>
      </w:r>
    </w:p>
    <w:p w:rsidR="00205CDB" w:rsidRDefault="006F4AFE" w:rsidP="00205CDB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205CDB">
        <w:rPr>
          <w:rFonts w:ascii="Times New Roman" w:eastAsia="宋体" w:hAnsi="Times New Roman" w:cs="Times New Roman" w:hint="eastAsia"/>
          <w:sz w:val="21"/>
          <w:szCs w:val="21"/>
        </w:rPr>
        <w:t>关联查询</w:t>
      </w:r>
    </w:p>
    <w:p w:rsidR="00B37A71" w:rsidRPr="00205CDB" w:rsidRDefault="00B37A71" w:rsidP="00205CDB">
      <w:pPr>
        <w:pStyle w:val="3"/>
      </w:pPr>
      <w:r w:rsidRPr="00205CDB">
        <w:rPr>
          <w:rFonts w:hint="eastAsia"/>
        </w:rPr>
        <w:t>一对一</w:t>
      </w:r>
    </w:p>
    <w:p w:rsidR="00031F9F" w:rsidRDefault="00031F9F" w:rsidP="00FB1AA1">
      <w:pPr>
        <w:ind w:firstLine="420"/>
      </w:pPr>
      <w:r>
        <w:rPr>
          <w:rFonts w:hint="eastAsia"/>
        </w:rPr>
        <w:t>针对一对一这种关联查询可分为两种情况，一种是数据库一张表格存放所有的字段，然后通过mybatis中的resultMap映射为不同对象</w:t>
      </w:r>
      <w:r w:rsidR="00FB1AA1">
        <w:rPr>
          <w:rFonts w:hint="eastAsia"/>
        </w:rPr>
        <w:t>a</w:t>
      </w:r>
      <w:r w:rsidR="00FB1AA1">
        <w:t>,</w:t>
      </w:r>
      <w:r w:rsidR="00FB1AA1">
        <w:rPr>
          <w:rFonts w:hint="eastAsia"/>
        </w:rPr>
        <w:t>b，c等</w:t>
      </w:r>
      <w:r>
        <w:rPr>
          <w:rFonts w:hint="eastAsia"/>
        </w:rPr>
        <w:t>，其中一个</w:t>
      </w:r>
      <w:r w:rsidR="00FB1AA1">
        <w:rPr>
          <w:rFonts w:hint="eastAsia"/>
        </w:rPr>
        <w:t>a对象包含b和c对象。</w:t>
      </w:r>
    </w:p>
    <w:p w:rsidR="00205CDB" w:rsidRDefault="00205CDB" w:rsidP="00205CDB">
      <w:pPr>
        <w:pStyle w:val="4"/>
      </w:pPr>
      <w:bookmarkStart w:id="2" w:name="_Ref517383983"/>
      <w:r>
        <w:rPr>
          <w:rFonts w:hint="eastAsia"/>
        </w:rPr>
        <w:t>单表结构</w:t>
      </w:r>
      <w:bookmarkEnd w:id="2"/>
    </w:p>
    <w:p w:rsidR="00205CDB" w:rsidRDefault="00205CDB" w:rsidP="00205CDB">
      <w:pPr>
        <w:pStyle w:val="a7"/>
        <w:ind w:left="420" w:firstLineChars="0" w:firstLine="0"/>
      </w:pPr>
      <w:r>
        <w:rPr>
          <w:rFonts w:hint="eastAsia"/>
        </w:rPr>
        <w:t>比如mybatisDemo项目中 的CarsTest例子，各个类之间的包含关系如下：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44CBDD1D" wp14:editId="69A36527">
            <wp:extent cx="3348408" cy="2297927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695" cy="23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fldSimple w:instr=" SEQ Figure \* ARABIC ">
        <w:r w:rsidR="00A05CD4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类包含关系</w:t>
      </w:r>
    </w:p>
    <w:p w:rsidR="00205CDB" w:rsidRDefault="00205CDB" w:rsidP="00205CDB">
      <w:r>
        <w:rPr>
          <w:rFonts w:hint="eastAsia"/>
        </w:rPr>
        <w:t>数据库表格设计如下：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4AB92638" wp14:editId="287A88CC">
            <wp:extent cx="3729162" cy="1087859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9889" cy="10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fldSimple w:instr=" SEQ Figure \* ARABIC ">
        <w:r w:rsidR="00A05CD4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Cars</w:t>
      </w:r>
      <w:r>
        <w:rPr>
          <w:rFonts w:hint="eastAsia"/>
        </w:rPr>
        <w:t>表格数据库结构</w:t>
      </w:r>
    </w:p>
    <w:p w:rsidR="00205CDB" w:rsidRDefault="00205CDB" w:rsidP="00205CDB">
      <w:r>
        <w:rPr>
          <w:rFonts w:hint="eastAsia"/>
        </w:rPr>
        <w:t>Mybatis中Mapper文件的映射关系：</w:t>
      </w:r>
    </w:p>
    <w:p w:rsidR="00205CDB" w:rsidRDefault="00205CDB" w:rsidP="00205C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890C34" wp14:editId="6716B34C">
            <wp:extent cx="4039262" cy="2317609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2682" cy="23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fldSimple w:instr=" SEQ Figure \* ARABIC ">
        <w:r w:rsidR="00A05CD4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映射关系</w:t>
      </w:r>
    </w:p>
    <w:p w:rsidR="00A05CD4" w:rsidRDefault="00A05CD4" w:rsidP="00A05CD4">
      <w:pPr>
        <w:pStyle w:val="4"/>
      </w:pPr>
      <w:r>
        <w:rPr>
          <w:rFonts w:hint="eastAsia"/>
        </w:rPr>
        <w:t>多表结构</w:t>
      </w:r>
    </w:p>
    <w:p w:rsidR="00A05CD4" w:rsidRDefault="00A05CD4" w:rsidP="00A05CD4">
      <w:pPr>
        <w:ind w:firstLine="420"/>
      </w:pPr>
      <w:r>
        <w:rPr>
          <w:rFonts w:hint="eastAsia"/>
        </w:rPr>
        <w:t>为每一个子对象设计一个数据库表格，这样便于管理。</w:t>
      </w:r>
    </w:p>
    <w:p w:rsidR="00B95E93" w:rsidRPr="00A05CD4" w:rsidRDefault="00A05CD4" w:rsidP="00B95E93">
      <w:pPr>
        <w:ind w:firstLine="420"/>
        <w:rPr>
          <w:rFonts w:hint="eastAsia"/>
        </w:rPr>
      </w:pPr>
      <w:r>
        <w:rPr>
          <w:rFonts w:hint="eastAsia"/>
        </w:rPr>
        <w:t>类结构和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_Ref517383983 \n \h</w:instrText>
      </w:r>
      <w:r>
        <w:instrText xml:space="preserve"> </w:instrText>
      </w:r>
      <w:r>
        <w:fldChar w:fldCharType="separate"/>
      </w:r>
      <w:r>
        <w:t>6.1.1.1</w:t>
      </w:r>
      <w:r>
        <w:fldChar w:fldCharType="end"/>
      </w:r>
      <w:r>
        <w:rPr>
          <w:rFonts w:hint="eastAsia"/>
        </w:rPr>
        <w:t>中的类结构一样，只是数据库表格需要将原来的表格拆分为三个</w:t>
      </w:r>
      <w:r w:rsidR="00DF1FD4">
        <w:rPr>
          <w:rFonts w:hint="eastAsia"/>
        </w:rPr>
        <w:t>，分别</w:t>
      </w:r>
      <w:r>
        <w:rPr>
          <w:rFonts w:hint="eastAsia"/>
        </w:rPr>
        <w:t>是ca</w:t>
      </w:r>
      <w:r>
        <w:t>r</w:t>
      </w:r>
      <w:r w:rsidR="00DF1FD4">
        <w:t>_test</w:t>
      </w:r>
      <w:r w:rsidR="00DF1FD4">
        <w:rPr>
          <w:rFonts w:hint="eastAsia"/>
        </w:rPr>
        <w:t>,</w:t>
      </w:r>
      <w:r w:rsidR="00DF1FD4">
        <w:t>engine_test,brake_tests</w:t>
      </w:r>
      <w:r w:rsidR="00DF1FD4">
        <w:rPr>
          <w:rFonts w:hint="eastAsia"/>
        </w:rPr>
        <w:t>。</w:t>
      </w:r>
      <w:r w:rsidR="00B95E93">
        <w:rPr>
          <w:rFonts w:hint="eastAsia"/>
        </w:rPr>
        <w:t>采用这种方式必须通过外键将多个表格管理起来，然后在sql语句中通过链接操作（join）管理。</w:t>
      </w:r>
      <w:bookmarkStart w:id="3" w:name="_GoBack"/>
      <w:bookmarkEnd w:id="3"/>
    </w:p>
    <w:p w:rsidR="00B37A71" w:rsidRDefault="00B37A71" w:rsidP="00B37A71">
      <w:pPr>
        <w:pStyle w:val="3"/>
      </w:pPr>
      <w:r>
        <w:rPr>
          <w:rFonts w:hint="eastAsia"/>
        </w:rPr>
        <w:t>一对多</w:t>
      </w:r>
    </w:p>
    <w:p w:rsidR="00D62B93" w:rsidRPr="00D62B93" w:rsidRDefault="00065368" w:rsidP="00D62B93">
      <w:r>
        <w:rPr>
          <w:rFonts w:hint="eastAsia"/>
        </w:rPr>
        <w:t>参考</w:t>
      </w:r>
      <w:bookmarkStart w:id="4" w:name="OLE_LINK2"/>
      <w:bookmarkStart w:id="5" w:name="OLE_LINK3"/>
      <w:r w:rsidR="00D62B93" w:rsidRPr="00D62B93">
        <w:t>https://blog.csdn.net/reliveIT/article/details/45366867</w:t>
      </w:r>
    </w:p>
    <w:bookmarkEnd w:id="4"/>
    <w:bookmarkEnd w:id="5"/>
    <w:p w:rsidR="00B37A71" w:rsidRDefault="00B37A71" w:rsidP="00B37A71">
      <w:pPr>
        <w:pStyle w:val="3"/>
      </w:pPr>
      <w:r>
        <w:rPr>
          <w:rFonts w:hint="eastAsia"/>
        </w:rPr>
        <w:t>多对多</w:t>
      </w:r>
    </w:p>
    <w:p w:rsidR="00F50E8F" w:rsidRPr="00F50E8F" w:rsidRDefault="00F50E8F" w:rsidP="00F50E8F">
      <w:r>
        <w:rPr>
          <w:rFonts w:hint="eastAsia"/>
        </w:rPr>
        <w:t>几乎无此情况，如若出现这种情况，说明</w:t>
      </w:r>
      <w:r w:rsidR="003B3332">
        <w:rPr>
          <w:rFonts w:hint="eastAsia"/>
        </w:rPr>
        <w:t>数据库</w:t>
      </w:r>
      <w:r>
        <w:rPr>
          <w:rFonts w:hint="eastAsia"/>
        </w:rPr>
        <w:t>设计</w:t>
      </w:r>
      <w:r w:rsidR="003B3332">
        <w:rPr>
          <w:rFonts w:hint="eastAsia"/>
        </w:rPr>
        <w:t>欠佳。</w:t>
      </w:r>
    </w:p>
    <w:p w:rsidR="0007101B" w:rsidRPr="00192234" w:rsidRDefault="007A6217" w:rsidP="0007101B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参考</w:t>
      </w:r>
    </w:p>
    <w:p w:rsidR="000B2D8B" w:rsidRPr="00192234" w:rsidRDefault="000B2D8B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《深入理解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原理》</w:t>
      </w:r>
      <w:r w:rsidRPr="00192234">
        <w:rPr>
          <w:rFonts w:ascii="Times New Roman" w:eastAsia="宋体" w:hAnsi="Times New Roman" w:cs="Times New Roman"/>
          <w:szCs w:val="21"/>
        </w:rPr>
        <w:t xml:space="preserve"> MyBatis</w:t>
      </w:r>
      <w:r w:rsidRPr="00192234">
        <w:rPr>
          <w:rFonts w:ascii="Times New Roman" w:eastAsia="宋体" w:hAnsi="Times New Roman" w:cs="Times New Roman"/>
          <w:szCs w:val="21"/>
        </w:rPr>
        <w:t>的架构设计以及实例分析</w:t>
      </w:r>
    </w:p>
    <w:bookmarkStart w:id="6" w:name="OLE_LINK1"/>
    <w:p w:rsidR="002F7C46" w:rsidRPr="00192234" w:rsidRDefault="00502ABB" w:rsidP="000B2D8B">
      <w:pPr>
        <w:rPr>
          <w:rStyle w:val="a9"/>
          <w:rFonts w:ascii="Times New Roman" w:eastAsia="宋体" w:hAnsi="Times New Roman" w:cs="Times New Roman"/>
          <w:szCs w:val="21"/>
        </w:rPr>
      </w:pP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begin"/>
      </w:r>
      <w:r w:rsidRPr="00192234">
        <w:rPr>
          <w:rStyle w:val="a9"/>
          <w:rFonts w:ascii="Times New Roman" w:eastAsia="宋体" w:hAnsi="Times New Roman" w:cs="Times New Roman"/>
          <w:szCs w:val="21"/>
        </w:rPr>
        <w:instrText xml:space="preserve"> HYPERLINK "https://blog.csdn.net/luanlouis/article/details/40422941" </w:instrTex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separate"/>
      </w:r>
      <w:r w:rsidR="002F7C46" w:rsidRPr="00192234">
        <w:rPr>
          <w:rStyle w:val="a9"/>
          <w:rFonts w:ascii="Times New Roman" w:eastAsia="宋体" w:hAnsi="Times New Roman" w:cs="Times New Roman"/>
          <w:szCs w:val="21"/>
        </w:rPr>
        <w:t>https://blog.csdn.net/luanlouis/article/details/40422941</w: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end"/>
      </w:r>
      <w:bookmarkEnd w:id="6"/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示例</w:t>
      </w:r>
      <w:r w:rsidR="003022A6">
        <w:rPr>
          <w:rFonts w:ascii="Times New Roman" w:eastAsia="宋体" w:hAnsi="Times New Roman" w:cs="Times New Roman" w:hint="eastAsia"/>
          <w:szCs w:val="21"/>
        </w:rPr>
        <w:t>（包括关联查询）</w:t>
      </w:r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https://blog.csdn.net/column/details/mybatis-sample.html</w:t>
      </w:r>
    </w:p>
    <w:sectPr w:rsidR="00270933" w:rsidRPr="0019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F82" w:rsidRDefault="00AC5F82" w:rsidP="00A5393C">
      <w:r>
        <w:separator/>
      </w:r>
    </w:p>
  </w:endnote>
  <w:endnote w:type="continuationSeparator" w:id="0">
    <w:p w:rsidR="00AC5F82" w:rsidRDefault="00AC5F82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F82" w:rsidRDefault="00AC5F82" w:rsidP="00A5393C">
      <w:r>
        <w:separator/>
      </w:r>
    </w:p>
  </w:footnote>
  <w:footnote w:type="continuationSeparator" w:id="0">
    <w:p w:rsidR="00AC5F82" w:rsidRDefault="00AC5F82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C9457E"/>
    <w:multiLevelType w:val="hybridMultilevel"/>
    <w:tmpl w:val="741A6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A030B4"/>
    <w:multiLevelType w:val="hybridMultilevel"/>
    <w:tmpl w:val="2946E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9366665"/>
    <w:multiLevelType w:val="hybridMultilevel"/>
    <w:tmpl w:val="0D525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C521E5C"/>
    <w:multiLevelType w:val="hybridMultilevel"/>
    <w:tmpl w:val="55A65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1044366"/>
    <w:multiLevelType w:val="hybridMultilevel"/>
    <w:tmpl w:val="DA1A9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5C1497"/>
    <w:multiLevelType w:val="hybridMultilevel"/>
    <w:tmpl w:val="4112D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"/>
  </w:num>
  <w:num w:numId="4">
    <w:abstractNumId w:val="22"/>
  </w:num>
  <w:num w:numId="5">
    <w:abstractNumId w:val="9"/>
  </w:num>
  <w:num w:numId="6">
    <w:abstractNumId w:val="2"/>
  </w:num>
  <w:num w:numId="7">
    <w:abstractNumId w:val="1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11"/>
  </w:num>
  <w:num w:numId="13">
    <w:abstractNumId w:val="15"/>
  </w:num>
  <w:num w:numId="14">
    <w:abstractNumId w:val="14"/>
  </w:num>
  <w:num w:numId="15">
    <w:abstractNumId w:val="0"/>
  </w:num>
  <w:num w:numId="16">
    <w:abstractNumId w:val="10"/>
  </w:num>
  <w:num w:numId="17">
    <w:abstractNumId w:val="6"/>
  </w:num>
  <w:num w:numId="18">
    <w:abstractNumId w:val="2"/>
  </w:num>
  <w:num w:numId="19">
    <w:abstractNumId w:val="5"/>
  </w:num>
  <w:num w:numId="20">
    <w:abstractNumId w:val="2"/>
  </w:num>
  <w:num w:numId="21">
    <w:abstractNumId w:val="17"/>
  </w:num>
  <w:num w:numId="22">
    <w:abstractNumId w:val="3"/>
  </w:num>
  <w:num w:numId="23">
    <w:abstractNumId w:val="21"/>
  </w:num>
  <w:num w:numId="24">
    <w:abstractNumId w:val="13"/>
  </w:num>
  <w:num w:numId="25">
    <w:abstractNumId w:val="4"/>
  </w:num>
  <w:num w:numId="26">
    <w:abstractNumId w:val="23"/>
  </w:num>
  <w:num w:numId="27">
    <w:abstractNumId w:val="16"/>
  </w:num>
  <w:num w:numId="28">
    <w:abstractNumId w:val="18"/>
  </w:num>
  <w:num w:numId="29">
    <w:abstractNumId w:val="2"/>
  </w:num>
  <w:num w:numId="30">
    <w:abstractNumId w:val="24"/>
  </w:num>
  <w:num w:numId="31">
    <w:abstractNumId w:val="8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19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1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31F9F"/>
    <w:rsid w:val="0003398A"/>
    <w:rsid w:val="00050A36"/>
    <w:rsid w:val="00053891"/>
    <w:rsid w:val="00063C11"/>
    <w:rsid w:val="00065368"/>
    <w:rsid w:val="00066992"/>
    <w:rsid w:val="0007101B"/>
    <w:rsid w:val="00075C6D"/>
    <w:rsid w:val="00075F39"/>
    <w:rsid w:val="00077836"/>
    <w:rsid w:val="00090794"/>
    <w:rsid w:val="00091254"/>
    <w:rsid w:val="0009451E"/>
    <w:rsid w:val="000972C7"/>
    <w:rsid w:val="000B2D8B"/>
    <w:rsid w:val="000B5476"/>
    <w:rsid w:val="000D2125"/>
    <w:rsid w:val="000D23C1"/>
    <w:rsid w:val="000D4FC5"/>
    <w:rsid w:val="000D5DCE"/>
    <w:rsid w:val="000E03ED"/>
    <w:rsid w:val="000E3209"/>
    <w:rsid w:val="000F1C64"/>
    <w:rsid w:val="00101738"/>
    <w:rsid w:val="001036B0"/>
    <w:rsid w:val="00103B91"/>
    <w:rsid w:val="00103DF4"/>
    <w:rsid w:val="00110E86"/>
    <w:rsid w:val="00121FD1"/>
    <w:rsid w:val="00122F82"/>
    <w:rsid w:val="00126995"/>
    <w:rsid w:val="00135AEE"/>
    <w:rsid w:val="00140E1D"/>
    <w:rsid w:val="00147F6A"/>
    <w:rsid w:val="00156DA1"/>
    <w:rsid w:val="00161F0D"/>
    <w:rsid w:val="001638ED"/>
    <w:rsid w:val="00180BF8"/>
    <w:rsid w:val="00192234"/>
    <w:rsid w:val="001A42EA"/>
    <w:rsid w:val="001C5F86"/>
    <w:rsid w:val="001D0A6C"/>
    <w:rsid w:val="001D220B"/>
    <w:rsid w:val="002004AD"/>
    <w:rsid w:val="00205CDB"/>
    <w:rsid w:val="00213FBA"/>
    <w:rsid w:val="00214EEC"/>
    <w:rsid w:val="0021541E"/>
    <w:rsid w:val="00226A75"/>
    <w:rsid w:val="00231F97"/>
    <w:rsid w:val="00233346"/>
    <w:rsid w:val="0024236A"/>
    <w:rsid w:val="00270933"/>
    <w:rsid w:val="002713E0"/>
    <w:rsid w:val="0027361B"/>
    <w:rsid w:val="002A49C0"/>
    <w:rsid w:val="002C2EEF"/>
    <w:rsid w:val="002D2987"/>
    <w:rsid w:val="002D6B70"/>
    <w:rsid w:val="002E4F44"/>
    <w:rsid w:val="002F13A9"/>
    <w:rsid w:val="002F6602"/>
    <w:rsid w:val="002F7C46"/>
    <w:rsid w:val="003022A6"/>
    <w:rsid w:val="00303367"/>
    <w:rsid w:val="00304303"/>
    <w:rsid w:val="00333D1C"/>
    <w:rsid w:val="003353A3"/>
    <w:rsid w:val="00353EDE"/>
    <w:rsid w:val="00370F75"/>
    <w:rsid w:val="003807F2"/>
    <w:rsid w:val="003A3D5E"/>
    <w:rsid w:val="003B2ABD"/>
    <w:rsid w:val="003B3332"/>
    <w:rsid w:val="003C23AB"/>
    <w:rsid w:val="003C4E5C"/>
    <w:rsid w:val="003C5886"/>
    <w:rsid w:val="003C5976"/>
    <w:rsid w:val="003D0BCA"/>
    <w:rsid w:val="003F541F"/>
    <w:rsid w:val="0040310D"/>
    <w:rsid w:val="00406A9F"/>
    <w:rsid w:val="00410B67"/>
    <w:rsid w:val="00453FFD"/>
    <w:rsid w:val="0048451A"/>
    <w:rsid w:val="00490F83"/>
    <w:rsid w:val="00491F33"/>
    <w:rsid w:val="004A0E9F"/>
    <w:rsid w:val="004A1DAC"/>
    <w:rsid w:val="004B4E86"/>
    <w:rsid w:val="004B7F0D"/>
    <w:rsid w:val="004E4AB7"/>
    <w:rsid w:val="00502ABB"/>
    <w:rsid w:val="005058AF"/>
    <w:rsid w:val="00510FB9"/>
    <w:rsid w:val="00514D9A"/>
    <w:rsid w:val="00516E2D"/>
    <w:rsid w:val="00517496"/>
    <w:rsid w:val="00521262"/>
    <w:rsid w:val="0052337A"/>
    <w:rsid w:val="00524F4B"/>
    <w:rsid w:val="00532F5D"/>
    <w:rsid w:val="0053323B"/>
    <w:rsid w:val="00543A9A"/>
    <w:rsid w:val="00545FAE"/>
    <w:rsid w:val="00552287"/>
    <w:rsid w:val="00557C82"/>
    <w:rsid w:val="00573E72"/>
    <w:rsid w:val="00573E96"/>
    <w:rsid w:val="0057635C"/>
    <w:rsid w:val="00576AF7"/>
    <w:rsid w:val="005823F6"/>
    <w:rsid w:val="00582758"/>
    <w:rsid w:val="005A6631"/>
    <w:rsid w:val="005B5F0E"/>
    <w:rsid w:val="005C11B5"/>
    <w:rsid w:val="005C2165"/>
    <w:rsid w:val="005D162F"/>
    <w:rsid w:val="005D599B"/>
    <w:rsid w:val="005E4425"/>
    <w:rsid w:val="00602388"/>
    <w:rsid w:val="00603D0C"/>
    <w:rsid w:val="00605E8D"/>
    <w:rsid w:val="00612EFD"/>
    <w:rsid w:val="00613A86"/>
    <w:rsid w:val="0061765C"/>
    <w:rsid w:val="00630060"/>
    <w:rsid w:val="00650227"/>
    <w:rsid w:val="00653AEC"/>
    <w:rsid w:val="006556CB"/>
    <w:rsid w:val="00677EE0"/>
    <w:rsid w:val="00681036"/>
    <w:rsid w:val="006820B3"/>
    <w:rsid w:val="00693882"/>
    <w:rsid w:val="00696C33"/>
    <w:rsid w:val="006C67EA"/>
    <w:rsid w:val="006E02E8"/>
    <w:rsid w:val="006E1AD4"/>
    <w:rsid w:val="006F4AFE"/>
    <w:rsid w:val="007040AB"/>
    <w:rsid w:val="00711359"/>
    <w:rsid w:val="0072379D"/>
    <w:rsid w:val="00727B4E"/>
    <w:rsid w:val="0073064D"/>
    <w:rsid w:val="00733A0C"/>
    <w:rsid w:val="00743E0E"/>
    <w:rsid w:val="00744F22"/>
    <w:rsid w:val="0074750A"/>
    <w:rsid w:val="00774A77"/>
    <w:rsid w:val="00775348"/>
    <w:rsid w:val="00787F3A"/>
    <w:rsid w:val="007A6217"/>
    <w:rsid w:val="007B244C"/>
    <w:rsid w:val="007D29F6"/>
    <w:rsid w:val="007D6F2F"/>
    <w:rsid w:val="007E2C4C"/>
    <w:rsid w:val="007E355F"/>
    <w:rsid w:val="007E6976"/>
    <w:rsid w:val="00800A86"/>
    <w:rsid w:val="00804CFF"/>
    <w:rsid w:val="008314FD"/>
    <w:rsid w:val="008523D5"/>
    <w:rsid w:val="00860809"/>
    <w:rsid w:val="00866933"/>
    <w:rsid w:val="00876AC5"/>
    <w:rsid w:val="00885DF7"/>
    <w:rsid w:val="00887184"/>
    <w:rsid w:val="008A2050"/>
    <w:rsid w:val="008C1FE4"/>
    <w:rsid w:val="008C5882"/>
    <w:rsid w:val="008D0249"/>
    <w:rsid w:val="008E26B5"/>
    <w:rsid w:val="008F1E0F"/>
    <w:rsid w:val="00905FF4"/>
    <w:rsid w:val="00911587"/>
    <w:rsid w:val="00920491"/>
    <w:rsid w:val="009276D0"/>
    <w:rsid w:val="00962215"/>
    <w:rsid w:val="00963119"/>
    <w:rsid w:val="00964692"/>
    <w:rsid w:val="009678DF"/>
    <w:rsid w:val="00972696"/>
    <w:rsid w:val="00975630"/>
    <w:rsid w:val="00976145"/>
    <w:rsid w:val="00980B48"/>
    <w:rsid w:val="00986FCC"/>
    <w:rsid w:val="00994025"/>
    <w:rsid w:val="009949E8"/>
    <w:rsid w:val="009B42EF"/>
    <w:rsid w:val="009B5904"/>
    <w:rsid w:val="009D1B53"/>
    <w:rsid w:val="009D36E2"/>
    <w:rsid w:val="009E314E"/>
    <w:rsid w:val="009F2CF7"/>
    <w:rsid w:val="009F5BA1"/>
    <w:rsid w:val="009F61F1"/>
    <w:rsid w:val="00A05CD4"/>
    <w:rsid w:val="00A05D0E"/>
    <w:rsid w:val="00A07E12"/>
    <w:rsid w:val="00A13011"/>
    <w:rsid w:val="00A24545"/>
    <w:rsid w:val="00A269F3"/>
    <w:rsid w:val="00A3423F"/>
    <w:rsid w:val="00A36CD3"/>
    <w:rsid w:val="00A44838"/>
    <w:rsid w:val="00A46AF8"/>
    <w:rsid w:val="00A50000"/>
    <w:rsid w:val="00A5393C"/>
    <w:rsid w:val="00A61268"/>
    <w:rsid w:val="00A66B50"/>
    <w:rsid w:val="00A703A8"/>
    <w:rsid w:val="00A85707"/>
    <w:rsid w:val="00A91206"/>
    <w:rsid w:val="00A92B9D"/>
    <w:rsid w:val="00A96E65"/>
    <w:rsid w:val="00AA746D"/>
    <w:rsid w:val="00AC0D34"/>
    <w:rsid w:val="00AC5EBC"/>
    <w:rsid w:val="00AC5F82"/>
    <w:rsid w:val="00AD23CC"/>
    <w:rsid w:val="00AE0A00"/>
    <w:rsid w:val="00B05C82"/>
    <w:rsid w:val="00B06F8E"/>
    <w:rsid w:val="00B11446"/>
    <w:rsid w:val="00B1360E"/>
    <w:rsid w:val="00B16EB7"/>
    <w:rsid w:val="00B24D4D"/>
    <w:rsid w:val="00B26CBC"/>
    <w:rsid w:val="00B30FE7"/>
    <w:rsid w:val="00B37A71"/>
    <w:rsid w:val="00B4328C"/>
    <w:rsid w:val="00B43859"/>
    <w:rsid w:val="00B51D74"/>
    <w:rsid w:val="00B52C65"/>
    <w:rsid w:val="00B613C8"/>
    <w:rsid w:val="00B6659F"/>
    <w:rsid w:val="00B74F4D"/>
    <w:rsid w:val="00B8021F"/>
    <w:rsid w:val="00B8030E"/>
    <w:rsid w:val="00B82447"/>
    <w:rsid w:val="00B95E93"/>
    <w:rsid w:val="00BA6310"/>
    <w:rsid w:val="00BB34A2"/>
    <w:rsid w:val="00BB5EB7"/>
    <w:rsid w:val="00BE15A2"/>
    <w:rsid w:val="00BE6AE5"/>
    <w:rsid w:val="00C01DEA"/>
    <w:rsid w:val="00C02886"/>
    <w:rsid w:val="00C0449B"/>
    <w:rsid w:val="00C069A1"/>
    <w:rsid w:val="00C24E69"/>
    <w:rsid w:val="00C50AD3"/>
    <w:rsid w:val="00C62035"/>
    <w:rsid w:val="00C62C37"/>
    <w:rsid w:val="00C657F8"/>
    <w:rsid w:val="00C764C2"/>
    <w:rsid w:val="00C8608D"/>
    <w:rsid w:val="00CA2AF4"/>
    <w:rsid w:val="00CB0A73"/>
    <w:rsid w:val="00CC4765"/>
    <w:rsid w:val="00CD0EB8"/>
    <w:rsid w:val="00CD61B3"/>
    <w:rsid w:val="00CE6C62"/>
    <w:rsid w:val="00CE7A27"/>
    <w:rsid w:val="00CF4CA9"/>
    <w:rsid w:val="00CF53F3"/>
    <w:rsid w:val="00D06744"/>
    <w:rsid w:val="00D24ED3"/>
    <w:rsid w:val="00D511F1"/>
    <w:rsid w:val="00D62B93"/>
    <w:rsid w:val="00D70827"/>
    <w:rsid w:val="00D96BA9"/>
    <w:rsid w:val="00D96F42"/>
    <w:rsid w:val="00DA52EC"/>
    <w:rsid w:val="00DA6935"/>
    <w:rsid w:val="00DB48A0"/>
    <w:rsid w:val="00DC7B7C"/>
    <w:rsid w:val="00DE1B5E"/>
    <w:rsid w:val="00DF1FD4"/>
    <w:rsid w:val="00E04C9C"/>
    <w:rsid w:val="00E06A45"/>
    <w:rsid w:val="00E1523B"/>
    <w:rsid w:val="00E27341"/>
    <w:rsid w:val="00E40BE1"/>
    <w:rsid w:val="00E52642"/>
    <w:rsid w:val="00E54ED0"/>
    <w:rsid w:val="00E66BE3"/>
    <w:rsid w:val="00E81863"/>
    <w:rsid w:val="00E82006"/>
    <w:rsid w:val="00E838EE"/>
    <w:rsid w:val="00E924CC"/>
    <w:rsid w:val="00E9427C"/>
    <w:rsid w:val="00EA67B4"/>
    <w:rsid w:val="00EC218C"/>
    <w:rsid w:val="00ED6949"/>
    <w:rsid w:val="00EF41BC"/>
    <w:rsid w:val="00F05157"/>
    <w:rsid w:val="00F11F03"/>
    <w:rsid w:val="00F14BD6"/>
    <w:rsid w:val="00F21276"/>
    <w:rsid w:val="00F30017"/>
    <w:rsid w:val="00F37558"/>
    <w:rsid w:val="00F50E8F"/>
    <w:rsid w:val="00F8121C"/>
    <w:rsid w:val="00F8596F"/>
    <w:rsid w:val="00F9242A"/>
    <w:rsid w:val="00FA31F2"/>
    <w:rsid w:val="00FB1AA1"/>
    <w:rsid w:val="00FC2559"/>
    <w:rsid w:val="00FD285F"/>
    <w:rsid w:val="00FD533E"/>
    <w:rsid w:val="00FE4876"/>
    <w:rsid w:val="00FE54B1"/>
    <w:rsid w:val="00FE5BFB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B4F12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paragraph" w:styleId="ab">
    <w:name w:val="caption"/>
    <w:basedOn w:val="a"/>
    <w:next w:val="a"/>
    <w:uiPriority w:val="35"/>
    <w:unhideWhenUsed/>
    <w:qFormat/>
    <w:rsid w:val="00E9427C"/>
    <w:rPr>
      <w:rFonts w:asciiTheme="majorHAnsi" w:eastAsia="黑体" w:hAnsiTheme="majorHAnsi" w:cstheme="majorBidi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F13A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713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3E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713E0"/>
  </w:style>
  <w:style w:type="character" w:customStyle="1" w:styleId="pln">
    <w:name w:val="pln"/>
    <w:basedOn w:val="a0"/>
    <w:rsid w:val="002713E0"/>
  </w:style>
  <w:style w:type="character" w:customStyle="1" w:styleId="atn">
    <w:name w:val="atn"/>
    <w:basedOn w:val="a0"/>
    <w:rsid w:val="002713E0"/>
  </w:style>
  <w:style w:type="character" w:customStyle="1" w:styleId="pun">
    <w:name w:val="pun"/>
    <w:basedOn w:val="a0"/>
    <w:rsid w:val="002713E0"/>
  </w:style>
  <w:style w:type="character" w:customStyle="1" w:styleId="atv">
    <w:name w:val="atv"/>
    <w:basedOn w:val="a0"/>
    <w:rsid w:val="0027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hyperlink" Target="http://www.mybatis.org/mybatis-3/zh/configuration.html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yperlink" Target="http://www.mybatis.org/mybatis-3/configuration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6D102-1CDA-41F9-A875-E7F45BD6B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4916</TotalTime>
  <Pages>9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huahua</cp:lastModifiedBy>
  <cp:revision>153</cp:revision>
  <dcterms:created xsi:type="dcterms:W3CDTF">2018-05-06T00:41:00Z</dcterms:created>
  <dcterms:modified xsi:type="dcterms:W3CDTF">2018-06-21T15:09:00Z</dcterms:modified>
</cp:coreProperties>
</file>