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000" w:rsidRPr="00A164AA" w:rsidRDefault="00A5393C" w:rsidP="00A3423F">
      <w:pPr>
        <w:pStyle w:val="1"/>
        <w:rPr>
          <w:rFonts w:ascii="Times New Roman" w:hAnsi="Times New Roman" w:cs="Times New Roman"/>
        </w:rPr>
      </w:pPr>
      <w:r w:rsidRPr="00A164AA">
        <w:rPr>
          <w:rFonts w:ascii="Times New Roman" w:hAnsi="Times New Roman" w:cs="Times New Roman"/>
        </w:rPr>
        <w:t>概述</w:t>
      </w:r>
    </w:p>
    <w:p w:rsidR="00A91206" w:rsidRPr="00A164AA" w:rsidRDefault="00A91206" w:rsidP="00A91206">
      <w:pPr>
        <w:pStyle w:val="1"/>
        <w:rPr>
          <w:rFonts w:ascii="Times New Roman" w:hAnsi="Times New Roman" w:cs="Times New Roman"/>
        </w:rPr>
      </w:pPr>
      <w:r w:rsidRPr="00A164AA">
        <w:rPr>
          <w:rFonts w:ascii="Times New Roman" w:hAnsi="Times New Roman" w:cs="Times New Roman"/>
        </w:rPr>
        <w:t>知识点</w:t>
      </w:r>
    </w:p>
    <w:p w:rsidR="0006217F" w:rsidRPr="00A164AA" w:rsidRDefault="0098632D" w:rsidP="0006217F">
      <w:pPr>
        <w:pStyle w:val="2"/>
        <w:rPr>
          <w:rFonts w:ascii="Times New Roman" w:hAnsi="Times New Roman" w:cs="Times New Roman"/>
        </w:rPr>
      </w:pPr>
      <w:r w:rsidRPr="00A164AA">
        <w:rPr>
          <w:rFonts w:ascii="Times New Roman" w:hAnsi="Times New Roman" w:cs="Times New Roman"/>
        </w:rPr>
        <w:t>Spring Schema</w:t>
      </w:r>
    </w:p>
    <w:p w:rsidR="0006217F" w:rsidRPr="00A164AA" w:rsidRDefault="001C11FC" w:rsidP="0006217F">
      <w:pPr>
        <w:rPr>
          <w:rFonts w:ascii="Times New Roman" w:hAnsi="Times New Roman" w:cs="Times New Roman"/>
        </w:rPr>
      </w:pPr>
      <w:r w:rsidRPr="00A164AA">
        <w:rPr>
          <w:rFonts w:ascii="Times New Roman" w:hAnsi="Times New Roman" w:cs="Times New Roman"/>
        </w:rPr>
        <w:t>参照</w:t>
      </w:r>
      <w:r w:rsidRPr="00A164AA">
        <w:rPr>
          <w:rFonts w:ascii="Times New Roman" w:hAnsi="Times New Roman" w:cs="Times New Roman"/>
        </w:rPr>
        <w:t>Demo</w:t>
      </w:r>
      <w:r w:rsidRPr="00A164AA">
        <w:rPr>
          <w:rFonts w:ascii="Times New Roman" w:hAnsi="Times New Roman" w:cs="Times New Roman"/>
        </w:rPr>
        <w:t>学习</w:t>
      </w:r>
    </w:p>
    <w:p w:rsidR="0006217F" w:rsidRPr="00A164AA" w:rsidRDefault="0098632D" w:rsidP="0006217F">
      <w:pPr>
        <w:pStyle w:val="2"/>
        <w:rPr>
          <w:rFonts w:ascii="Times New Roman" w:hAnsi="Times New Roman" w:cs="Times New Roman"/>
        </w:rPr>
      </w:pPr>
      <w:r w:rsidRPr="00A164AA">
        <w:rPr>
          <w:rFonts w:ascii="Times New Roman" w:hAnsi="Times New Roman" w:cs="Times New Roman"/>
        </w:rPr>
        <w:t>D</w:t>
      </w:r>
      <w:r w:rsidR="0006217F" w:rsidRPr="00A164AA">
        <w:rPr>
          <w:rFonts w:ascii="Times New Roman" w:hAnsi="Times New Roman" w:cs="Times New Roman"/>
        </w:rPr>
        <w:t xml:space="preserve">ubbo </w:t>
      </w:r>
      <w:r w:rsidRPr="00A164AA">
        <w:rPr>
          <w:rFonts w:ascii="Times New Roman" w:hAnsi="Times New Roman" w:cs="Times New Roman"/>
        </w:rPr>
        <w:t>SPI</w:t>
      </w:r>
    </w:p>
    <w:p w:rsidR="0006217F" w:rsidRPr="00A164AA" w:rsidRDefault="000F4CF3" w:rsidP="000F4CF3">
      <w:pPr>
        <w:rPr>
          <w:rFonts w:ascii="Times New Roman" w:hAnsi="Times New Roman" w:cs="Times New Roman"/>
        </w:rPr>
      </w:pPr>
      <w:r w:rsidRPr="00A164AA">
        <w:rPr>
          <w:rFonts w:ascii="Times New Roman" w:hAnsi="Times New Roman" w:cs="Times New Roman"/>
        </w:rPr>
        <w:t>参考官网样例</w:t>
      </w:r>
    </w:p>
    <w:p w:rsidR="000F4CF3" w:rsidRPr="00A164AA" w:rsidRDefault="003B198A" w:rsidP="000F4CF3">
      <w:pPr>
        <w:rPr>
          <w:rFonts w:ascii="Times New Roman" w:hAnsi="Times New Roman" w:cs="Times New Roman"/>
        </w:rPr>
      </w:pPr>
      <w:hyperlink r:id="rId8" w:history="1">
        <w:r w:rsidR="000F4CF3" w:rsidRPr="00A164AA">
          <w:rPr>
            <w:rStyle w:val="a9"/>
            <w:rFonts w:ascii="Times New Roman" w:hAnsi="Times New Roman" w:cs="Times New Roman"/>
          </w:rPr>
          <w:t>http://dubbo.apache.org/zh-cn/blog/introduction-to-dubbo-spi.html</w:t>
        </w:r>
      </w:hyperlink>
    </w:p>
    <w:p w:rsidR="00C160FA" w:rsidRPr="00A164AA" w:rsidRDefault="00C160FA" w:rsidP="000F4CF3">
      <w:pPr>
        <w:rPr>
          <w:rFonts w:ascii="Times New Roman" w:hAnsi="Times New Roman" w:cs="Times New Roman"/>
        </w:rPr>
      </w:pPr>
      <w:r w:rsidRPr="00A164AA">
        <w:rPr>
          <w:rFonts w:ascii="Times New Roman" w:hAnsi="Times New Roman" w:cs="Times New Roman"/>
        </w:rPr>
        <w:t>博客</w:t>
      </w:r>
    </w:p>
    <w:p w:rsidR="00C160FA" w:rsidRPr="00A164AA" w:rsidRDefault="003B198A" w:rsidP="000F4CF3">
      <w:pPr>
        <w:rPr>
          <w:rFonts w:ascii="Times New Roman" w:hAnsi="Times New Roman" w:cs="Times New Roman"/>
        </w:rPr>
      </w:pPr>
      <w:hyperlink r:id="rId9" w:history="1">
        <w:r w:rsidR="00C160FA" w:rsidRPr="00A164AA">
          <w:rPr>
            <w:rStyle w:val="a9"/>
            <w:rFonts w:ascii="Times New Roman" w:hAnsi="Times New Roman" w:cs="Times New Roman"/>
          </w:rPr>
          <w:t>https://cxis.me/2017/02/18/Dubbo%E4%B8%ADSPI%E6%89%A9%E5%B1%95%E6%9C%BA%E5%88%B6%E8%AF%A6%E8%A7%A3/</w:t>
        </w:r>
      </w:hyperlink>
    </w:p>
    <w:p w:rsidR="00202B12" w:rsidRPr="00A164AA" w:rsidRDefault="00202B12" w:rsidP="000F4CF3">
      <w:pPr>
        <w:rPr>
          <w:rFonts w:ascii="Times New Roman" w:hAnsi="Times New Roman" w:cs="Times New Roman"/>
        </w:rPr>
      </w:pPr>
    </w:p>
    <w:p w:rsidR="00202B12" w:rsidRPr="00A164AA" w:rsidRDefault="00202B12" w:rsidP="00202B12">
      <w:pPr>
        <w:pStyle w:val="3"/>
        <w:rPr>
          <w:rFonts w:ascii="Times New Roman" w:hAnsi="Times New Roman" w:cs="Times New Roman"/>
        </w:rPr>
      </w:pPr>
      <w:r w:rsidRPr="00A164AA">
        <w:rPr>
          <w:rFonts w:ascii="Times New Roman" w:hAnsi="Times New Roman" w:cs="Times New Roman"/>
        </w:rPr>
        <w:t>概念</w:t>
      </w:r>
    </w:p>
    <w:tbl>
      <w:tblPr>
        <w:tblStyle w:val="ac"/>
        <w:tblW w:w="0" w:type="auto"/>
        <w:tblLook w:val="04A0" w:firstRow="1" w:lastRow="0" w:firstColumn="1" w:lastColumn="0" w:noHBand="0" w:noVBand="1"/>
      </w:tblPr>
      <w:tblGrid>
        <w:gridCol w:w="3256"/>
        <w:gridCol w:w="5040"/>
      </w:tblGrid>
      <w:tr w:rsidR="00202B12" w:rsidRPr="00A164AA" w:rsidTr="0074186F">
        <w:tc>
          <w:tcPr>
            <w:tcW w:w="3256"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概念</w:t>
            </w:r>
          </w:p>
        </w:tc>
        <w:tc>
          <w:tcPr>
            <w:tcW w:w="5040"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描述</w:t>
            </w:r>
          </w:p>
        </w:tc>
      </w:tr>
      <w:tr w:rsidR="00202B12" w:rsidRPr="00A164AA" w:rsidTr="0074186F">
        <w:tc>
          <w:tcPr>
            <w:tcW w:w="3256"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扩展点</w:t>
            </w:r>
          </w:p>
        </w:tc>
        <w:tc>
          <w:tcPr>
            <w:tcW w:w="5040"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被注解</w:t>
            </w:r>
            <w:r w:rsidRPr="00A164AA">
              <w:rPr>
                <w:rFonts w:ascii="Times New Roman" w:hAnsi="Times New Roman" w:cs="Times New Roman"/>
              </w:rPr>
              <w:t>SPI</w:t>
            </w:r>
            <w:r w:rsidRPr="00A164AA">
              <w:rPr>
                <w:rFonts w:ascii="Times New Roman" w:hAnsi="Times New Roman" w:cs="Times New Roman"/>
              </w:rPr>
              <w:t>标注的接口</w:t>
            </w:r>
          </w:p>
        </w:tc>
      </w:tr>
      <w:tr w:rsidR="00202B12" w:rsidRPr="00A164AA" w:rsidTr="0074186F">
        <w:tc>
          <w:tcPr>
            <w:tcW w:w="3256"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扩展</w:t>
            </w:r>
          </w:p>
        </w:tc>
        <w:tc>
          <w:tcPr>
            <w:tcW w:w="5040"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扩展点的具体实现</w:t>
            </w:r>
          </w:p>
        </w:tc>
      </w:tr>
      <w:tr w:rsidR="00202B12" w:rsidRPr="00A164AA" w:rsidTr="0074186F">
        <w:tc>
          <w:tcPr>
            <w:tcW w:w="3256"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扩展实例</w:t>
            </w:r>
          </w:p>
        </w:tc>
        <w:tc>
          <w:tcPr>
            <w:tcW w:w="5040"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某个扩展的具体实例（已经在内存被创建）</w:t>
            </w:r>
          </w:p>
        </w:tc>
      </w:tr>
      <w:tr w:rsidR="00202B12" w:rsidRPr="00A164AA" w:rsidTr="0074186F">
        <w:tc>
          <w:tcPr>
            <w:tcW w:w="3256"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扩展自适应实例</w:t>
            </w:r>
          </w:p>
        </w:tc>
        <w:tc>
          <w:tcPr>
            <w:tcW w:w="5040"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一种特殊的扩展实例，其扩展的具体实现是通过自动生成的。</w:t>
            </w:r>
          </w:p>
        </w:tc>
      </w:tr>
      <w:tr w:rsidR="00202B12" w:rsidRPr="00A164AA" w:rsidTr="0074186F">
        <w:tc>
          <w:tcPr>
            <w:tcW w:w="3256"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扩展别名</w:t>
            </w:r>
          </w:p>
        </w:tc>
        <w:tc>
          <w:tcPr>
            <w:tcW w:w="5040" w:type="dxa"/>
          </w:tcPr>
          <w:p w:rsidR="00202B12" w:rsidRPr="00A164AA" w:rsidRDefault="00202B12" w:rsidP="00202B12">
            <w:pPr>
              <w:rPr>
                <w:rFonts w:ascii="Times New Roman" w:hAnsi="Times New Roman" w:cs="Times New Roman"/>
              </w:rPr>
            </w:pPr>
            <w:r w:rsidRPr="00A164AA">
              <w:rPr>
                <w:rFonts w:ascii="Times New Roman" w:hAnsi="Times New Roman" w:cs="Times New Roman"/>
              </w:rPr>
              <w:t>一个扩展的别名，位于配置文件中</w:t>
            </w:r>
          </w:p>
        </w:tc>
      </w:tr>
      <w:tr w:rsidR="00CB4E21" w:rsidRPr="00A164AA" w:rsidTr="0074186F">
        <w:tc>
          <w:tcPr>
            <w:tcW w:w="3256" w:type="dxa"/>
          </w:tcPr>
          <w:p w:rsidR="00CB4E21" w:rsidRPr="00A164AA" w:rsidRDefault="00CB4E21" w:rsidP="00202B12">
            <w:pPr>
              <w:rPr>
                <w:rFonts w:ascii="Times New Roman" w:hAnsi="Times New Roman" w:cs="Times New Roman"/>
              </w:rPr>
            </w:pPr>
            <w:r w:rsidRPr="00A164AA">
              <w:rPr>
                <w:rFonts w:ascii="Times New Roman" w:hAnsi="Times New Roman" w:cs="Times New Roman"/>
              </w:rPr>
              <w:t>ExtensionLoader</w:t>
            </w:r>
          </w:p>
        </w:tc>
        <w:tc>
          <w:tcPr>
            <w:tcW w:w="5040" w:type="dxa"/>
          </w:tcPr>
          <w:p w:rsidR="00CB4E21" w:rsidRPr="00A164AA" w:rsidRDefault="00CB4E21" w:rsidP="00202B12">
            <w:pPr>
              <w:rPr>
                <w:rFonts w:ascii="Times New Roman" w:hAnsi="Times New Roman" w:cs="Times New Roman"/>
              </w:rPr>
            </w:pPr>
            <w:r w:rsidRPr="00A164AA">
              <w:rPr>
                <w:rFonts w:ascii="Times New Roman" w:hAnsi="Times New Roman" w:cs="Times New Roman"/>
              </w:rPr>
              <w:t>dubbo</w:t>
            </w:r>
            <w:r w:rsidRPr="00A164AA">
              <w:rPr>
                <w:rFonts w:ascii="Times New Roman" w:hAnsi="Times New Roman" w:cs="Times New Roman"/>
              </w:rPr>
              <w:t>扩展机制的</w:t>
            </w:r>
            <w:r w:rsidRPr="00A164AA">
              <w:rPr>
                <w:rFonts w:ascii="Times New Roman" w:hAnsi="Times New Roman" w:cs="Times New Roman"/>
              </w:rPr>
              <w:t>“</w:t>
            </w:r>
            <w:r w:rsidRPr="00A164AA">
              <w:rPr>
                <w:rFonts w:ascii="Times New Roman" w:hAnsi="Times New Roman" w:cs="Times New Roman"/>
              </w:rPr>
              <w:t>调度中心</w:t>
            </w:r>
            <w:r w:rsidRPr="00A164AA">
              <w:rPr>
                <w:rFonts w:ascii="Times New Roman" w:hAnsi="Times New Roman" w:cs="Times New Roman"/>
              </w:rPr>
              <w:t>”</w:t>
            </w:r>
            <w:r w:rsidRPr="00A164AA">
              <w:rPr>
                <w:rFonts w:ascii="Times New Roman" w:hAnsi="Times New Roman" w:cs="Times New Roman"/>
              </w:rPr>
              <w:t>，类似于</w:t>
            </w:r>
            <w:r w:rsidRPr="00A164AA">
              <w:rPr>
                <w:rFonts w:ascii="Times New Roman" w:hAnsi="Times New Roman" w:cs="Times New Roman"/>
              </w:rPr>
              <w:t>JDK SPI</w:t>
            </w:r>
            <w:r w:rsidRPr="00A164AA">
              <w:rPr>
                <w:rFonts w:ascii="Times New Roman" w:hAnsi="Times New Roman" w:cs="Times New Roman"/>
              </w:rPr>
              <w:t>的</w:t>
            </w:r>
            <w:r w:rsidRPr="00A164AA">
              <w:rPr>
                <w:rFonts w:ascii="Times New Roman" w:hAnsi="Times New Roman" w:cs="Times New Roman"/>
              </w:rPr>
              <w:t>ServiceLoader</w:t>
            </w:r>
            <w:r w:rsidRPr="00A164AA">
              <w:rPr>
                <w:rFonts w:ascii="Times New Roman" w:hAnsi="Times New Roman" w:cs="Times New Roman"/>
              </w:rPr>
              <w:t>，负责扩展的加载和生命周期</w:t>
            </w:r>
          </w:p>
        </w:tc>
      </w:tr>
      <w:tr w:rsidR="009F117A" w:rsidRPr="00A164AA" w:rsidTr="0074186F">
        <w:tc>
          <w:tcPr>
            <w:tcW w:w="3256" w:type="dxa"/>
          </w:tcPr>
          <w:p w:rsidR="009F117A" w:rsidRPr="00A164AA" w:rsidRDefault="009F117A" w:rsidP="00202B12">
            <w:pPr>
              <w:rPr>
                <w:rFonts w:ascii="Times New Roman" w:hAnsi="Times New Roman" w:cs="Times New Roman"/>
              </w:rPr>
            </w:pPr>
            <w:r w:rsidRPr="00A164AA">
              <w:rPr>
                <w:rFonts w:ascii="Times New Roman" w:hAnsi="Times New Roman" w:cs="Times New Roman"/>
              </w:rPr>
              <w:t>@SPI</w:t>
            </w:r>
          </w:p>
        </w:tc>
        <w:tc>
          <w:tcPr>
            <w:tcW w:w="5040" w:type="dxa"/>
          </w:tcPr>
          <w:p w:rsidR="009F117A" w:rsidRPr="00A164AA" w:rsidRDefault="009F117A" w:rsidP="00202B12">
            <w:pPr>
              <w:rPr>
                <w:rFonts w:ascii="Times New Roman" w:hAnsi="Times New Roman" w:cs="Times New Roman"/>
              </w:rPr>
            </w:pPr>
            <w:r w:rsidRPr="00A164AA">
              <w:rPr>
                <w:rFonts w:ascii="Times New Roman" w:hAnsi="Times New Roman" w:cs="Times New Roman"/>
              </w:rPr>
              <w:t>标注注解，用于指定扩展点，没有标注该注解的接口被</w:t>
            </w:r>
            <w:r w:rsidRPr="00A164AA">
              <w:rPr>
                <w:rFonts w:ascii="Times New Roman" w:hAnsi="Times New Roman" w:cs="Times New Roman"/>
              </w:rPr>
              <w:t>ExtensionLoader</w:t>
            </w:r>
            <w:r w:rsidRPr="00A164AA">
              <w:rPr>
                <w:rFonts w:ascii="Times New Roman" w:hAnsi="Times New Roman" w:cs="Times New Roman"/>
              </w:rPr>
              <w:t>加载会报异常</w:t>
            </w:r>
          </w:p>
        </w:tc>
      </w:tr>
      <w:tr w:rsidR="009F117A" w:rsidRPr="00A164AA" w:rsidTr="0074186F">
        <w:tc>
          <w:tcPr>
            <w:tcW w:w="3256" w:type="dxa"/>
          </w:tcPr>
          <w:p w:rsidR="009F117A" w:rsidRPr="00A164AA" w:rsidRDefault="009F117A" w:rsidP="00202B12">
            <w:pPr>
              <w:rPr>
                <w:rFonts w:ascii="Times New Roman" w:hAnsi="Times New Roman" w:cs="Times New Roman"/>
              </w:rPr>
            </w:pPr>
            <w:r w:rsidRPr="00A164AA">
              <w:rPr>
                <w:rFonts w:ascii="Times New Roman" w:hAnsi="Times New Roman" w:cs="Times New Roman"/>
              </w:rPr>
              <w:t>@Adaptive</w:t>
            </w:r>
          </w:p>
        </w:tc>
        <w:tc>
          <w:tcPr>
            <w:tcW w:w="5040" w:type="dxa"/>
          </w:tcPr>
          <w:p w:rsidR="009F117A" w:rsidRPr="00A164AA" w:rsidRDefault="009F117A" w:rsidP="00202B12">
            <w:pPr>
              <w:rPr>
                <w:rFonts w:ascii="Times New Roman" w:hAnsi="Times New Roman" w:cs="Times New Roman"/>
              </w:rPr>
            </w:pPr>
          </w:p>
        </w:tc>
      </w:tr>
    </w:tbl>
    <w:p w:rsidR="00202B12" w:rsidRPr="00A164AA" w:rsidRDefault="00202B12" w:rsidP="00202B12">
      <w:pPr>
        <w:rPr>
          <w:rFonts w:ascii="Times New Roman" w:hAnsi="Times New Roman" w:cs="Times New Roman"/>
        </w:rPr>
      </w:pPr>
    </w:p>
    <w:p w:rsidR="00AC07DA" w:rsidRPr="00A164AA" w:rsidRDefault="00AC07DA" w:rsidP="00AC07DA">
      <w:pPr>
        <w:pStyle w:val="3"/>
        <w:rPr>
          <w:rFonts w:ascii="Times New Roman" w:hAnsi="Times New Roman" w:cs="Times New Roman"/>
        </w:rPr>
      </w:pPr>
      <w:r w:rsidRPr="00A164AA">
        <w:rPr>
          <w:rFonts w:ascii="Times New Roman" w:hAnsi="Times New Roman" w:cs="Times New Roman"/>
        </w:rPr>
        <w:t>原理</w:t>
      </w:r>
    </w:p>
    <w:p w:rsidR="00AC07DA" w:rsidRPr="00A164AA" w:rsidRDefault="00AC07DA" w:rsidP="00202B12">
      <w:pPr>
        <w:rPr>
          <w:rFonts w:ascii="Times New Roman" w:hAnsi="Times New Roman" w:cs="Times New Roman"/>
        </w:rPr>
      </w:pPr>
    </w:p>
    <w:p w:rsidR="0006217F" w:rsidRPr="00A164AA" w:rsidRDefault="00AC07DA" w:rsidP="0006217F">
      <w:pPr>
        <w:rPr>
          <w:rFonts w:ascii="Times New Roman" w:hAnsi="Times New Roman" w:cs="Times New Roman"/>
        </w:rPr>
      </w:pPr>
      <w:r w:rsidRPr="00A164AA">
        <w:rPr>
          <w:rFonts w:ascii="Times New Roman" w:hAnsi="Times New Roman" w:cs="Times New Roman"/>
        </w:rPr>
        <w:t>原理参照</w:t>
      </w:r>
      <w:r w:rsidRPr="00A164AA">
        <w:rPr>
          <w:rFonts w:ascii="Times New Roman" w:hAnsi="Times New Roman" w:cs="Times New Roman"/>
        </w:rPr>
        <w:t>Demo</w:t>
      </w:r>
      <w:r w:rsidRPr="00A164AA">
        <w:rPr>
          <w:rFonts w:ascii="Times New Roman" w:hAnsi="Times New Roman" w:cs="Times New Roman"/>
        </w:rPr>
        <w:t>逐步调试代码</w:t>
      </w:r>
      <w:r w:rsidR="001C11FC" w:rsidRPr="00A164AA">
        <w:rPr>
          <w:rFonts w:ascii="Times New Roman" w:hAnsi="Times New Roman" w:cs="Times New Roman"/>
        </w:rPr>
        <w:t>。</w:t>
      </w:r>
    </w:p>
    <w:p w:rsidR="00AC07DA" w:rsidRPr="00A164AA" w:rsidRDefault="00AC07DA" w:rsidP="0006217F">
      <w:pPr>
        <w:rPr>
          <w:rFonts w:ascii="Times New Roman" w:hAnsi="Times New Roman" w:cs="Times New Roman"/>
        </w:rPr>
      </w:pPr>
    </w:p>
    <w:p w:rsidR="007D618B" w:rsidRDefault="007D618B" w:rsidP="007A6217">
      <w:pPr>
        <w:pStyle w:val="1"/>
        <w:rPr>
          <w:rFonts w:ascii="Times New Roman" w:hAnsi="Times New Roman" w:cs="Times New Roman"/>
        </w:rPr>
      </w:pPr>
      <w:r>
        <w:rPr>
          <w:rFonts w:ascii="Times New Roman" w:hAnsi="Times New Roman" w:cs="Times New Roman" w:hint="eastAsia"/>
        </w:rPr>
        <w:t>服务调用过程</w:t>
      </w:r>
    </w:p>
    <w:p w:rsidR="007D618B" w:rsidRDefault="007D618B" w:rsidP="007D618B">
      <w:r>
        <w:rPr>
          <w:rFonts w:hint="eastAsia"/>
        </w:rPr>
        <w:t>参考官网</w:t>
      </w:r>
      <w:hyperlink r:id="rId10" w:history="1">
        <w:r>
          <w:rPr>
            <w:rStyle w:val="a9"/>
          </w:rPr>
          <w:t>https://dubbo.apache.org/zh-cn/docs/source_code_guide/service-invoking-process.html</w:t>
        </w:r>
      </w:hyperlink>
    </w:p>
    <w:p w:rsidR="007D618B" w:rsidRDefault="007D618B" w:rsidP="007D618B">
      <w:bookmarkStart w:id="0" w:name="_GoBack"/>
      <w:bookmarkEnd w:id="0"/>
    </w:p>
    <w:p w:rsidR="007D618B" w:rsidRPr="007D618B" w:rsidRDefault="007D618B" w:rsidP="007D618B">
      <w:pPr>
        <w:ind w:left="420"/>
        <w:rPr>
          <w:rFonts w:hint="eastAsia"/>
        </w:rPr>
      </w:pPr>
    </w:p>
    <w:p w:rsidR="00816A13" w:rsidRPr="00A164AA" w:rsidRDefault="00816A13" w:rsidP="007A6217">
      <w:pPr>
        <w:pStyle w:val="1"/>
        <w:rPr>
          <w:rFonts w:ascii="Times New Roman" w:hAnsi="Times New Roman" w:cs="Times New Roman"/>
        </w:rPr>
      </w:pPr>
      <w:r w:rsidRPr="00A164AA">
        <w:rPr>
          <w:rFonts w:ascii="Times New Roman" w:hAnsi="Times New Roman" w:cs="Times New Roman"/>
        </w:rPr>
        <w:t>模块</w:t>
      </w:r>
    </w:p>
    <w:p w:rsidR="002E60AA" w:rsidRPr="00A164AA" w:rsidRDefault="002E60AA" w:rsidP="002E60AA">
      <w:pPr>
        <w:rPr>
          <w:rFonts w:ascii="Times New Roman" w:hAnsi="Times New Roman" w:cs="Times New Roman"/>
        </w:rPr>
      </w:pPr>
    </w:p>
    <w:p w:rsidR="002E60AA" w:rsidRPr="00A164AA" w:rsidRDefault="002E60AA" w:rsidP="002E60AA">
      <w:pPr>
        <w:pStyle w:val="2"/>
        <w:rPr>
          <w:rFonts w:ascii="Times New Roman" w:hAnsi="Times New Roman" w:cs="Times New Roman"/>
        </w:rPr>
      </w:pPr>
      <w:r w:rsidRPr="00A164AA">
        <w:rPr>
          <w:rFonts w:ascii="Times New Roman" w:hAnsi="Times New Roman" w:cs="Times New Roman"/>
        </w:rPr>
        <w:t>注册</w:t>
      </w:r>
    </w:p>
    <w:p w:rsidR="00F37674" w:rsidRPr="00A164AA" w:rsidRDefault="00F37674" w:rsidP="00F37674">
      <w:pPr>
        <w:rPr>
          <w:rFonts w:ascii="Times New Roman" w:hAnsi="Times New Roman" w:cs="Times New Roman"/>
        </w:rPr>
      </w:pPr>
      <w:r w:rsidRPr="00A164AA">
        <w:rPr>
          <w:rFonts w:ascii="Times New Roman" w:hAnsi="Times New Roman" w:cs="Times New Roman"/>
        </w:rPr>
        <w:t>参考：</w:t>
      </w:r>
      <w:hyperlink r:id="rId11" w:history="1">
        <w:r w:rsidRPr="00A164AA">
          <w:rPr>
            <w:rStyle w:val="a9"/>
            <w:rFonts w:ascii="Times New Roman" w:hAnsi="Times New Roman" w:cs="Times New Roman"/>
          </w:rPr>
          <w:t>https://juejin.im/post/5d5cc544e51d4561df7805a9</w:t>
        </w:r>
      </w:hyperlink>
    </w:p>
    <w:p w:rsidR="005F0C53" w:rsidRDefault="00F37674" w:rsidP="00F37674">
      <w:pPr>
        <w:rPr>
          <w:rFonts w:ascii="Times New Roman" w:hAnsi="Times New Roman" w:cs="Times New Roman"/>
        </w:rPr>
      </w:pPr>
      <w:r w:rsidRPr="00A164AA">
        <w:rPr>
          <w:rFonts w:ascii="Times New Roman" w:hAnsi="Times New Roman" w:cs="Times New Roman"/>
        </w:rPr>
        <w:t>关键字：</w:t>
      </w:r>
    </w:p>
    <w:p w:rsidR="00F37674" w:rsidRPr="00A164AA" w:rsidRDefault="00F37674" w:rsidP="00F37674">
      <w:pPr>
        <w:rPr>
          <w:rFonts w:ascii="Times New Roman" w:hAnsi="Times New Roman" w:cs="Times New Roman"/>
        </w:rPr>
      </w:pPr>
      <w:r w:rsidRPr="00A164AA">
        <w:rPr>
          <w:rFonts w:ascii="Times New Roman" w:hAnsi="Times New Roman" w:cs="Times New Roman"/>
        </w:rPr>
        <w:t>AbstractRegistry—</w:t>
      </w:r>
      <w:r w:rsidRPr="00A164AA">
        <w:rPr>
          <w:rFonts w:ascii="Times New Roman" w:hAnsi="Times New Roman" w:cs="Times New Roman"/>
        </w:rPr>
        <w:t>内存缓存和文件缓存</w:t>
      </w:r>
      <w:r w:rsidR="00B2357C" w:rsidRPr="00A164AA">
        <w:rPr>
          <w:rFonts w:ascii="Times New Roman" w:hAnsi="Times New Roman" w:cs="Times New Roman"/>
        </w:rPr>
        <w:t>，文件名格式</w:t>
      </w:r>
      <w:r w:rsidR="00B2357C" w:rsidRPr="00A164AA">
        <w:rPr>
          <w:rFonts w:ascii="Times New Roman" w:hAnsi="Times New Roman" w:cs="Times New Roman"/>
          <w:color w:val="FF502C"/>
          <w:sz w:val="20"/>
          <w:szCs w:val="20"/>
          <w:shd w:val="clear" w:color="auto" w:fill="FFF5F5"/>
        </w:rPr>
        <w:t>dubbo-registry-${application.name}-${register_address}.cache</w:t>
      </w:r>
    </w:p>
    <w:p w:rsidR="00F37674" w:rsidRDefault="00F37674" w:rsidP="00F37674">
      <w:pPr>
        <w:rPr>
          <w:rFonts w:ascii="Times New Roman" w:hAnsi="Times New Roman" w:cs="Times New Roman" w:hint="eastAsia"/>
        </w:rPr>
      </w:pPr>
      <w:r w:rsidRPr="00A164AA">
        <w:rPr>
          <w:rFonts w:ascii="Times New Roman" w:hAnsi="Times New Roman" w:cs="Times New Roman"/>
        </w:rPr>
        <w:t>FailbackRegistry—</w:t>
      </w:r>
      <w:r w:rsidRPr="00A164AA">
        <w:rPr>
          <w:rFonts w:ascii="Times New Roman" w:hAnsi="Times New Roman" w:cs="Times New Roman"/>
        </w:rPr>
        <w:t>失败重试</w:t>
      </w:r>
      <w:r w:rsidR="00FA014D">
        <w:rPr>
          <w:rFonts w:ascii="Times New Roman" w:hAnsi="Times New Roman" w:cs="Times New Roman" w:hint="eastAsia"/>
        </w:rPr>
        <w:t>，重试机制就是一个定时线程池不断遍历配置的注册中心地址进行注册</w:t>
      </w:r>
    </w:p>
    <w:p w:rsidR="000726E8" w:rsidRDefault="000726E8" w:rsidP="00F37674">
      <w:pPr>
        <w:rPr>
          <w:rFonts w:ascii="Times New Roman" w:hAnsi="Times New Roman" w:cs="Times New Roman"/>
        </w:rPr>
      </w:pPr>
    </w:p>
    <w:p w:rsidR="000726E8" w:rsidRDefault="000726E8" w:rsidP="000726E8">
      <w:pPr>
        <w:pStyle w:val="3"/>
      </w:pPr>
      <w:r>
        <w:rPr>
          <w:rFonts w:hint="eastAsia"/>
        </w:rPr>
        <w:t>Zookeeper</w:t>
      </w:r>
    </w:p>
    <w:p w:rsidR="000726E8" w:rsidRDefault="000726E8" w:rsidP="00F3767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在学习以</w:t>
      </w:r>
      <w:r>
        <w:rPr>
          <w:rFonts w:ascii="Times New Roman" w:hAnsi="Times New Roman" w:cs="Times New Roman" w:hint="eastAsia"/>
        </w:rPr>
        <w:t>Zookeeper</w:t>
      </w:r>
      <w:r>
        <w:rPr>
          <w:rFonts w:ascii="Times New Roman" w:hAnsi="Times New Roman" w:cs="Times New Roman" w:hint="eastAsia"/>
        </w:rPr>
        <w:t>作为注册中心之前，首先以一个例子开头，以此对</w:t>
      </w:r>
      <w:r>
        <w:rPr>
          <w:rFonts w:ascii="Times New Roman" w:hAnsi="Times New Roman" w:cs="Times New Roman" w:hint="eastAsia"/>
        </w:rPr>
        <w:t>zookeeper</w:t>
      </w:r>
      <w:r>
        <w:rPr>
          <w:rFonts w:ascii="Times New Roman" w:hAnsi="Times New Roman" w:cs="Times New Roman" w:hint="eastAsia"/>
        </w:rPr>
        <w:t>有个直观感受。同一个服务提供者，部署在两台服务器上并以同一个</w:t>
      </w:r>
      <w:r>
        <w:rPr>
          <w:rFonts w:ascii="Times New Roman" w:hAnsi="Times New Roman" w:cs="Times New Roman" w:hint="eastAsia"/>
        </w:rPr>
        <w:t>zookeeper</w:t>
      </w:r>
      <w:r>
        <w:rPr>
          <w:rFonts w:ascii="Times New Roman" w:hAnsi="Times New Roman" w:cs="Times New Roman" w:hint="eastAsia"/>
        </w:rPr>
        <w:t>作为注册中心时，</w:t>
      </w:r>
      <w:r>
        <w:rPr>
          <w:rFonts w:ascii="Times New Roman" w:hAnsi="Times New Roman" w:cs="Times New Roman" w:hint="eastAsia"/>
        </w:rPr>
        <w:t>zookeeper</w:t>
      </w:r>
      <w:r>
        <w:rPr>
          <w:rFonts w:ascii="Times New Roman" w:hAnsi="Times New Roman" w:cs="Times New Roman" w:hint="eastAsia"/>
        </w:rPr>
        <w:t>的树形结构如下所示：</w:t>
      </w:r>
    </w:p>
    <w:p w:rsidR="000726E8" w:rsidRPr="00A164AA" w:rsidRDefault="000726E8" w:rsidP="00F37674">
      <w:pPr>
        <w:rPr>
          <w:rFonts w:ascii="Times New Roman" w:hAnsi="Times New Roman" w:cs="Times New Roman"/>
        </w:rPr>
      </w:pPr>
      <w:r>
        <w:rPr>
          <w:noProof/>
        </w:rPr>
        <w:lastRenderedPageBreak/>
        <w:drawing>
          <wp:inline distT="0" distB="0" distL="0" distR="0" wp14:anchorId="2089FE1F" wp14:editId="570F2A4D">
            <wp:extent cx="43719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975" cy="2581275"/>
                    </a:xfrm>
                    <a:prstGeom prst="rect">
                      <a:avLst/>
                    </a:prstGeom>
                  </pic:spPr>
                </pic:pic>
              </a:graphicData>
            </a:graphic>
          </wp:inline>
        </w:drawing>
      </w:r>
    </w:p>
    <w:p w:rsidR="00816A13" w:rsidRPr="00A164AA" w:rsidRDefault="000726E8" w:rsidP="00816A13">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可以看出</w:t>
      </w:r>
      <w:r>
        <w:rPr>
          <w:rFonts w:ascii="Times New Roman" w:hAnsi="Times New Roman" w:cs="Times New Roman" w:hint="eastAsia"/>
        </w:rPr>
        <w:t>dubbo</w:t>
      </w:r>
      <w:r>
        <w:rPr>
          <w:rFonts w:ascii="Times New Roman" w:hAnsi="Times New Roman" w:cs="Times New Roman" w:hint="eastAsia"/>
        </w:rPr>
        <w:t>提供中在注册服务时，提供的内网</w:t>
      </w:r>
      <w:r>
        <w:rPr>
          <w:rFonts w:ascii="Times New Roman" w:hAnsi="Times New Roman" w:cs="Times New Roman" w:hint="eastAsia"/>
        </w:rPr>
        <w:t>ip</w:t>
      </w:r>
      <w:r>
        <w:rPr>
          <w:rFonts w:ascii="Times New Roman" w:hAnsi="Times New Roman" w:cs="Times New Roman" w:hint="eastAsia"/>
        </w:rPr>
        <w:t>，不会提供公网</w:t>
      </w:r>
      <w:r>
        <w:rPr>
          <w:rFonts w:ascii="Times New Roman" w:hAnsi="Times New Roman" w:cs="Times New Roman" w:hint="eastAsia"/>
        </w:rPr>
        <w:t>ip</w:t>
      </w:r>
      <w:r>
        <w:rPr>
          <w:rFonts w:ascii="Times New Roman" w:hAnsi="Times New Roman" w:cs="Times New Roman" w:hint="eastAsia"/>
        </w:rPr>
        <w:t>。</w:t>
      </w:r>
    </w:p>
    <w:p w:rsidR="007A6217" w:rsidRPr="00A164AA" w:rsidRDefault="007A6217" w:rsidP="007A6217">
      <w:pPr>
        <w:pStyle w:val="1"/>
        <w:rPr>
          <w:rFonts w:ascii="Times New Roman" w:hAnsi="Times New Roman" w:cs="Times New Roman"/>
        </w:rPr>
      </w:pPr>
      <w:r w:rsidRPr="00A164AA">
        <w:rPr>
          <w:rFonts w:ascii="Times New Roman" w:hAnsi="Times New Roman" w:cs="Times New Roman"/>
        </w:rPr>
        <w:t>参考</w:t>
      </w:r>
    </w:p>
    <w:p w:rsidR="00BF5113" w:rsidRPr="00A164AA" w:rsidRDefault="00BF5113" w:rsidP="0007101B">
      <w:pPr>
        <w:rPr>
          <w:rFonts w:ascii="Times New Roman" w:hAnsi="Times New Roman" w:cs="Times New Roman"/>
        </w:rPr>
      </w:pPr>
      <w:r w:rsidRPr="00A164AA">
        <w:rPr>
          <w:rFonts w:ascii="Times New Roman" w:hAnsi="Times New Roman" w:cs="Times New Roman"/>
        </w:rPr>
        <w:t>官网</w:t>
      </w:r>
      <w:r w:rsidRPr="00A164AA">
        <w:rPr>
          <w:rFonts w:ascii="Times New Roman" w:hAnsi="Times New Roman" w:cs="Times New Roman"/>
        </w:rPr>
        <w:t>https://dubbo.incubator.apache.org/</w:t>
      </w:r>
    </w:p>
    <w:p w:rsidR="0007101B" w:rsidRPr="00A164AA" w:rsidRDefault="00B02336" w:rsidP="0007101B">
      <w:pPr>
        <w:rPr>
          <w:rFonts w:ascii="Times New Roman" w:hAnsi="Times New Roman" w:cs="Times New Roman"/>
        </w:rPr>
      </w:pPr>
      <w:r w:rsidRPr="00A164AA">
        <w:rPr>
          <w:rFonts w:ascii="Times New Roman" w:hAnsi="Times New Roman" w:cs="Times New Roman"/>
        </w:rPr>
        <w:t>API</w:t>
      </w:r>
      <w:r w:rsidRPr="00A164AA">
        <w:rPr>
          <w:rFonts w:ascii="Times New Roman" w:hAnsi="Times New Roman" w:cs="Times New Roman"/>
        </w:rPr>
        <w:t>官网</w:t>
      </w:r>
      <w:hyperlink r:id="rId13" w:history="1">
        <w:r w:rsidR="00CE7AE1" w:rsidRPr="00A164AA">
          <w:rPr>
            <w:rStyle w:val="a9"/>
            <w:rFonts w:ascii="Times New Roman" w:hAnsi="Times New Roman" w:cs="Times New Roman"/>
          </w:rPr>
          <w:t>https://dubbo.incubator.apache.org/books/dubbo-user-book-en/preface/</w:t>
        </w:r>
      </w:hyperlink>
    </w:p>
    <w:p w:rsidR="00CE7AE1" w:rsidRPr="00A164AA" w:rsidRDefault="00CE7AE1" w:rsidP="0007101B">
      <w:pPr>
        <w:rPr>
          <w:rFonts w:ascii="Times New Roman" w:hAnsi="Times New Roman" w:cs="Times New Roman"/>
        </w:rPr>
      </w:pPr>
      <w:r w:rsidRPr="00A164AA">
        <w:rPr>
          <w:rFonts w:ascii="Times New Roman" w:hAnsi="Times New Roman" w:cs="Times New Roman"/>
        </w:rPr>
        <w:t>Dubbo</w:t>
      </w:r>
      <w:r w:rsidRPr="00A164AA">
        <w:rPr>
          <w:rFonts w:ascii="Times New Roman" w:hAnsi="Times New Roman" w:cs="Times New Roman"/>
        </w:rPr>
        <w:t>介绍</w:t>
      </w:r>
      <w:hyperlink r:id="rId14" w:history="1">
        <w:r w:rsidR="00C16CE4" w:rsidRPr="00A164AA">
          <w:rPr>
            <w:rStyle w:val="a9"/>
            <w:rFonts w:ascii="Times New Roman" w:hAnsi="Times New Roman" w:cs="Times New Roman"/>
          </w:rPr>
          <w:t>http://www.baeldung.com/dubbo</w:t>
        </w:r>
      </w:hyperlink>
    </w:p>
    <w:p w:rsidR="00DC39EB" w:rsidRPr="00A164AA" w:rsidRDefault="00C16CE4" w:rsidP="0007101B">
      <w:pPr>
        <w:rPr>
          <w:rFonts w:ascii="Times New Roman" w:hAnsi="Times New Roman" w:cs="Times New Roman"/>
        </w:rPr>
      </w:pPr>
      <w:r w:rsidRPr="00A164AA">
        <w:rPr>
          <w:rFonts w:ascii="Times New Roman" w:hAnsi="Times New Roman" w:cs="Times New Roman"/>
        </w:rPr>
        <w:t>Zookeeper</w:t>
      </w:r>
      <w:r w:rsidR="00C302D9" w:rsidRPr="00A164AA">
        <w:rPr>
          <w:rFonts w:ascii="Times New Roman" w:hAnsi="Times New Roman" w:cs="Times New Roman"/>
        </w:rPr>
        <w:t>简介</w:t>
      </w:r>
      <w:hyperlink r:id="rId15" w:history="1">
        <w:r w:rsidR="00DC39EB" w:rsidRPr="00A164AA">
          <w:rPr>
            <w:rStyle w:val="a9"/>
            <w:rFonts w:ascii="Times New Roman" w:hAnsi="Times New Roman" w:cs="Times New Roman"/>
          </w:rPr>
          <w:t>https://www.w3cschool.cn/zookeeper/zookeeper_installation.html</w:t>
        </w:r>
      </w:hyperlink>
    </w:p>
    <w:p w:rsidR="00D24B47" w:rsidRPr="00A164AA" w:rsidRDefault="00D24B47" w:rsidP="0007101B">
      <w:pPr>
        <w:rPr>
          <w:rStyle w:val="a9"/>
          <w:rFonts w:ascii="Times New Roman" w:hAnsi="Times New Roman" w:cs="Times New Roman"/>
        </w:rPr>
      </w:pPr>
      <w:r w:rsidRPr="00A164AA">
        <w:rPr>
          <w:rFonts w:ascii="Times New Roman" w:hAnsi="Times New Roman" w:cs="Times New Roman"/>
        </w:rPr>
        <w:t>博客</w:t>
      </w:r>
      <w:hyperlink r:id="rId16" w:history="1">
        <w:r w:rsidRPr="00A164AA">
          <w:rPr>
            <w:rStyle w:val="a9"/>
            <w:rFonts w:ascii="Times New Roman" w:hAnsi="Times New Roman" w:cs="Times New Roman"/>
          </w:rPr>
          <w:t>https://juejin.im/post/5bb18c8e5188255c6140de76</w:t>
        </w:r>
      </w:hyperlink>
    </w:p>
    <w:p w:rsidR="00D83EA9" w:rsidRPr="00A164AA" w:rsidRDefault="003B198A" w:rsidP="0007101B">
      <w:pPr>
        <w:rPr>
          <w:rFonts w:ascii="Times New Roman" w:hAnsi="Times New Roman" w:cs="Times New Roman"/>
        </w:rPr>
      </w:pPr>
      <w:hyperlink r:id="rId17" w:history="1">
        <w:r w:rsidR="00D83EA9" w:rsidRPr="00A164AA">
          <w:rPr>
            <w:rStyle w:val="a9"/>
            <w:rFonts w:ascii="Times New Roman" w:hAnsi="Times New Roman" w:cs="Times New Roman"/>
          </w:rPr>
          <w:t>https://segmentfault.com/a/1190000016741532</w:t>
        </w:r>
      </w:hyperlink>
      <w:r w:rsidR="00D83EA9" w:rsidRPr="00A164AA">
        <w:rPr>
          <w:rFonts w:ascii="Times New Roman" w:hAnsi="Times New Roman" w:cs="Times New Roman"/>
        </w:rPr>
        <w:t>（推荐）</w:t>
      </w:r>
    </w:p>
    <w:sectPr w:rsidR="00D83EA9" w:rsidRPr="00A16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98A" w:rsidRDefault="003B198A" w:rsidP="00A5393C">
      <w:r>
        <w:separator/>
      </w:r>
    </w:p>
  </w:endnote>
  <w:endnote w:type="continuationSeparator" w:id="0">
    <w:p w:rsidR="003B198A" w:rsidRDefault="003B198A"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98A" w:rsidRDefault="003B198A" w:rsidP="00A5393C">
      <w:r>
        <w:separator/>
      </w:r>
    </w:p>
  </w:footnote>
  <w:footnote w:type="continuationSeparator" w:id="0">
    <w:p w:rsidR="003B198A" w:rsidRDefault="003B198A" w:rsidP="00A53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93"/>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D613E35"/>
    <w:multiLevelType w:val="hybridMultilevel"/>
    <w:tmpl w:val="5B02C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8245C6"/>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7"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A6705ED"/>
    <w:multiLevelType w:val="hybridMultilevel"/>
    <w:tmpl w:val="2F4CF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1"/>
  </w:num>
  <w:num w:numId="4">
    <w:abstractNumId w:val="13"/>
  </w:num>
  <w:num w:numId="5">
    <w:abstractNumId w:val="5"/>
  </w:num>
  <w:num w:numId="6">
    <w:abstractNumId w:val="1"/>
  </w:num>
  <w:num w:numId="7">
    <w:abstractNumId w:val="8"/>
  </w:num>
  <w:num w:numId="8">
    <w:abstractNumId w:val="1"/>
  </w:num>
  <w:num w:numId="9">
    <w:abstractNumId w:val="1"/>
  </w:num>
  <w:num w:numId="10">
    <w:abstractNumId w:val="1"/>
  </w:num>
  <w:num w:numId="11">
    <w:abstractNumId w:val="4"/>
  </w:num>
  <w:num w:numId="12">
    <w:abstractNumId w:val="7"/>
  </w:num>
  <w:num w:numId="13">
    <w:abstractNumId w:val="10"/>
  </w:num>
  <w:num w:numId="14">
    <w:abstractNumId w:val="9"/>
  </w:num>
  <w:num w:numId="15">
    <w:abstractNumId w:val="0"/>
  </w:num>
  <w:num w:numId="16">
    <w:abstractNumId w:val="6"/>
  </w:num>
  <w:num w:numId="17">
    <w:abstractNumId w:val="3"/>
  </w:num>
  <w:num w:numId="18">
    <w:abstractNumId w:val="1"/>
  </w:num>
  <w:num w:numId="19">
    <w:abstractNumId w:val="2"/>
  </w:num>
  <w:num w:numId="20">
    <w:abstractNumId w:val="1"/>
  </w:num>
  <w:num w:numId="21">
    <w:abstractNumId w:val="1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53"/>
    <w:rsid w:val="0001280C"/>
    <w:rsid w:val="0006217F"/>
    <w:rsid w:val="00066992"/>
    <w:rsid w:val="0007101B"/>
    <w:rsid w:val="000726E8"/>
    <w:rsid w:val="00090794"/>
    <w:rsid w:val="0009451E"/>
    <w:rsid w:val="000972C7"/>
    <w:rsid w:val="000B5476"/>
    <w:rsid w:val="000D23C1"/>
    <w:rsid w:val="000D4FC5"/>
    <w:rsid w:val="000D5DCE"/>
    <w:rsid w:val="000F4CF3"/>
    <w:rsid w:val="00101738"/>
    <w:rsid w:val="00103DF4"/>
    <w:rsid w:val="00110E86"/>
    <w:rsid w:val="00123149"/>
    <w:rsid w:val="00126995"/>
    <w:rsid w:val="00130A91"/>
    <w:rsid w:val="00135AEE"/>
    <w:rsid w:val="00140E1D"/>
    <w:rsid w:val="00156DA1"/>
    <w:rsid w:val="00161F0D"/>
    <w:rsid w:val="001A42EA"/>
    <w:rsid w:val="001C11FC"/>
    <w:rsid w:val="001C5F86"/>
    <w:rsid w:val="001D220B"/>
    <w:rsid w:val="002004AD"/>
    <w:rsid w:val="00202B12"/>
    <w:rsid w:val="00214EEC"/>
    <w:rsid w:val="00226A75"/>
    <w:rsid w:val="00233346"/>
    <w:rsid w:val="0027361B"/>
    <w:rsid w:val="002A49C0"/>
    <w:rsid w:val="002C2EEF"/>
    <w:rsid w:val="002D2987"/>
    <w:rsid w:val="002D6B70"/>
    <w:rsid w:val="002E60AA"/>
    <w:rsid w:val="00304303"/>
    <w:rsid w:val="00333D1C"/>
    <w:rsid w:val="00353EDE"/>
    <w:rsid w:val="00370F75"/>
    <w:rsid w:val="003807F2"/>
    <w:rsid w:val="0038487B"/>
    <w:rsid w:val="003A3D5E"/>
    <w:rsid w:val="003B198A"/>
    <w:rsid w:val="003C4E5C"/>
    <w:rsid w:val="003F541F"/>
    <w:rsid w:val="00406A9F"/>
    <w:rsid w:val="00410B67"/>
    <w:rsid w:val="00437576"/>
    <w:rsid w:val="00453FFD"/>
    <w:rsid w:val="00490F83"/>
    <w:rsid w:val="004A0E9F"/>
    <w:rsid w:val="004A1DAC"/>
    <w:rsid w:val="004B7F0D"/>
    <w:rsid w:val="004E4AB7"/>
    <w:rsid w:val="00505C94"/>
    <w:rsid w:val="00521262"/>
    <w:rsid w:val="0053323B"/>
    <w:rsid w:val="00552287"/>
    <w:rsid w:val="005B5F0E"/>
    <w:rsid w:val="005C0A4A"/>
    <w:rsid w:val="005C2165"/>
    <w:rsid w:val="005E4425"/>
    <w:rsid w:val="005F0C53"/>
    <w:rsid w:val="00603D0C"/>
    <w:rsid w:val="00605E8D"/>
    <w:rsid w:val="0061765C"/>
    <w:rsid w:val="00677EE0"/>
    <w:rsid w:val="006820B3"/>
    <w:rsid w:val="00696C33"/>
    <w:rsid w:val="006E02E8"/>
    <w:rsid w:val="00727B4E"/>
    <w:rsid w:val="00733A0C"/>
    <w:rsid w:val="0074186F"/>
    <w:rsid w:val="00744F22"/>
    <w:rsid w:val="00775348"/>
    <w:rsid w:val="00787F3A"/>
    <w:rsid w:val="007A6217"/>
    <w:rsid w:val="007B244C"/>
    <w:rsid w:val="007D618B"/>
    <w:rsid w:val="007D6F2F"/>
    <w:rsid w:val="007E6976"/>
    <w:rsid w:val="00804CFF"/>
    <w:rsid w:val="00816A13"/>
    <w:rsid w:val="008523D5"/>
    <w:rsid w:val="00866933"/>
    <w:rsid w:val="00887184"/>
    <w:rsid w:val="008C1FE4"/>
    <w:rsid w:val="008C5882"/>
    <w:rsid w:val="008E26B5"/>
    <w:rsid w:val="00905FF4"/>
    <w:rsid w:val="00911587"/>
    <w:rsid w:val="00963119"/>
    <w:rsid w:val="009678DF"/>
    <w:rsid w:val="00975630"/>
    <w:rsid w:val="00980B48"/>
    <w:rsid w:val="0098632D"/>
    <w:rsid w:val="00994025"/>
    <w:rsid w:val="009949E8"/>
    <w:rsid w:val="009D1B53"/>
    <w:rsid w:val="009E314E"/>
    <w:rsid w:val="009F117A"/>
    <w:rsid w:val="009F2CF7"/>
    <w:rsid w:val="00A05D0E"/>
    <w:rsid w:val="00A07E12"/>
    <w:rsid w:val="00A13011"/>
    <w:rsid w:val="00A164AA"/>
    <w:rsid w:val="00A269F3"/>
    <w:rsid w:val="00A3423F"/>
    <w:rsid w:val="00A36CD3"/>
    <w:rsid w:val="00A50000"/>
    <w:rsid w:val="00A5393C"/>
    <w:rsid w:val="00A61268"/>
    <w:rsid w:val="00A703A8"/>
    <w:rsid w:val="00A85707"/>
    <w:rsid w:val="00A91206"/>
    <w:rsid w:val="00A96E65"/>
    <w:rsid w:val="00AC07DA"/>
    <w:rsid w:val="00AC0D34"/>
    <w:rsid w:val="00B02336"/>
    <w:rsid w:val="00B05C82"/>
    <w:rsid w:val="00B11446"/>
    <w:rsid w:val="00B16EB7"/>
    <w:rsid w:val="00B2357C"/>
    <w:rsid w:val="00B30FE7"/>
    <w:rsid w:val="00B43859"/>
    <w:rsid w:val="00B613C8"/>
    <w:rsid w:val="00B6659F"/>
    <w:rsid w:val="00B74F4D"/>
    <w:rsid w:val="00BB34A2"/>
    <w:rsid w:val="00BB5EB7"/>
    <w:rsid w:val="00BE26A6"/>
    <w:rsid w:val="00BE6AE5"/>
    <w:rsid w:val="00BF5113"/>
    <w:rsid w:val="00C01DEA"/>
    <w:rsid w:val="00C160FA"/>
    <w:rsid w:val="00C16CE4"/>
    <w:rsid w:val="00C302D9"/>
    <w:rsid w:val="00C62C37"/>
    <w:rsid w:val="00C657F8"/>
    <w:rsid w:val="00CA2AF4"/>
    <w:rsid w:val="00CB0A73"/>
    <w:rsid w:val="00CB4E21"/>
    <w:rsid w:val="00CC4764"/>
    <w:rsid w:val="00CC4765"/>
    <w:rsid w:val="00CD61B3"/>
    <w:rsid w:val="00CE6C62"/>
    <w:rsid w:val="00CE7AE1"/>
    <w:rsid w:val="00D06744"/>
    <w:rsid w:val="00D24B47"/>
    <w:rsid w:val="00D24ED3"/>
    <w:rsid w:val="00D83EA9"/>
    <w:rsid w:val="00D96BA9"/>
    <w:rsid w:val="00DA6935"/>
    <w:rsid w:val="00DB48A0"/>
    <w:rsid w:val="00DC39EB"/>
    <w:rsid w:val="00DC7B7C"/>
    <w:rsid w:val="00E04C9C"/>
    <w:rsid w:val="00E06A45"/>
    <w:rsid w:val="00E1523B"/>
    <w:rsid w:val="00E27341"/>
    <w:rsid w:val="00E52642"/>
    <w:rsid w:val="00E54ED0"/>
    <w:rsid w:val="00E65E10"/>
    <w:rsid w:val="00E66BE3"/>
    <w:rsid w:val="00E924CC"/>
    <w:rsid w:val="00EA67B4"/>
    <w:rsid w:val="00ED6949"/>
    <w:rsid w:val="00EF41BC"/>
    <w:rsid w:val="00F05157"/>
    <w:rsid w:val="00F11F03"/>
    <w:rsid w:val="00F21276"/>
    <w:rsid w:val="00F30017"/>
    <w:rsid w:val="00F37674"/>
    <w:rsid w:val="00F8121C"/>
    <w:rsid w:val="00FA014D"/>
    <w:rsid w:val="00FA31F2"/>
    <w:rsid w:val="00FC2559"/>
    <w:rsid w:val="00FC5CAA"/>
    <w:rsid w:val="00FD285F"/>
    <w:rsid w:val="00FD533E"/>
    <w:rsid w:val="00FE54B1"/>
    <w:rsid w:val="00FE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63929"/>
  <w15:chartTrackingRefBased/>
  <w15:docId w15:val="{C423EC4B-98EB-4BC5-B494-B78E18F2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 w:type="character" w:customStyle="1" w:styleId="21">
    <w:name w:val="未处理的提及2"/>
    <w:basedOn w:val="a0"/>
    <w:uiPriority w:val="99"/>
    <w:semiHidden/>
    <w:unhideWhenUsed/>
    <w:rsid w:val="0007101B"/>
    <w:rPr>
      <w:color w:val="808080"/>
      <w:shd w:val="clear" w:color="auto" w:fill="E6E6E6"/>
    </w:rPr>
  </w:style>
  <w:style w:type="character" w:styleId="ab">
    <w:name w:val="Unresolved Mention"/>
    <w:basedOn w:val="a0"/>
    <w:uiPriority w:val="99"/>
    <w:semiHidden/>
    <w:unhideWhenUsed/>
    <w:rsid w:val="00CE7AE1"/>
    <w:rPr>
      <w:color w:val="808080"/>
      <w:shd w:val="clear" w:color="auto" w:fill="E6E6E6"/>
    </w:rPr>
  </w:style>
  <w:style w:type="table" w:styleId="ac">
    <w:name w:val="Table Grid"/>
    <w:basedOn w:val="a1"/>
    <w:uiPriority w:val="39"/>
    <w:rsid w:val="00202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335425181">
          <w:marLeft w:val="0"/>
          <w:marRight w:val="0"/>
          <w:marTop w:val="0"/>
          <w:marBottom w:val="0"/>
          <w:divBdr>
            <w:top w:val="none" w:sz="0" w:space="0" w:color="auto"/>
            <w:left w:val="none" w:sz="0" w:space="0" w:color="auto"/>
            <w:bottom w:val="none" w:sz="0" w:space="0" w:color="auto"/>
            <w:right w:val="none" w:sz="0" w:space="0" w:color="auto"/>
          </w:divBdr>
        </w:div>
        <w:div w:id="1559435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ubbo.apache.org/zh-cn/blog/introduction-to-dubbo-spi.html" TargetMode="External"/><Relationship Id="rId13" Type="http://schemas.openxmlformats.org/officeDocument/2006/relationships/hyperlink" Target="https://dubbo.incubator.apache.org/books/dubbo-user-book-en/prefa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egmentfault.com/a/1190000016741532" TargetMode="External"/><Relationship Id="rId2" Type="http://schemas.openxmlformats.org/officeDocument/2006/relationships/numbering" Target="numbering.xml"/><Relationship Id="rId16" Type="http://schemas.openxmlformats.org/officeDocument/2006/relationships/hyperlink" Target="https://juejin.im/post/5bb18c8e5188255c6140de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ejin.im/post/5d5cc544e51d4561df7805a9" TargetMode="External"/><Relationship Id="rId5" Type="http://schemas.openxmlformats.org/officeDocument/2006/relationships/webSettings" Target="webSettings.xml"/><Relationship Id="rId15" Type="http://schemas.openxmlformats.org/officeDocument/2006/relationships/hyperlink" Target="https://www.w3cschool.cn/zookeeper/zookeeper_installation.html" TargetMode="External"/><Relationship Id="rId10" Type="http://schemas.openxmlformats.org/officeDocument/2006/relationships/hyperlink" Target="https://dubbo.apache.org/zh-cn/docs/source_code_guide/service-invoking-proces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xis.me/2017/02/18/Dubbo%E4%B8%ADSPI%E6%89%A9%E5%B1%95%E6%9C%BA%E5%88%B6%E8%AF%A6%E8%A7%A3/" TargetMode="External"/><Relationship Id="rId14" Type="http://schemas.openxmlformats.org/officeDocument/2006/relationships/hyperlink" Target="http://www.baeldung.com/dub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AE348-651E-4F08-BEEF-7A6A14D7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13684</TotalTime>
  <Pages>3</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刘 诚</cp:lastModifiedBy>
  <cp:revision>47</cp:revision>
  <dcterms:created xsi:type="dcterms:W3CDTF">2018-05-06T00:41:00Z</dcterms:created>
  <dcterms:modified xsi:type="dcterms:W3CDTF">2019-11-19T08:59:00Z</dcterms:modified>
</cp:coreProperties>
</file>