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w:t>
      </w:r>
      <w:r w:rsidR="008C5DEC" w:rsidRPr="006D2AB3">
        <w:rPr>
          <w:rFonts w:ascii="宋体" w:eastAsia="宋体" w:hAnsi="宋体" w:cs="Times New Roman" w:hint="eastAsia"/>
          <w:color w:val="FF0000"/>
          <w:sz w:val="24"/>
          <w:szCs w:val="24"/>
        </w:rPr>
        <w:t>JDK</w:t>
      </w:r>
      <w:r w:rsidR="008C5DEC" w:rsidRPr="006D2AB3">
        <w:rPr>
          <w:rFonts w:ascii="宋体" w:eastAsia="宋体" w:hAnsi="宋体" w:cs="Times New Roman"/>
          <w:color w:val="FF0000"/>
          <w:sz w:val="24"/>
          <w:szCs w:val="24"/>
        </w:rPr>
        <w:t>1.8</w:t>
      </w:r>
      <w:r w:rsidR="008C5DEC" w:rsidRPr="006D2AB3">
        <w:rPr>
          <w:rFonts w:ascii="宋体" w:eastAsia="宋体" w:hAnsi="宋体" w:cs="Times New Roman" w:hint="eastAsia"/>
          <w:color w:val="FF0000"/>
          <w:sz w:val="24"/>
          <w:szCs w:val="24"/>
        </w:rPr>
        <w:t>中</w:t>
      </w:r>
      <w:r w:rsidR="008C5DEC">
        <w:rPr>
          <w:rFonts w:ascii="宋体" w:eastAsia="宋体" w:hAnsi="宋体" w:cs="Times New Roman" w:hint="eastAsia"/>
          <w:sz w:val="24"/>
          <w:szCs w:val="24"/>
        </w:rPr>
        <w:t>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6435B0" w:rsidRDefault="006435B0" w:rsidP="00AA501B">
      <w:pPr>
        <w:ind w:firstLine="420"/>
      </w:pPr>
      <w:r>
        <w:rPr>
          <w:rFonts w:hint="eastAsia"/>
        </w:rPr>
        <w:t>参考</w:t>
      </w:r>
    </w:p>
    <w:p w:rsidR="00334225" w:rsidRDefault="006D5C16" w:rsidP="00334225">
      <w:pPr>
        <w:ind w:firstLine="420"/>
      </w:pPr>
      <w:hyperlink r:id="rId9" w:history="1">
        <w:r w:rsidR="00334225" w:rsidRPr="002D7A99">
          <w:rPr>
            <w:rStyle w:val="a5"/>
          </w:rPr>
          <w:t>http://ganbiao2205.iteye.com/blog/2145479</w:t>
        </w:r>
      </w:hyperlink>
    </w:p>
    <w:p w:rsidR="006435B0" w:rsidRDefault="006D5C16" w:rsidP="00AA501B">
      <w:pPr>
        <w:ind w:firstLine="420"/>
      </w:pPr>
      <w:hyperlink r:id="rId10" w:history="1">
        <w:r w:rsidR="003E336E" w:rsidRPr="002D7A99">
          <w:rPr>
            <w:rStyle w:val="a5"/>
          </w:rPr>
          <w:t>https://www.jianshu.com/p/1cd76cff6c0f</w:t>
        </w:r>
      </w:hyperlink>
    </w:p>
    <w:p w:rsidR="009A28F6" w:rsidRDefault="009A28F6" w:rsidP="008F7582">
      <w:pPr>
        <w:pStyle w:val="2"/>
      </w:pPr>
      <w:r>
        <w:rPr>
          <w:rFonts w:hint="eastAsia"/>
        </w:rPr>
        <w:lastRenderedPageBreak/>
        <w:t>节点类</w:t>
      </w:r>
      <w:r>
        <w:rPr>
          <w:rFonts w:hint="eastAsia"/>
        </w:rPr>
        <w:t>Node</w:t>
      </w:r>
    </w:p>
    <w:p w:rsidR="009A28F6" w:rsidRDefault="001065EC" w:rsidP="00B0202D">
      <w:pPr>
        <w:ind w:firstLine="420"/>
      </w:pPr>
      <w:r>
        <w:rPr>
          <w:rFonts w:hint="eastAsia"/>
        </w:rPr>
        <w:t>AQS中的队列是通过链表结构来实现</w:t>
      </w:r>
      <w:r w:rsidR="00B0202D">
        <w:rPr>
          <w:rFonts w:hint="eastAsia"/>
        </w:rPr>
        <w:t>的（因为AQS涉及大量的删除和插入节点操作，如果使用数组不便于删除操作），因此需要定义构成链表的节点</w:t>
      </w:r>
      <w:r w:rsidR="00887BE6">
        <w:rPr>
          <w:rFonts w:hint="eastAsia"/>
        </w:rPr>
        <w:t>类型</w:t>
      </w:r>
      <w:r w:rsidR="00B0202D">
        <w:rPr>
          <w:rFonts w:hint="eastAsia"/>
        </w:rPr>
        <w:t>，</w:t>
      </w:r>
      <w:r w:rsidR="00887BE6">
        <w:rPr>
          <w:rFonts w:hint="eastAsia"/>
        </w:rPr>
        <w:t>其结构如下：</w:t>
      </w:r>
    </w:p>
    <w:p w:rsidR="00887BE6" w:rsidRDefault="007307B7" w:rsidP="004345C9">
      <w:pPr>
        <w:pStyle w:val="a6"/>
        <w:numPr>
          <w:ilvl w:val="0"/>
          <w:numId w:val="6"/>
        </w:numPr>
        <w:ind w:firstLineChars="0"/>
      </w:pPr>
      <w:r>
        <w:rPr>
          <w:rFonts w:hint="eastAsia"/>
        </w:rPr>
        <w:t>每个节点有两种模式，一种是共享式，一种是独占式</w:t>
      </w:r>
      <w:r w:rsidR="0088162B">
        <w:rPr>
          <w:rFonts w:hint="eastAsia"/>
        </w:rPr>
        <w:t>，同一个子类</w:t>
      </w:r>
      <w:r w:rsidR="00D01708">
        <w:rPr>
          <w:rFonts w:hint="eastAsia"/>
        </w:rPr>
        <w:t>（同步组件）</w:t>
      </w:r>
      <w:r w:rsidR="0088162B">
        <w:rPr>
          <w:rFonts w:hint="eastAsia"/>
        </w:rPr>
        <w:t>中只能存在一种模式</w:t>
      </w:r>
      <w:r>
        <w:rPr>
          <w:rFonts w:hint="eastAsia"/>
        </w:rPr>
        <w:t>；</w:t>
      </w:r>
    </w:p>
    <w:p w:rsidR="00301D3C" w:rsidRDefault="00301D3C" w:rsidP="004345C9">
      <w:pPr>
        <w:pStyle w:val="a6"/>
        <w:numPr>
          <w:ilvl w:val="0"/>
          <w:numId w:val="6"/>
        </w:numPr>
        <w:ind w:firstLineChars="0"/>
      </w:pPr>
      <w:r>
        <w:rPr>
          <w:rFonts w:hint="eastAsia"/>
        </w:rPr>
        <w:t>每个节点包含一个Thread对象，指向排队等候的线程；</w:t>
      </w:r>
    </w:p>
    <w:p w:rsidR="00301D3C" w:rsidRDefault="00301D3C" w:rsidP="004345C9">
      <w:pPr>
        <w:pStyle w:val="a6"/>
        <w:numPr>
          <w:ilvl w:val="0"/>
          <w:numId w:val="6"/>
        </w:numPr>
        <w:ind w:firstLineChars="0"/>
      </w:pPr>
      <w:r>
        <w:rPr>
          <w:rFonts w:hint="eastAsia"/>
        </w:rPr>
        <w:t>每个节点有一个状态变量，记录当前等候线程的状态；</w:t>
      </w:r>
    </w:p>
    <w:p w:rsidR="007A27A4" w:rsidRDefault="007A27A4" w:rsidP="004345C9">
      <w:pPr>
        <w:pStyle w:val="a6"/>
        <w:numPr>
          <w:ilvl w:val="0"/>
          <w:numId w:val="6"/>
        </w:numPr>
        <w:ind w:firstLineChars="0"/>
      </w:pPr>
      <w:r>
        <w:rPr>
          <w:rFonts w:hint="eastAsia"/>
        </w:rPr>
        <w:t>每个节点包含前驱和后继节点引用</w:t>
      </w:r>
    </w:p>
    <w:p w:rsidR="00B0202D" w:rsidRPr="009A28F6" w:rsidRDefault="00B0202D" w:rsidP="009A28F6"/>
    <w:p w:rsidR="008F7582" w:rsidRPr="00F56E45" w:rsidRDefault="008F7582" w:rsidP="008F7582">
      <w:pPr>
        <w:pStyle w:val="2"/>
      </w:pPr>
      <w:r>
        <w:rPr>
          <w:rFonts w:hint="eastAsia"/>
        </w:rPr>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806148" w:rsidRDefault="00805477" w:rsidP="00EB430B">
      <w:r>
        <w:tab/>
      </w:r>
      <w:r>
        <w:rPr>
          <w:rFonts w:hint="eastAsia"/>
        </w:rPr>
        <w:t>通过分析源码可以得知，AQS提供的双端队列功能第一个节点是哨兵节点</w:t>
      </w:r>
      <w:r w:rsidR="000E452B">
        <w:rPr>
          <w:rFonts w:hint="eastAsia"/>
        </w:rPr>
        <w:t>。</w:t>
      </w:r>
    </w:p>
    <w:p w:rsidR="00EB430B" w:rsidRDefault="00806148" w:rsidP="00806148">
      <w:pPr>
        <w:pStyle w:val="2"/>
      </w:pPr>
      <w:r>
        <w:rPr>
          <w:rFonts w:hint="eastAsia"/>
        </w:rPr>
        <w:t>模板方法</w:t>
      </w:r>
    </w:p>
    <w:p w:rsidR="00806148" w:rsidRDefault="00FF20FA" w:rsidP="00806148">
      <w:pPr>
        <w:ind w:firstLine="420"/>
      </w:pPr>
      <w:r>
        <w:rPr>
          <w:rFonts w:hint="eastAsia"/>
        </w:rPr>
        <w:t>此处的模板方法不是泛型，而是需要子类组件自己实现的方法</w:t>
      </w:r>
      <w:r w:rsidR="00607861">
        <w:rPr>
          <w:rFonts w:hint="eastAsia"/>
        </w:rPr>
        <w:t>，</w:t>
      </w:r>
      <w:r w:rsidR="00806148">
        <w:rPr>
          <w:rFonts w:hint="eastAsia"/>
        </w:rPr>
        <w:t>AQS中这几个</w:t>
      </w:r>
      <w:r w:rsidR="00607861">
        <w:rPr>
          <w:rFonts w:hint="eastAsia"/>
        </w:rPr>
        <w:t>模板</w:t>
      </w:r>
      <w:r w:rsidR="00806148">
        <w:rPr>
          <w:rFonts w:hint="eastAsia"/>
        </w:rPr>
        <w:t>方法都是直接抛出异常，如果需要基于AQS</w:t>
      </w:r>
      <w:r w:rsidR="00607861">
        <w:rPr>
          <w:rFonts w:hint="eastAsia"/>
        </w:rPr>
        <w:t>定义</w:t>
      </w:r>
      <w:r w:rsidR="00806148">
        <w:rPr>
          <w:rFonts w:hint="eastAsia"/>
        </w:rPr>
        <w:t>不同的同步器，需要实现这几个模板方法。模板方法分为三类：独占式获取与释放、共享式获取与释放、获取同步状态：</w:t>
      </w:r>
    </w:p>
    <w:p w:rsidR="00806148" w:rsidRDefault="00806148" w:rsidP="004345C9">
      <w:pPr>
        <w:pStyle w:val="a6"/>
        <w:numPr>
          <w:ilvl w:val="0"/>
          <w:numId w:val="2"/>
        </w:numPr>
        <w:ind w:firstLineChars="0" w:firstLine="420"/>
      </w:pPr>
      <w:r>
        <w:t>tryAcquire(int)</w:t>
      </w:r>
      <w:r>
        <w:rPr>
          <w:rFonts w:hint="eastAsia"/>
        </w:rPr>
        <w:t>：子类实现各自获取锁的算法（用于排斥性的锁，如ReentrantLock）</w:t>
      </w:r>
    </w:p>
    <w:p w:rsidR="00806148" w:rsidRDefault="00806148" w:rsidP="004345C9">
      <w:pPr>
        <w:pStyle w:val="a6"/>
        <w:numPr>
          <w:ilvl w:val="0"/>
          <w:numId w:val="2"/>
        </w:numPr>
        <w:ind w:firstLineChars="0" w:firstLine="420"/>
      </w:pPr>
      <w:r>
        <w:t>tryRelease(int)</w:t>
      </w:r>
      <w:r>
        <w:rPr>
          <w:rFonts w:hint="eastAsia"/>
        </w:rPr>
        <w:t>：子类实现各自释放锁的算法</w:t>
      </w:r>
    </w:p>
    <w:p w:rsidR="00806148" w:rsidRDefault="00806148" w:rsidP="004345C9">
      <w:pPr>
        <w:pStyle w:val="a6"/>
        <w:numPr>
          <w:ilvl w:val="0"/>
          <w:numId w:val="2"/>
        </w:numPr>
        <w:ind w:firstLineChars="0" w:firstLine="420"/>
      </w:pPr>
      <w:r>
        <w:t>tryAcquireShared(int)</w:t>
      </w:r>
      <w:r>
        <w:rPr>
          <w:rFonts w:hint="eastAsia"/>
        </w:rPr>
        <w:t>：用于共享性的锁（如信号量Semaphore）</w:t>
      </w:r>
    </w:p>
    <w:p w:rsidR="006A55DA" w:rsidRDefault="00806148" w:rsidP="004345C9">
      <w:pPr>
        <w:pStyle w:val="a6"/>
        <w:numPr>
          <w:ilvl w:val="0"/>
          <w:numId w:val="2"/>
        </w:numPr>
        <w:ind w:firstLineChars="0" w:firstLine="420"/>
      </w:pPr>
      <w:r>
        <w:t>tryReleaseShared(int)</w:t>
      </w:r>
    </w:p>
    <w:p w:rsidR="00EB430B" w:rsidRDefault="00806148" w:rsidP="004345C9">
      <w:pPr>
        <w:pStyle w:val="a6"/>
        <w:numPr>
          <w:ilvl w:val="0"/>
          <w:numId w:val="2"/>
        </w:numPr>
        <w:ind w:firstLineChars="0" w:firstLine="420"/>
      </w:pPr>
      <w:r>
        <w:t>isHeldExclusively()</w:t>
      </w:r>
    </w:p>
    <w:p w:rsidR="006A55DA" w:rsidRDefault="006A55DA" w:rsidP="00EB430B"/>
    <w:p w:rsidR="00832ACA" w:rsidRDefault="00C54336" w:rsidP="00832ACA">
      <w:pPr>
        <w:pStyle w:val="2"/>
      </w:pPr>
      <w:r>
        <w:rPr>
          <w:rFonts w:hint="eastAsia"/>
        </w:rPr>
        <w:lastRenderedPageBreak/>
        <w:t>独占式</w:t>
      </w:r>
      <w:r w:rsidR="00832ACA">
        <w:rPr>
          <w:rFonts w:hint="eastAsia"/>
        </w:rPr>
        <w:t>工作原理</w:t>
      </w:r>
    </w:p>
    <w:p w:rsidR="00832ACA" w:rsidRDefault="00832ACA" w:rsidP="00832ACA">
      <w:pPr>
        <w:ind w:firstLine="420"/>
      </w:pPr>
      <w:r>
        <w:rPr>
          <w:rFonts w:hint="eastAsia"/>
        </w:rPr>
        <w:t>独占</w:t>
      </w:r>
      <w:r w:rsidR="001A490F">
        <w:rPr>
          <w:rFonts w:hint="eastAsia"/>
        </w:rPr>
        <w:t>式</w:t>
      </w:r>
      <w:r>
        <w:rPr>
          <w:rFonts w:hint="eastAsia"/>
        </w:rPr>
        <w:t>获取锁时，调用acquire方法，</w:t>
      </w:r>
      <w:r w:rsidR="00C277AF">
        <w:rPr>
          <w:rFonts w:hint="eastAsia"/>
        </w:rPr>
        <w:t>该方法</w:t>
      </w:r>
      <w:r w:rsidR="006D2AB3">
        <w:rPr>
          <w:rFonts w:hint="eastAsia"/>
        </w:rPr>
        <w:t>代码如下：</w:t>
      </w:r>
      <w:r w:rsidR="006D2AB3">
        <w:t xml:space="preserve"> </w:t>
      </w:r>
    </w:p>
    <w:p w:rsidR="006D2AB3" w:rsidRDefault="006D2AB3" w:rsidP="006D2AB3">
      <w:pPr>
        <w:jc w:val="center"/>
      </w:pPr>
      <w:r>
        <w:rPr>
          <w:noProof/>
        </w:rPr>
        <w:drawing>
          <wp:inline distT="0" distB="0" distL="0" distR="0" wp14:anchorId="324D140D" wp14:editId="4711F61E">
            <wp:extent cx="5274310" cy="10731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73150"/>
                    </a:xfrm>
                    <a:prstGeom prst="rect">
                      <a:avLst/>
                    </a:prstGeom>
                  </pic:spPr>
                </pic:pic>
              </a:graphicData>
            </a:graphic>
          </wp:inline>
        </w:drawing>
      </w:r>
    </w:p>
    <w:p w:rsidR="005C27E0" w:rsidRDefault="005C27E0" w:rsidP="00FB350E">
      <w:pPr>
        <w:ind w:firstLine="420"/>
      </w:pPr>
      <w:r w:rsidRPr="002D65D3">
        <w:rPr>
          <w:rFonts w:hint="eastAsia"/>
          <w:color w:val="FF0000"/>
        </w:rPr>
        <w:t>通过独占锁代码可以看出，独占锁操作state时都无需CAS操作，因为独占锁只有一个线程会操作state变量</w:t>
      </w:r>
      <w:r>
        <w:rPr>
          <w:rFonts w:hint="eastAsia"/>
        </w:rPr>
        <w:t>。</w:t>
      </w:r>
    </w:p>
    <w:p w:rsidR="006D2AB3" w:rsidRDefault="006D2AB3" w:rsidP="00FB350E">
      <w:pPr>
        <w:ind w:firstLine="420"/>
      </w:pPr>
      <w:r>
        <w:rPr>
          <w:rFonts w:hint="eastAsia"/>
        </w:rPr>
        <w:t>代码涉及其他几个方法，其中tryAcquire是各个子类需要实现的业务方法</w:t>
      </w:r>
      <w:r w:rsidR="00FB350E">
        <w:rPr>
          <w:rFonts w:hint="eastAsia"/>
        </w:rPr>
        <w:t>，如果返回true表示该线程获取到锁</w:t>
      </w:r>
      <w:r w:rsidR="00E6483B">
        <w:rPr>
          <w:rFonts w:hint="eastAsia"/>
        </w:rPr>
        <w:t>，返回false则将该节点加入到</w:t>
      </w:r>
      <w:r w:rsidR="007A0661">
        <w:rPr>
          <w:rFonts w:hint="eastAsia"/>
        </w:rPr>
        <w:t>队列尾部，同时调用acquireQueued方法 ，思路如下：</w:t>
      </w:r>
    </w:p>
    <w:p w:rsidR="007A0661" w:rsidRPr="00017238" w:rsidRDefault="007A0661" w:rsidP="007A0661">
      <w:pPr>
        <w:jc w:val="center"/>
      </w:pPr>
      <w:r>
        <w:rPr>
          <w:noProof/>
        </w:rPr>
        <w:drawing>
          <wp:inline distT="0" distB="0" distL="0" distR="0">
            <wp:extent cx="5049078" cy="4950853"/>
            <wp:effectExtent l="0" t="0" r="0" b="0"/>
            <wp:docPr id="17" name="图片 17" descr="https://upload-images.jianshu.io/upload_images/3344200-7c2df28d07f4e86f.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3344200-7c2df28d07f4e86f.png?imageMogr2/auto-or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885" cy="4958509"/>
                    </a:xfrm>
                    <a:prstGeom prst="rect">
                      <a:avLst/>
                    </a:prstGeom>
                    <a:noFill/>
                    <a:ln>
                      <a:noFill/>
                    </a:ln>
                  </pic:spPr>
                </pic:pic>
              </a:graphicData>
            </a:graphic>
          </wp:inline>
        </w:drawing>
      </w:r>
    </w:p>
    <w:p w:rsidR="00832ACA" w:rsidRDefault="00832ACA" w:rsidP="00832ACA"/>
    <w:p w:rsidR="001058F4" w:rsidRPr="00832ACA" w:rsidRDefault="001058F4" w:rsidP="00832ACA">
      <w:r>
        <w:rPr>
          <w:rFonts w:hint="eastAsia"/>
        </w:rPr>
        <w:t>释放锁比较简单</w:t>
      </w:r>
      <w:r w:rsidR="00336EBF">
        <w:rPr>
          <w:rFonts w:hint="eastAsia"/>
        </w:rPr>
        <w:t>，调用release操作</w:t>
      </w:r>
    </w:p>
    <w:p w:rsidR="00C54336" w:rsidRDefault="00C54336" w:rsidP="006A55DA">
      <w:pPr>
        <w:pStyle w:val="2"/>
      </w:pPr>
      <w:r>
        <w:rPr>
          <w:rFonts w:hint="eastAsia"/>
        </w:rPr>
        <w:lastRenderedPageBreak/>
        <w:t>共享式工作原理</w:t>
      </w:r>
    </w:p>
    <w:p w:rsidR="001A490F" w:rsidRDefault="001A490F" w:rsidP="001A490F">
      <w:pPr>
        <w:ind w:firstLine="420"/>
      </w:pPr>
      <w:r>
        <w:rPr>
          <w:rFonts w:hint="eastAsia"/>
        </w:rPr>
        <w:t>共享式获取锁</w:t>
      </w:r>
      <w:r w:rsidR="003F1307">
        <w:rPr>
          <w:rFonts w:hint="eastAsia"/>
        </w:rPr>
        <w:t>（一般是读锁）</w:t>
      </w:r>
      <w:r>
        <w:rPr>
          <w:rFonts w:hint="eastAsia"/>
        </w:rPr>
        <w:t>时调用acquireShared方法，该方法代码如下：</w:t>
      </w:r>
    </w:p>
    <w:p w:rsidR="001A490F" w:rsidRDefault="00B46F0D" w:rsidP="00B46F0D">
      <w:pPr>
        <w:jc w:val="center"/>
      </w:pPr>
      <w:r>
        <w:rPr>
          <w:noProof/>
        </w:rPr>
        <w:drawing>
          <wp:inline distT="0" distB="0" distL="0" distR="0" wp14:anchorId="5E072553" wp14:editId="4CADDAF0">
            <wp:extent cx="4990476" cy="102857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0476" cy="1028571"/>
                    </a:xfrm>
                    <a:prstGeom prst="rect">
                      <a:avLst/>
                    </a:prstGeom>
                  </pic:spPr>
                </pic:pic>
              </a:graphicData>
            </a:graphic>
          </wp:inline>
        </w:drawing>
      </w:r>
    </w:p>
    <w:p w:rsidR="00B46F0D" w:rsidRPr="001A490F" w:rsidRDefault="00B46F0D" w:rsidP="00B46F0D">
      <w:pPr>
        <w:ind w:firstLine="420"/>
      </w:pPr>
      <w:r>
        <w:rPr>
          <w:rFonts w:hint="eastAsia"/>
        </w:rPr>
        <w:t>通过代码可以看出，该方法首先调用各个子类实现的tryAcquireShared方法，该方法返回可以使用的锁个数，如果小于0表示无锁可用，则将</w:t>
      </w:r>
    </w:p>
    <w:p w:rsidR="006A55DA" w:rsidRDefault="00832ACA" w:rsidP="006A55DA">
      <w:pPr>
        <w:pStyle w:val="2"/>
      </w:pPr>
      <w:r>
        <w:rPr>
          <w:rFonts w:hint="eastAsia"/>
        </w:rPr>
        <w:t>辅助</w:t>
      </w:r>
      <w:r w:rsidR="006A55DA">
        <w:rPr>
          <w:rFonts w:hint="eastAsia"/>
        </w:rPr>
        <w:t>方法</w:t>
      </w:r>
    </w:p>
    <w:p w:rsidR="006A55DA" w:rsidRDefault="006A55DA" w:rsidP="006A55DA">
      <w:pPr>
        <w:pStyle w:val="3"/>
      </w:pPr>
      <w:r>
        <w:rPr>
          <w:rFonts w:hint="eastAsia"/>
        </w:rPr>
        <w:t>方法清单</w:t>
      </w:r>
    </w:p>
    <w:tbl>
      <w:tblPr>
        <w:tblStyle w:val="a3"/>
        <w:tblW w:w="0" w:type="auto"/>
        <w:tblLook w:val="04A0" w:firstRow="1" w:lastRow="0" w:firstColumn="1" w:lastColumn="0" w:noHBand="0" w:noVBand="1"/>
      </w:tblPr>
      <w:tblGrid>
        <w:gridCol w:w="2074"/>
        <w:gridCol w:w="2074"/>
        <w:gridCol w:w="2074"/>
        <w:gridCol w:w="2074"/>
      </w:tblGrid>
      <w:tr w:rsidR="000E7134" w:rsidTr="000E7134">
        <w:tc>
          <w:tcPr>
            <w:tcW w:w="2074" w:type="dxa"/>
          </w:tcPr>
          <w:p w:rsidR="000E7134" w:rsidRDefault="000E7134" w:rsidP="00EB430B">
            <w:r>
              <w:rPr>
                <w:rFonts w:hint="eastAsia"/>
              </w:rPr>
              <w:t>方法名</w:t>
            </w:r>
          </w:p>
        </w:tc>
        <w:tc>
          <w:tcPr>
            <w:tcW w:w="2074" w:type="dxa"/>
          </w:tcPr>
          <w:p w:rsidR="000E7134" w:rsidRDefault="000E7134" w:rsidP="00EB430B">
            <w:r>
              <w:rPr>
                <w:rFonts w:hint="eastAsia"/>
              </w:rPr>
              <w:t>权限</w:t>
            </w:r>
          </w:p>
        </w:tc>
        <w:tc>
          <w:tcPr>
            <w:tcW w:w="2074" w:type="dxa"/>
          </w:tcPr>
          <w:p w:rsidR="000E7134" w:rsidRDefault="000E7134" w:rsidP="00EB430B">
            <w:r>
              <w:rPr>
                <w:rFonts w:hint="eastAsia"/>
              </w:rPr>
              <w:t>描述</w:t>
            </w:r>
          </w:p>
        </w:tc>
        <w:tc>
          <w:tcPr>
            <w:tcW w:w="2074" w:type="dxa"/>
          </w:tcPr>
          <w:p w:rsidR="000E7134" w:rsidRDefault="000E7134" w:rsidP="00EB430B">
            <w:r>
              <w:rPr>
                <w:rFonts w:hint="eastAsia"/>
              </w:rPr>
              <w:t>详细</w:t>
            </w:r>
          </w:p>
        </w:tc>
      </w:tr>
      <w:tr w:rsidR="000E7134" w:rsidTr="000E7134">
        <w:tc>
          <w:tcPr>
            <w:tcW w:w="2074" w:type="dxa"/>
          </w:tcPr>
          <w:p w:rsidR="000E7134" w:rsidRDefault="00501AFF" w:rsidP="00EB430B">
            <w:r>
              <w:rPr>
                <w:rFonts w:hint="eastAsia"/>
              </w:rPr>
              <w:t>enq</w:t>
            </w:r>
          </w:p>
        </w:tc>
        <w:tc>
          <w:tcPr>
            <w:tcW w:w="2074" w:type="dxa"/>
          </w:tcPr>
          <w:p w:rsidR="000E7134" w:rsidRDefault="00501AFF" w:rsidP="00EB430B">
            <w:r>
              <w:rPr>
                <w:rFonts w:hint="eastAsia"/>
              </w:rPr>
              <w:t>private</w:t>
            </w:r>
          </w:p>
        </w:tc>
        <w:tc>
          <w:tcPr>
            <w:tcW w:w="2074" w:type="dxa"/>
          </w:tcPr>
          <w:p w:rsidR="000E7134" w:rsidRDefault="00501AFF" w:rsidP="00EB430B">
            <w:r>
              <w:rPr>
                <w:rFonts w:hint="eastAsia"/>
              </w:rPr>
              <w:t>将传入的节点插入队列尾部</w:t>
            </w:r>
          </w:p>
        </w:tc>
        <w:tc>
          <w:tcPr>
            <w:tcW w:w="2074" w:type="dxa"/>
          </w:tcPr>
          <w:p w:rsidR="000E7134" w:rsidRDefault="00501AFF" w:rsidP="00EB430B">
            <w:r>
              <w:fldChar w:fldCharType="begin"/>
            </w:r>
            <w:r>
              <w:instrText xml:space="preserve"> </w:instrText>
            </w:r>
            <w:r>
              <w:rPr>
                <w:rFonts w:hint="eastAsia"/>
              </w:rPr>
              <w:instrText>REF _Ref531686367 \n \h</w:instrText>
            </w:r>
            <w:r>
              <w:instrText xml:space="preserve"> </w:instrText>
            </w:r>
            <w:r>
              <w:fldChar w:fldCharType="separate"/>
            </w:r>
            <w:r>
              <w:t>2.3.2</w:t>
            </w:r>
            <w:r>
              <w:fldChar w:fldCharType="end"/>
            </w:r>
          </w:p>
        </w:tc>
      </w:tr>
      <w:tr w:rsidR="00501AFF" w:rsidTr="000E7134">
        <w:tc>
          <w:tcPr>
            <w:tcW w:w="2074" w:type="dxa"/>
          </w:tcPr>
          <w:p w:rsidR="00501AFF" w:rsidRDefault="00256B85" w:rsidP="00EB430B">
            <w:r>
              <w:rPr>
                <w:rFonts w:hint="eastAsia"/>
              </w:rPr>
              <w:t>addWaiter</w:t>
            </w:r>
          </w:p>
        </w:tc>
        <w:tc>
          <w:tcPr>
            <w:tcW w:w="2074" w:type="dxa"/>
          </w:tcPr>
          <w:p w:rsidR="00501AFF" w:rsidRDefault="00501AFF" w:rsidP="00EB430B"/>
        </w:tc>
        <w:tc>
          <w:tcPr>
            <w:tcW w:w="2074" w:type="dxa"/>
          </w:tcPr>
          <w:p w:rsidR="00501AFF" w:rsidRDefault="00501AFF" w:rsidP="00EB430B"/>
        </w:tc>
        <w:tc>
          <w:tcPr>
            <w:tcW w:w="2074" w:type="dxa"/>
          </w:tcPr>
          <w:p w:rsidR="00501AFF" w:rsidRDefault="00501AFF" w:rsidP="00EB430B"/>
        </w:tc>
      </w:tr>
    </w:tbl>
    <w:p w:rsidR="006A55DA" w:rsidRDefault="006A55DA" w:rsidP="00EB430B"/>
    <w:p w:rsidR="000E7134" w:rsidRDefault="000E7134" w:rsidP="000E7134">
      <w:pPr>
        <w:pStyle w:val="3"/>
      </w:pPr>
      <w:bookmarkStart w:id="0" w:name="_Ref531686367"/>
      <w:r>
        <w:rPr>
          <w:rFonts w:hint="eastAsia"/>
        </w:rPr>
        <w:t>enq</w:t>
      </w:r>
      <w:bookmarkEnd w:id="0"/>
    </w:p>
    <w:p w:rsidR="000E7134" w:rsidRDefault="00F738AE" w:rsidP="00F738AE">
      <w:pPr>
        <w:ind w:left="420"/>
      </w:pPr>
      <w:r>
        <w:rPr>
          <w:rFonts w:hint="eastAsia"/>
        </w:rPr>
        <w:t>将传递进来的node节点插入队列尾部</w:t>
      </w:r>
      <w:r w:rsidR="00E52047">
        <w:rPr>
          <w:rFonts w:hint="eastAsia"/>
        </w:rPr>
        <w:t>。</w:t>
      </w:r>
    </w:p>
    <w:p w:rsidR="00F738AE" w:rsidRDefault="00F738AE" w:rsidP="00F738AE">
      <w:pPr>
        <w:jc w:val="center"/>
      </w:pPr>
      <w:r>
        <w:rPr>
          <w:noProof/>
        </w:rPr>
        <w:drawing>
          <wp:inline distT="0" distB="0" distL="0" distR="0" wp14:anchorId="732FAC76" wp14:editId="40833F34">
            <wp:extent cx="3675413" cy="2201885"/>
            <wp:effectExtent l="0" t="0" r="127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226" cy="2205368"/>
                    </a:xfrm>
                    <a:prstGeom prst="rect">
                      <a:avLst/>
                    </a:prstGeom>
                  </pic:spPr>
                </pic:pic>
              </a:graphicData>
            </a:graphic>
          </wp:inline>
        </w:drawing>
      </w:r>
    </w:p>
    <w:p w:rsidR="000E7134" w:rsidRPr="000E7134" w:rsidRDefault="000E7134" w:rsidP="000E7134"/>
    <w:p w:rsidR="00284081" w:rsidRPr="00284081" w:rsidRDefault="00F56E45" w:rsidP="00806148">
      <w:pPr>
        <w:pStyle w:val="1"/>
      </w:pPr>
      <w:r>
        <w:rPr>
          <w:rFonts w:hint="eastAsia"/>
        </w:rPr>
        <w:lastRenderedPageBreak/>
        <w:t>子类</w:t>
      </w:r>
      <w:r w:rsidR="00C93398">
        <w:rPr>
          <w:rFonts w:hint="eastAsia"/>
        </w:rPr>
        <w:t>（同步组件）</w:t>
      </w:r>
    </w:p>
    <w:p w:rsidR="00910692" w:rsidRDefault="00910692" w:rsidP="00910692">
      <w:pPr>
        <w:pStyle w:val="2"/>
      </w:pPr>
      <w:r>
        <w:rPr>
          <w:rFonts w:hint="eastAsia"/>
        </w:rPr>
        <w:t>信号量</w:t>
      </w:r>
      <w:r>
        <w:rPr>
          <w:rFonts w:hint="eastAsia"/>
        </w:rPr>
        <w:t>Semaphore</w:t>
      </w:r>
    </w:p>
    <w:p w:rsidR="00910692" w:rsidRDefault="00E91985" w:rsidP="00E91985">
      <w:pPr>
        <w:ind w:firstLine="420"/>
      </w:pPr>
      <w:r>
        <w:rPr>
          <w:rFonts w:hint="eastAsia"/>
        </w:rPr>
        <w:t>Semaphore是共享式锁，</w:t>
      </w:r>
      <w:r w:rsidR="0069497F">
        <w:rPr>
          <w:rFonts w:hint="eastAsia"/>
        </w:rPr>
        <w:t>提供两种同步器，一种是公平同步器Fair</w:t>
      </w:r>
      <w:r w:rsidR="0069497F">
        <w:t>Sync</w:t>
      </w:r>
      <w:r w:rsidR="0069497F">
        <w:rPr>
          <w:rFonts w:hint="eastAsia"/>
        </w:rPr>
        <w:t>，一种是非公平同步器</w:t>
      </w:r>
      <w:r w:rsidR="000904FB">
        <w:rPr>
          <w:rFonts w:hint="eastAsia"/>
        </w:rPr>
        <w:t>NonfairSync</w:t>
      </w:r>
      <w:r w:rsidR="00324879">
        <w:rPr>
          <w:rFonts w:hint="eastAsia"/>
        </w:rPr>
        <w:t>（默认采用非公平方式）</w:t>
      </w:r>
      <w:r w:rsidR="000904FB">
        <w:rPr>
          <w:rFonts w:hint="eastAsia"/>
        </w:rPr>
        <w:t>，这两个同步器具有很多相似的地方，因此对两种同步器抽象出了一个基类Sync。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364BD2" w:rsidP="00364BD2">
      <w:pPr>
        <w:pStyle w:val="3"/>
      </w:pPr>
      <w:r>
        <w:rPr>
          <w:rFonts w:hint="eastAsia"/>
        </w:rPr>
        <w:t>重要操作</w:t>
      </w:r>
    </w:p>
    <w:p w:rsidR="00364BD2" w:rsidRDefault="00224E43" w:rsidP="00224E43">
      <w:pPr>
        <w:pStyle w:val="4"/>
      </w:pPr>
      <w:r>
        <w:rPr>
          <w:rFonts w:hint="eastAsia"/>
        </w:rPr>
        <w:t>acquire</w:t>
      </w:r>
    </w:p>
    <w:p w:rsidR="00224E43" w:rsidRDefault="002323E7" w:rsidP="009B374A">
      <w:pPr>
        <w:ind w:firstLine="420"/>
      </w:pPr>
      <w:r>
        <w:rPr>
          <w:rFonts w:hint="eastAsia"/>
        </w:rPr>
        <w:t>当线程调用acquire方法时，最终都会都会通过多态调用</w:t>
      </w:r>
      <w:r w:rsidR="009B374A">
        <w:rPr>
          <w:rFonts w:hint="eastAsia"/>
        </w:rPr>
        <w:t>各自的tryAcquireShared</w:t>
      </w:r>
      <w:r w:rsidR="00B63B25">
        <w:rPr>
          <w:rFonts w:hint="eastAsia"/>
        </w:rPr>
        <w:t>（共享式）</w:t>
      </w:r>
      <w:r w:rsidR="009B374A">
        <w:rPr>
          <w:rFonts w:hint="eastAsia"/>
        </w:rPr>
        <w:t>方法，因此需要分情况讨论。</w:t>
      </w:r>
    </w:p>
    <w:p w:rsidR="00BB3141" w:rsidRDefault="00BB3141" w:rsidP="009B374A">
      <w:pPr>
        <w:ind w:firstLine="420"/>
      </w:pPr>
      <w:r w:rsidRPr="00BB3141">
        <w:rPr>
          <w:rFonts w:hint="eastAsia"/>
          <w:color w:val="FF0000"/>
        </w:rPr>
        <w:t>注意：共享式获取锁会采用死循环的方式获取直到获取成功为止</w:t>
      </w:r>
      <w:r>
        <w:rPr>
          <w:rFonts w:hint="eastAsia"/>
        </w:rPr>
        <w:t>。</w:t>
      </w:r>
    </w:p>
    <w:p w:rsidR="009B374A" w:rsidRDefault="009B374A" w:rsidP="009B374A">
      <w:r>
        <w:rPr>
          <w:rFonts w:hint="eastAsia"/>
        </w:rPr>
        <w:t>公平信号量：</w:t>
      </w:r>
    </w:p>
    <w:p w:rsidR="009B374A" w:rsidRDefault="00CE4F66" w:rsidP="00CE4F66">
      <w:pPr>
        <w:jc w:val="center"/>
      </w:pPr>
      <w:r>
        <w:rPr>
          <w:noProof/>
        </w:rPr>
        <w:lastRenderedPageBreak/>
        <w:drawing>
          <wp:inline distT="0" distB="0" distL="0" distR="0" wp14:anchorId="2DC5620A" wp14:editId="0ED90684">
            <wp:extent cx="5274310" cy="2233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33930"/>
                    </a:xfrm>
                    <a:prstGeom prst="rect">
                      <a:avLst/>
                    </a:prstGeom>
                  </pic:spPr>
                </pic:pic>
              </a:graphicData>
            </a:graphic>
          </wp:inline>
        </w:drawing>
      </w:r>
    </w:p>
    <w:p w:rsidR="009B374A" w:rsidRDefault="009B374A" w:rsidP="009B374A">
      <w:r>
        <w:rPr>
          <w:rFonts w:hint="eastAsia"/>
        </w:rPr>
        <w:t>非公平信号量</w:t>
      </w:r>
    </w:p>
    <w:p w:rsidR="009B374A" w:rsidRDefault="00CE4F66" w:rsidP="008A3FCA">
      <w:pPr>
        <w:jc w:val="center"/>
      </w:pPr>
      <w:r>
        <w:rPr>
          <w:noProof/>
        </w:rPr>
        <w:drawing>
          <wp:inline distT="0" distB="0" distL="0" distR="0" wp14:anchorId="34307104" wp14:editId="654D9931">
            <wp:extent cx="5274310" cy="1984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84375"/>
                    </a:xfrm>
                    <a:prstGeom prst="rect">
                      <a:avLst/>
                    </a:prstGeom>
                  </pic:spPr>
                </pic:pic>
              </a:graphicData>
            </a:graphic>
          </wp:inline>
        </w:drawing>
      </w:r>
    </w:p>
    <w:p w:rsidR="00727885" w:rsidRDefault="00727885" w:rsidP="00727885">
      <w:r>
        <w:rPr>
          <w:rFonts w:hint="eastAsia"/>
        </w:rPr>
        <w:t>总结</w:t>
      </w:r>
    </w:p>
    <w:p w:rsidR="00727885" w:rsidRDefault="00727885" w:rsidP="00727885">
      <w:r>
        <w:rPr>
          <w:rFonts w:hint="eastAsia"/>
        </w:rPr>
        <w:t>公平信号量</w:t>
      </w:r>
    </w:p>
    <w:p w:rsidR="00727885" w:rsidRDefault="004F2550" w:rsidP="004345C9">
      <w:pPr>
        <w:pStyle w:val="a6"/>
        <w:numPr>
          <w:ilvl w:val="0"/>
          <w:numId w:val="5"/>
        </w:numPr>
        <w:ind w:firstLineChars="0"/>
      </w:pPr>
      <w:r>
        <w:rPr>
          <w:rFonts w:hint="eastAsia"/>
        </w:rPr>
        <w:t>线程调用acquire操作，获取指定个数（permits）</w:t>
      </w:r>
      <w:r w:rsidR="007C3657">
        <w:rPr>
          <w:rFonts w:hint="eastAsia"/>
        </w:rPr>
        <w:t>的锁资源；</w:t>
      </w:r>
    </w:p>
    <w:p w:rsidR="007C3657" w:rsidRDefault="007C3657" w:rsidP="004345C9">
      <w:pPr>
        <w:pStyle w:val="a6"/>
        <w:numPr>
          <w:ilvl w:val="0"/>
          <w:numId w:val="5"/>
        </w:numPr>
        <w:ind w:firstLineChars="0"/>
      </w:pPr>
      <w:r w:rsidRPr="00AA6863">
        <w:rPr>
          <w:rFonts w:hint="eastAsia"/>
          <w:color w:val="FF0000"/>
        </w:rPr>
        <w:t>判断当前队列是否存在等候线程</w:t>
      </w:r>
      <w:r>
        <w:rPr>
          <w:rFonts w:hint="eastAsia"/>
        </w:rPr>
        <w:t>，如果存在则返回，返回之后将当前线程存在等候队列中</w:t>
      </w:r>
    </w:p>
    <w:p w:rsidR="007C3657" w:rsidRDefault="007C3657" w:rsidP="004345C9">
      <w:pPr>
        <w:pStyle w:val="a6"/>
        <w:numPr>
          <w:ilvl w:val="0"/>
          <w:numId w:val="5"/>
        </w:numPr>
        <w:ind w:firstLineChars="0"/>
      </w:pPr>
      <w:r>
        <w:rPr>
          <w:rFonts w:hint="eastAsia"/>
        </w:rPr>
        <w:t>如果队列中不存在等候线程，从state</w:t>
      </w:r>
      <w:r>
        <w:t xml:space="preserve"> </w:t>
      </w:r>
      <w:r>
        <w:rPr>
          <w:rFonts w:hint="eastAsia"/>
        </w:rPr>
        <w:t>中减去permits</w:t>
      </w:r>
      <w:r w:rsidR="00894C51">
        <w:rPr>
          <w:rFonts w:hint="eastAsia"/>
        </w:rPr>
        <w:t>得到remaining，如果remaining</w:t>
      </w:r>
      <w:r w:rsidR="00894C51">
        <w:t xml:space="preserve"> </w:t>
      </w:r>
      <w:r w:rsidR="00894C51">
        <w:rPr>
          <w:rFonts w:hint="eastAsia"/>
        </w:rPr>
        <w:t>小于0则返回，返回后将当前线程存放在队列中；如果remaining大于0，则通过cas操作将state值设置为 remaining</w:t>
      </w:r>
      <w:r w:rsidR="006644EC">
        <w:rPr>
          <w:rFonts w:hint="eastAsia"/>
        </w:rPr>
        <w:t>并返回，如果cas操作失败则for循环继续执行</w:t>
      </w:r>
      <w:r w:rsidR="00334893">
        <w:rPr>
          <w:rFonts w:hint="eastAsia"/>
        </w:rPr>
        <w:t>，执行从第二步重新开始；</w:t>
      </w:r>
    </w:p>
    <w:p w:rsidR="00727885" w:rsidRDefault="00727885" w:rsidP="00727885">
      <w:r>
        <w:rPr>
          <w:rFonts w:hint="eastAsia"/>
        </w:rPr>
        <w:t>非公平信号量</w:t>
      </w:r>
    </w:p>
    <w:p w:rsidR="00727885" w:rsidRDefault="00AA6863" w:rsidP="004345C9">
      <w:pPr>
        <w:pStyle w:val="a6"/>
        <w:numPr>
          <w:ilvl w:val="0"/>
          <w:numId w:val="5"/>
        </w:numPr>
        <w:ind w:firstLineChars="0"/>
      </w:pPr>
      <w:r>
        <w:rPr>
          <w:rFonts w:hint="eastAsia"/>
        </w:rPr>
        <w:t>线程调用acquire操作，获取指定个数（permits）的锁资源</w:t>
      </w:r>
    </w:p>
    <w:p w:rsidR="00727885" w:rsidRDefault="00AA6863" w:rsidP="004345C9">
      <w:pPr>
        <w:pStyle w:val="a6"/>
        <w:numPr>
          <w:ilvl w:val="0"/>
          <w:numId w:val="5"/>
        </w:numPr>
        <w:ind w:firstLineChars="0"/>
      </w:pPr>
      <w:r>
        <w:rPr>
          <w:rFonts w:hint="eastAsia"/>
        </w:rPr>
        <w:t>无需判断队列中是否存在等候线程，直接从state</w:t>
      </w:r>
      <w:r>
        <w:t xml:space="preserve"> </w:t>
      </w:r>
      <w:r>
        <w:rPr>
          <w:rFonts w:hint="eastAsia"/>
        </w:rPr>
        <w:t>中减去permits得到remaining，如果remaining</w:t>
      </w:r>
      <w:r>
        <w:t xml:space="preserve"> </w:t>
      </w:r>
      <w:r>
        <w:rPr>
          <w:rFonts w:hint="eastAsia"/>
        </w:rPr>
        <w:t>小于0则返回，返回后将当前线程存放在队列中；如果remaining大于0，则通过cas操作将state值设置为 remaining并返回，如果cas操作失败则for循环继续执行，执行从第二步重新开始</w:t>
      </w:r>
    </w:p>
    <w:p w:rsidR="00224E43" w:rsidRDefault="00215924" w:rsidP="00224E43">
      <w:pPr>
        <w:pStyle w:val="4"/>
      </w:pPr>
      <w:r>
        <w:rPr>
          <w:rFonts w:hint="eastAsia"/>
        </w:rPr>
        <w:t>release</w:t>
      </w:r>
    </w:p>
    <w:p w:rsidR="00F01C7C" w:rsidRDefault="0001232F" w:rsidP="00F01C7C">
      <w:pPr>
        <w:ind w:firstLine="420"/>
      </w:pPr>
      <w:r>
        <w:rPr>
          <w:rFonts w:hint="eastAsia"/>
        </w:rPr>
        <w:t>release操作不区分公平性，也就是无论是公平信号量还是非公平信号量，release操作都执行一样的算法；</w:t>
      </w:r>
      <w:r w:rsidR="001858DC">
        <w:rPr>
          <w:rFonts w:hint="eastAsia"/>
        </w:rPr>
        <w:t>最终执行子类实现的tryRelease</w:t>
      </w:r>
      <w:r w:rsidR="0043591C">
        <w:rPr>
          <w:rFonts w:hint="eastAsia"/>
        </w:rPr>
        <w:t>Shared方法。</w:t>
      </w:r>
    </w:p>
    <w:p w:rsidR="00F01C7C" w:rsidRDefault="00F01C7C" w:rsidP="00F01C7C">
      <w:pPr>
        <w:ind w:firstLine="420"/>
      </w:pPr>
      <w:r w:rsidRPr="00F01C7C">
        <w:rPr>
          <w:rFonts w:hint="eastAsia"/>
          <w:color w:val="FF0000"/>
        </w:rPr>
        <w:lastRenderedPageBreak/>
        <w:t>注意：共享式释放锁都是采用死循环的方式给state赋值直到CAS操作成功为止</w:t>
      </w:r>
      <w:r>
        <w:rPr>
          <w:rFonts w:hint="eastAsia"/>
        </w:rPr>
        <w:t>。</w:t>
      </w:r>
    </w:p>
    <w:p w:rsidR="009267A6" w:rsidRDefault="009267A6" w:rsidP="00570119">
      <w:pPr>
        <w:jc w:val="center"/>
      </w:pPr>
      <w:r>
        <w:rPr>
          <w:noProof/>
        </w:rPr>
        <w:drawing>
          <wp:inline distT="0" distB="0" distL="0" distR="0" wp14:anchorId="0BFB4C70" wp14:editId="421BEF68">
            <wp:extent cx="5274310" cy="18173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17370"/>
                    </a:xfrm>
                    <a:prstGeom prst="rect">
                      <a:avLst/>
                    </a:prstGeom>
                  </pic:spPr>
                </pic:pic>
              </a:graphicData>
            </a:graphic>
          </wp:inline>
        </w:drawing>
      </w:r>
    </w:p>
    <w:p w:rsidR="0043591C" w:rsidRPr="0001232F" w:rsidRDefault="0043591C" w:rsidP="0043591C"/>
    <w:p w:rsidR="00224E43" w:rsidRDefault="00224E43" w:rsidP="00C67726"/>
    <w:p w:rsidR="00BE6EBD" w:rsidRDefault="00BE6EBD" w:rsidP="00BE6EBD">
      <w:pPr>
        <w:pStyle w:val="2"/>
      </w:pPr>
      <w:r>
        <w:rPr>
          <w:rFonts w:hint="eastAsia"/>
        </w:rPr>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w:t>
      </w:r>
      <w:r w:rsidR="00BE41BB">
        <w:rPr>
          <w:rFonts w:hint="eastAsia"/>
        </w:rPr>
        <w:t>（）</w:t>
      </w:r>
      <w:r w:rsidR="00A13B00">
        <w:rPr>
          <w:rFonts w:hint="eastAsia"/>
        </w:rPr>
        <w:t>，都包含公平同步器</w:t>
      </w:r>
      <w:r w:rsidR="00423E88">
        <w:rPr>
          <w:rFonts w:hint="eastAsia"/>
        </w:rPr>
        <w:t>和</w:t>
      </w:r>
      <w:r w:rsidR="00A13B00">
        <w:rPr>
          <w:rFonts w:hint="eastAsia"/>
        </w:rPr>
        <w:t>非公平同步器</w:t>
      </w:r>
      <w:r w:rsidR="001E30E6">
        <w:rPr>
          <w:rFonts w:hint="eastAsia"/>
        </w:rPr>
        <w:t>，</w:t>
      </w:r>
      <w:r w:rsidR="00BE41BB">
        <w:rPr>
          <w:rFonts w:hint="eastAsia"/>
        </w:rPr>
        <w:t>但是ReentrantLock是独占式锁。</w:t>
      </w:r>
      <w:r w:rsidR="001E30E6">
        <w:rPr>
          <w:rFonts w:hint="eastAsia"/>
        </w:rPr>
        <w:t>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r w:rsidR="001E30E6">
        <w:rPr>
          <w:rFonts w:hint="eastAsia"/>
        </w:rPr>
        <w:t>。</w:t>
      </w:r>
    </w:p>
    <w:p w:rsidR="002C1F8A" w:rsidRDefault="002C1F8A" w:rsidP="002C1F8A">
      <w:pPr>
        <w:pStyle w:val="3"/>
      </w:pPr>
      <w:r>
        <w:rPr>
          <w:rFonts w:hint="eastAsia"/>
        </w:rPr>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lastRenderedPageBreak/>
        <w:t>重要操作</w:t>
      </w:r>
    </w:p>
    <w:p w:rsidR="000F0997" w:rsidRPr="000F0997" w:rsidRDefault="000F0997" w:rsidP="000F0997">
      <w:pPr>
        <w:ind w:left="420"/>
      </w:pPr>
      <w:r>
        <w:rPr>
          <w:rFonts w:hint="eastAsia"/>
        </w:rPr>
        <w:t>ReentrantLock对外提供的常规API主要包括两个，一个是lock，一个是unlock</w:t>
      </w:r>
      <w:r w:rsidR="00833627">
        <w:rPr>
          <w:rFonts w:hint="eastAsia"/>
        </w:rPr>
        <w:t>。</w:t>
      </w:r>
    </w:p>
    <w:p w:rsidR="006C5EC9" w:rsidRDefault="006C5EC9" w:rsidP="006C5EC9">
      <w:pPr>
        <w:pStyle w:val="4"/>
      </w:pPr>
      <w:r>
        <w:rPr>
          <w:rFonts w:hint="eastAsia"/>
        </w:rPr>
        <w:t>lock</w:t>
      </w:r>
    </w:p>
    <w:p w:rsidR="006C5EC9" w:rsidRDefault="00C85558" w:rsidP="006C5EC9">
      <w:pPr>
        <w:ind w:firstLine="420"/>
      </w:pPr>
      <w:r>
        <w:rPr>
          <w:rFonts w:hint="eastAsia"/>
        </w:rPr>
        <w:t>调用lock方法时，</w:t>
      </w:r>
      <w:r w:rsidR="0098395F">
        <w:rPr>
          <w:rFonts w:hint="eastAsia"/>
        </w:rPr>
        <w:t>如果是非公平的可重入锁，</w:t>
      </w:r>
      <w:r>
        <w:rPr>
          <w:rFonts w:hint="eastAsia"/>
        </w:rPr>
        <w:t>首先判断state变量是否为0</w:t>
      </w:r>
      <w:r w:rsidR="0098395F">
        <w:rPr>
          <w:rFonts w:hint="eastAsia"/>
        </w:rPr>
        <w:t>，为0则将state通过CAS设置为1，同时将当前线程作为占有锁的线程；如果</w:t>
      </w:r>
      <w:r w:rsidR="00DE2C72">
        <w:rPr>
          <w:rFonts w:hint="eastAsia"/>
        </w:rPr>
        <w:t>不为0，则调用对应类实现的tryAcquire方法（多态）</w:t>
      </w:r>
      <w:r w:rsidR="001850B0">
        <w:rPr>
          <w:rFonts w:hint="eastAsia"/>
        </w:rPr>
        <w:t>；如果是公平的可重入锁，直接调用对应类的tryAcquire方法。</w:t>
      </w:r>
    </w:p>
    <w:p w:rsidR="006C5EC9" w:rsidRDefault="00A65F8C" w:rsidP="006C5EC9">
      <w:pPr>
        <w:rPr>
          <w:noProof/>
        </w:rPr>
      </w:pPr>
      <w:r>
        <w:rPr>
          <w:rFonts w:hint="eastAsia"/>
          <w:noProof/>
        </w:rPr>
        <w:t>公平可重入锁的tryAcquire方法</w:t>
      </w:r>
    </w:p>
    <w:p w:rsidR="00A65F8C" w:rsidRDefault="00A65F8C" w:rsidP="00A65F8C">
      <w:pPr>
        <w:jc w:val="center"/>
        <w:rPr>
          <w:noProof/>
        </w:rPr>
      </w:pPr>
      <w:r>
        <w:rPr>
          <w:noProof/>
        </w:rPr>
        <w:drawing>
          <wp:inline distT="0" distB="0" distL="0" distR="0" wp14:anchorId="511BC626" wp14:editId="45D099C7">
            <wp:extent cx="5274310" cy="2983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83230"/>
                    </a:xfrm>
                    <a:prstGeom prst="rect">
                      <a:avLst/>
                    </a:prstGeom>
                  </pic:spPr>
                </pic:pic>
              </a:graphicData>
            </a:graphic>
          </wp:inline>
        </w:drawing>
      </w:r>
    </w:p>
    <w:p w:rsidR="00A65F8C" w:rsidRDefault="00A65F8C" w:rsidP="006C5EC9">
      <w:pPr>
        <w:rPr>
          <w:noProof/>
        </w:rPr>
      </w:pPr>
      <w:r>
        <w:rPr>
          <w:rFonts w:hint="eastAsia"/>
          <w:noProof/>
        </w:rPr>
        <w:t>非公平可重入锁的tryAcquire方法</w:t>
      </w:r>
    </w:p>
    <w:p w:rsidR="00A65F8C" w:rsidRPr="006C5EC9" w:rsidRDefault="007B69C5" w:rsidP="007B69C5">
      <w:pPr>
        <w:jc w:val="center"/>
      </w:pPr>
      <w:r>
        <w:rPr>
          <w:noProof/>
        </w:rPr>
        <w:drawing>
          <wp:inline distT="0" distB="0" distL="0" distR="0" wp14:anchorId="6CD668A6" wp14:editId="3C18597D">
            <wp:extent cx="5274310" cy="297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73705"/>
                    </a:xfrm>
                    <a:prstGeom prst="rect">
                      <a:avLst/>
                    </a:prstGeom>
                  </pic:spPr>
                </pic:pic>
              </a:graphicData>
            </a:graphic>
          </wp:inline>
        </w:drawing>
      </w:r>
    </w:p>
    <w:p w:rsidR="006C5EC9" w:rsidRDefault="00DB31B0" w:rsidP="00DB31B0">
      <w:r>
        <w:rPr>
          <w:rFonts w:hint="eastAsia"/>
        </w:rPr>
        <w:lastRenderedPageBreak/>
        <w:t>总结</w:t>
      </w:r>
    </w:p>
    <w:p w:rsidR="00DB31B0" w:rsidRDefault="00DB31B0" w:rsidP="00DB31B0">
      <w:r>
        <w:rPr>
          <w:rFonts w:hint="eastAsia"/>
        </w:rPr>
        <w:t>公平可重入锁lock操作</w:t>
      </w:r>
    </w:p>
    <w:p w:rsidR="00DB31B0" w:rsidRDefault="00DB31B0" w:rsidP="004345C9">
      <w:pPr>
        <w:pStyle w:val="a6"/>
        <w:numPr>
          <w:ilvl w:val="0"/>
          <w:numId w:val="3"/>
        </w:numPr>
        <w:ind w:firstLineChars="0"/>
      </w:pPr>
      <w:r>
        <w:rPr>
          <w:rFonts w:hint="eastAsia"/>
        </w:rPr>
        <w:t>判断state是否为0</w:t>
      </w:r>
    </w:p>
    <w:p w:rsidR="00DB31B0" w:rsidRDefault="00DB31B0" w:rsidP="004345C9">
      <w:pPr>
        <w:pStyle w:val="a6"/>
        <w:numPr>
          <w:ilvl w:val="0"/>
          <w:numId w:val="3"/>
        </w:numPr>
        <w:ind w:firstLineChars="0"/>
      </w:pPr>
      <w:r>
        <w:rPr>
          <w:rFonts w:hint="eastAsia"/>
        </w:rPr>
        <w:t>如果</w:t>
      </w:r>
      <w:r>
        <w:t>state</w:t>
      </w:r>
      <w:r>
        <w:rPr>
          <w:rFonts w:hint="eastAsia"/>
        </w:rPr>
        <w:t>=</w:t>
      </w:r>
      <w:r>
        <w:t>0</w:t>
      </w:r>
      <w:r>
        <w:rPr>
          <w:rFonts w:hint="eastAsia"/>
        </w:rPr>
        <w:t>，</w:t>
      </w:r>
      <w:r w:rsidRPr="00E55C91">
        <w:rPr>
          <w:rFonts w:hint="eastAsia"/>
          <w:color w:val="FF0000"/>
        </w:rPr>
        <w:t>并且无其他线程排队</w:t>
      </w:r>
      <w:r>
        <w:rPr>
          <w:rFonts w:hint="eastAsia"/>
        </w:rPr>
        <w:t>，则通过CAS将state设置为1，同时将占有锁的线程设置为当前线程；</w:t>
      </w:r>
    </w:p>
    <w:p w:rsidR="00DB31B0" w:rsidRDefault="00DB31B0"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DB31B0" w:rsidRDefault="00111D93" w:rsidP="004345C9">
      <w:pPr>
        <w:pStyle w:val="a6"/>
        <w:numPr>
          <w:ilvl w:val="0"/>
          <w:numId w:val="3"/>
        </w:numPr>
        <w:ind w:firstLineChars="0"/>
      </w:pPr>
      <w:r>
        <w:rPr>
          <w:rFonts w:hint="eastAsia"/>
        </w:rPr>
        <w:t>上述操作都不成功时，说明获取锁失败，</w:t>
      </w:r>
      <w:r w:rsidR="00764EA3">
        <w:rPr>
          <w:rFonts w:hint="eastAsia"/>
        </w:rPr>
        <w:t>则将当前线程存放在AQS队列，并将当前线程中断</w:t>
      </w:r>
      <w:r w:rsidR="00E55C91">
        <w:rPr>
          <w:rFonts w:hint="eastAsia"/>
        </w:rPr>
        <w:t>。</w:t>
      </w:r>
    </w:p>
    <w:p w:rsidR="00E55C91" w:rsidRDefault="00E55C91" w:rsidP="00E55C91">
      <w:r>
        <w:rPr>
          <w:rFonts w:hint="eastAsia"/>
        </w:rPr>
        <w:t>非公平可重入锁lock操作</w:t>
      </w:r>
    </w:p>
    <w:p w:rsidR="00E55C91" w:rsidRDefault="00E55C91" w:rsidP="004345C9">
      <w:pPr>
        <w:pStyle w:val="a6"/>
        <w:numPr>
          <w:ilvl w:val="0"/>
          <w:numId w:val="3"/>
        </w:numPr>
        <w:ind w:firstLineChars="0"/>
      </w:pPr>
      <w:r>
        <w:rPr>
          <w:rFonts w:hint="eastAsia"/>
        </w:rPr>
        <w:t>判断state是否为0</w:t>
      </w:r>
    </w:p>
    <w:p w:rsidR="00E55C91" w:rsidRDefault="00E55C91" w:rsidP="004345C9">
      <w:pPr>
        <w:pStyle w:val="a6"/>
        <w:numPr>
          <w:ilvl w:val="0"/>
          <w:numId w:val="3"/>
        </w:numPr>
        <w:ind w:firstLineChars="0"/>
      </w:pPr>
      <w:r>
        <w:rPr>
          <w:rFonts w:hint="eastAsia"/>
        </w:rPr>
        <w:t>如果</w:t>
      </w:r>
      <w:r>
        <w:t>state</w:t>
      </w:r>
      <w:r>
        <w:rPr>
          <w:rFonts w:hint="eastAsia"/>
        </w:rPr>
        <w:t>=</w:t>
      </w:r>
      <w:r>
        <w:t>0</w:t>
      </w:r>
      <w:r>
        <w:rPr>
          <w:rFonts w:hint="eastAsia"/>
        </w:rPr>
        <w:t>，则通过CAS将state设置为1，同时将占有锁的线程设置为当前线程；</w:t>
      </w:r>
    </w:p>
    <w:p w:rsidR="00E55C91" w:rsidRDefault="00E55C91"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E55C91" w:rsidRDefault="00E55C91" w:rsidP="004345C9">
      <w:pPr>
        <w:pStyle w:val="a6"/>
        <w:numPr>
          <w:ilvl w:val="0"/>
          <w:numId w:val="3"/>
        </w:numPr>
        <w:ind w:firstLineChars="0"/>
      </w:pPr>
      <w:r>
        <w:rPr>
          <w:rFonts w:hint="eastAsia"/>
        </w:rPr>
        <w:t>上述操作都不成功时，说明获取锁失败，则将当前线程存放在AQS队列</w:t>
      </w:r>
      <w:r w:rsidR="00833627">
        <w:rPr>
          <w:rFonts w:hint="eastAsia"/>
        </w:rPr>
        <w:t>（线程放进AQS同步队列前会再判断一次state是否为0，如果为0会再一次发起tryAcquire请求，如果这一次成功获取锁则占有锁，否则放进AQS队列）</w:t>
      </w:r>
      <w:r>
        <w:rPr>
          <w:rFonts w:hint="eastAsia"/>
        </w:rPr>
        <w:t>，并将当前线程中断。</w:t>
      </w:r>
    </w:p>
    <w:p w:rsidR="00833627" w:rsidRDefault="00833627" w:rsidP="004345C9">
      <w:pPr>
        <w:pStyle w:val="a6"/>
        <w:numPr>
          <w:ilvl w:val="0"/>
          <w:numId w:val="3"/>
        </w:numPr>
        <w:ind w:firstLineChars="0"/>
      </w:pPr>
      <w:r>
        <w:rPr>
          <w:rFonts w:hint="eastAsia"/>
        </w:rPr>
        <w:t>非公平方式获取锁时，线程被加入队列前会尝试两次tryAcquire请求 ；</w:t>
      </w:r>
    </w:p>
    <w:p w:rsidR="00D85F87" w:rsidRDefault="00D85F87" w:rsidP="00D85F87">
      <w:pPr>
        <w:pStyle w:val="4"/>
      </w:pPr>
      <w:r>
        <w:rPr>
          <w:rFonts w:hint="eastAsia"/>
        </w:rPr>
        <w:t>un</w:t>
      </w:r>
      <w:r w:rsidR="009E5353">
        <w:rPr>
          <w:rFonts w:hint="eastAsia"/>
        </w:rPr>
        <w:t>l</w:t>
      </w:r>
      <w:r>
        <w:rPr>
          <w:rFonts w:hint="eastAsia"/>
        </w:rPr>
        <w:t>ock</w:t>
      </w:r>
    </w:p>
    <w:p w:rsidR="00D85F87" w:rsidRDefault="00F56518" w:rsidP="00F56518">
      <w:pPr>
        <w:ind w:left="420"/>
      </w:pPr>
      <w:r>
        <w:rPr>
          <w:rFonts w:hint="eastAsia"/>
        </w:rPr>
        <w:t>无论是公平锁还是非公平说，unlock操作都采用相同的方式，代码如下：</w:t>
      </w:r>
    </w:p>
    <w:p w:rsidR="00F56518" w:rsidRDefault="00986211" w:rsidP="00986211">
      <w:pPr>
        <w:jc w:val="center"/>
      </w:pPr>
      <w:r>
        <w:rPr>
          <w:noProof/>
        </w:rPr>
        <w:drawing>
          <wp:inline distT="0" distB="0" distL="0" distR="0" wp14:anchorId="76F05682" wp14:editId="5CC59A62">
            <wp:extent cx="4504762" cy="8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4762" cy="876190"/>
                    </a:xfrm>
                    <a:prstGeom prst="rect">
                      <a:avLst/>
                    </a:prstGeom>
                  </pic:spPr>
                </pic:pic>
              </a:graphicData>
            </a:graphic>
          </wp:inline>
        </w:drawing>
      </w:r>
    </w:p>
    <w:p w:rsidR="00F66891" w:rsidRDefault="00606248" w:rsidP="00F66891">
      <w:pPr>
        <w:jc w:val="center"/>
      </w:pPr>
      <w:r>
        <w:rPr>
          <w:noProof/>
        </w:rPr>
        <w:drawing>
          <wp:inline distT="0" distB="0" distL="0" distR="0" wp14:anchorId="54D6399A" wp14:editId="106BE3C2">
            <wp:extent cx="5274310" cy="162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628140"/>
                    </a:xfrm>
                    <a:prstGeom prst="rect">
                      <a:avLst/>
                    </a:prstGeom>
                  </pic:spPr>
                </pic:pic>
              </a:graphicData>
            </a:graphic>
          </wp:inline>
        </w:drawing>
      </w:r>
    </w:p>
    <w:p w:rsidR="00F66891" w:rsidRDefault="00F66891" w:rsidP="00F66891">
      <w:r>
        <w:rPr>
          <w:noProof/>
        </w:rPr>
        <w:lastRenderedPageBreak/>
        <w:drawing>
          <wp:inline distT="0" distB="0" distL="0" distR="0" wp14:anchorId="16AFE72D" wp14:editId="5E4AF9EA">
            <wp:extent cx="5274310" cy="2356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56485"/>
                    </a:xfrm>
                    <a:prstGeom prst="rect">
                      <a:avLst/>
                    </a:prstGeom>
                  </pic:spPr>
                </pic:pic>
              </a:graphicData>
            </a:graphic>
          </wp:inline>
        </w:drawing>
      </w:r>
    </w:p>
    <w:p w:rsidR="009519A5" w:rsidRDefault="00622725" w:rsidP="00F66891">
      <w:r>
        <w:rPr>
          <w:rFonts w:hint="eastAsia"/>
        </w:rPr>
        <w:t>总结</w:t>
      </w:r>
    </w:p>
    <w:p w:rsidR="00622725" w:rsidRDefault="00622725" w:rsidP="004345C9">
      <w:pPr>
        <w:pStyle w:val="a6"/>
        <w:numPr>
          <w:ilvl w:val="0"/>
          <w:numId w:val="4"/>
        </w:numPr>
        <w:ind w:firstLineChars="0"/>
      </w:pPr>
      <w:r>
        <w:rPr>
          <w:rFonts w:hint="eastAsia"/>
        </w:rPr>
        <w:t>公平和非公平可重入锁的unlock操作算法是一样的；</w:t>
      </w:r>
    </w:p>
    <w:p w:rsidR="00622725" w:rsidRDefault="00FD26E0" w:rsidP="004345C9">
      <w:pPr>
        <w:pStyle w:val="a6"/>
        <w:numPr>
          <w:ilvl w:val="0"/>
          <w:numId w:val="4"/>
        </w:numPr>
        <w:ind w:firstLineChars="0"/>
      </w:pPr>
      <w:r>
        <w:rPr>
          <w:rFonts w:hint="eastAsia"/>
        </w:rPr>
        <w:t>state减1</w:t>
      </w:r>
    </w:p>
    <w:p w:rsidR="000069D5" w:rsidRDefault="000069D5" w:rsidP="004345C9">
      <w:pPr>
        <w:pStyle w:val="a6"/>
        <w:numPr>
          <w:ilvl w:val="0"/>
          <w:numId w:val="4"/>
        </w:numPr>
        <w:ind w:firstLineChars="0"/>
      </w:pPr>
      <w:r>
        <w:rPr>
          <w:rFonts w:hint="eastAsia"/>
        </w:rPr>
        <w:t>判断调用线程和锁占有线程是否相同，如果不同抛出异常</w:t>
      </w:r>
    </w:p>
    <w:p w:rsidR="000069D5" w:rsidRDefault="000069D5" w:rsidP="004345C9">
      <w:pPr>
        <w:pStyle w:val="a6"/>
        <w:numPr>
          <w:ilvl w:val="0"/>
          <w:numId w:val="4"/>
        </w:numPr>
        <w:ind w:firstLineChars="0"/>
      </w:pPr>
      <w:r>
        <w:rPr>
          <w:rFonts w:hint="eastAsia"/>
        </w:rPr>
        <w:t>如果state为0，把占有锁的线程置为null，设置state为0，同时返回true，之后唤醒候选线程；</w:t>
      </w:r>
    </w:p>
    <w:p w:rsidR="000069D5" w:rsidRPr="00D85F87" w:rsidRDefault="000069D5" w:rsidP="004345C9">
      <w:pPr>
        <w:pStyle w:val="a6"/>
        <w:numPr>
          <w:ilvl w:val="0"/>
          <w:numId w:val="4"/>
        </w:numPr>
        <w:ind w:firstLineChars="0"/>
      </w:pPr>
      <w:r>
        <w:rPr>
          <w:rFonts w:hint="eastAsia"/>
        </w:rPr>
        <w:t>如果state不为0，设置state的新值，返回false</w:t>
      </w:r>
    </w:p>
    <w:p w:rsidR="00BE6EBD" w:rsidRDefault="00BE6EBD" w:rsidP="00BE6EBD">
      <w:pPr>
        <w:pStyle w:val="2"/>
      </w:pPr>
      <w:r>
        <w:rPr>
          <w:rFonts w:hint="eastAsia"/>
        </w:rPr>
        <w:t>可重入读写锁</w:t>
      </w:r>
      <w:r>
        <w:rPr>
          <w:rFonts w:hint="eastAsia"/>
        </w:rPr>
        <w:t>ReentrantRead</w:t>
      </w:r>
      <w:r w:rsidR="00ED31BD">
        <w:rPr>
          <w:rFonts w:hint="eastAsia"/>
        </w:rPr>
        <w:t>Write</w:t>
      </w:r>
      <w:r>
        <w:rPr>
          <w:rFonts w:hint="eastAsia"/>
        </w:rPr>
        <w:t>Lock</w:t>
      </w:r>
    </w:p>
    <w:p w:rsidR="00BE6EBD" w:rsidRDefault="00ED31BD" w:rsidP="005E4CDD">
      <w:pPr>
        <w:ind w:firstLine="420"/>
      </w:pPr>
      <w:r>
        <w:rPr>
          <w:rFonts w:hint="eastAsia"/>
        </w:rPr>
        <w:t>Reentrant</w:t>
      </w:r>
      <w:r w:rsidR="00175B87">
        <w:rPr>
          <w:rFonts w:hint="eastAsia"/>
        </w:rPr>
        <w:t>ReadWriteLock对象中包含两把锁，一个是ReadLock</w:t>
      </w:r>
      <w:r w:rsidR="006720E9">
        <w:rPr>
          <w:rFonts w:hint="eastAsia"/>
        </w:rPr>
        <w:t>，另一</w:t>
      </w:r>
      <w:r w:rsidR="00175B87">
        <w:rPr>
          <w:rFonts w:hint="eastAsia"/>
        </w:rPr>
        <w:t>个是WriteLock</w:t>
      </w:r>
      <w:r w:rsidR="005E4CDD">
        <w:rPr>
          <w:rFonts w:hint="eastAsia"/>
        </w:rPr>
        <w:t>，</w:t>
      </w:r>
      <w:r w:rsidR="006720E9">
        <w:rPr>
          <w:rFonts w:hint="eastAsia"/>
        </w:rPr>
        <w:t>以及包含一个Sync对象</w:t>
      </w:r>
      <w:r w:rsidR="005E4CDD">
        <w:rPr>
          <w:rFonts w:hint="eastAsia"/>
        </w:rPr>
        <w:t>，</w:t>
      </w:r>
      <w:r w:rsidR="006720E9">
        <w:rPr>
          <w:rFonts w:hint="eastAsia"/>
        </w:rPr>
        <w:t>Sync对象既可以是公平锁也可以是非公平锁</w:t>
      </w:r>
      <w:r w:rsidR="007B459E">
        <w:rPr>
          <w:rFonts w:hint="eastAsia"/>
        </w:rPr>
        <w:t>。</w:t>
      </w:r>
    </w:p>
    <w:p w:rsidR="002C2705" w:rsidRDefault="002C2705" w:rsidP="00B03EED">
      <w:pPr>
        <w:pStyle w:val="a6"/>
        <w:numPr>
          <w:ilvl w:val="0"/>
          <w:numId w:val="11"/>
        </w:numPr>
        <w:ind w:firstLineChars="0"/>
      </w:pPr>
      <w:r>
        <w:rPr>
          <w:rFonts w:hint="eastAsia"/>
        </w:rPr>
        <w:t>ReadLock是共享锁，WriteLock是独占锁</w:t>
      </w:r>
      <w:r w:rsidR="00AD2429">
        <w:rPr>
          <w:rFonts w:hint="eastAsia"/>
        </w:rPr>
        <w:t>。</w:t>
      </w:r>
    </w:p>
    <w:p w:rsidR="00B03EED" w:rsidRDefault="00B03EED" w:rsidP="00B03EED">
      <w:pPr>
        <w:pStyle w:val="a6"/>
        <w:numPr>
          <w:ilvl w:val="0"/>
          <w:numId w:val="11"/>
        </w:numPr>
        <w:ind w:firstLineChars="0"/>
      </w:pPr>
      <w:r>
        <w:rPr>
          <w:rFonts w:hint="eastAsia"/>
        </w:rPr>
        <w:t>ReentrantReadWriteLock中会将state分为两部分，高1</w:t>
      </w:r>
      <w:r>
        <w:t>6</w:t>
      </w:r>
      <w:r>
        <w:rPr>
          <w:rFonts w:hint="eastAsia"/>
        </w:rPr>
        <w:t>位记录readlock占有次数，低1</w:t>
      </w:r>
      <w:r>
        <w:t>6</w:t>
      </w:r>
      <w:r>
        <w:rPr>
          <w:rFonts w:hint="eastAsia"/>
        </w:rPr>
        <w:t>位记录writelock占有次数</w:t>
      </w:r>
      <w:r w:rsidR="00B611A4">
        <w:rPr>
          <w:rFonts w:hint="eastAsia"/>
        </w:rPr>
        <w:t>。</w:t>
      </w:r>
    </w:p>
    <w:p w:rsidR="00A460CD" w:rsidRDefault="00A460CD" w:rsidP="00B03EED">
      <w:pPr>
        <w:pStyle w:val="a6"/>
        <w:numPr>
          <w:ilvl w:val="0"/>
          <w:numId w:val="11"/>
        </w:numPr>
        <w:ind w:firstLineChars="0"/>
      </w:pPr>
      <w:r>
        <w:rPr>
          <w:rFonts w:hint="eastAsia"/>
        </w:rPr>
        <w:t>因此</w:t>
      </w:r>
      <w:r w:rsidR="000C71F8">
        <w:rPr>
          <w:rFonts w:hint="eastAsia"/>
        </w:rPr>
        <w:t>readlock最多能被2</w:t>
      </w:r>
      <w:r w:rsidR="000C71F8">
        <w:t>^16</w:t>
      </w:r>
      <w:r w:rsidR="000C71F8">
        <w:rPr>
          <w:rFonts w:hint="eastAsia"/>
        </w:rPr>
        <w:t>个线程占有</w:t>
      </w:r>
      <w:r w:rsidR="00761D6B">
        <w:rPr>
          <w:rFonts w:hint="eastAsia"/>
        </w:rPr>
        <w:t>；</w:t>
      </w:r>
    </w:p>
    <w:p w:rsidR="00761D6B" w:rsidRDefault="00761D6B" w:rsidP="00B03EED">
      <w:pPr>
        <w:pStyle w:val="a6"/>
        <w:numPr>
          <w:ilvl w:val="0"/>
          <w:numId w:val="11"/>
        </w:numPr>
        <w:ind w:firstLineChars="0"/>
      </w:pPr>
      <w:r>
        <w:rPr>
          <w:rFonts w:hint="eastAsia"/>
        </w:rPr>
        <w:t>如果低1</w:t>
      </w:r>
      <w:r>
        <w:t>6</w:t>
      </w:r>
      <w:r>
        <w:rPr>
          <w:rFonts w:hint="eastAsia"/>
        </w:rPr>
        <w:t>位不为0，高1</w:t>
      </w:r>
      <w:r>
        <w:t>6</w:t>
      </w:r>
      <w:r>
        <w:rPr>
          <w:rFonts w:hint="eastAsia"/>
        </w:rPr>
        <w:t>位一定为0，因为有writelock被占用时readlock不能被获取成功（读写互斥）</w:t>
      </w:r>
    </w:p>
    <w:p w:rsidR="00407BC2" w:rsidRDefault="00AD2429" w:rsidP="005E4CDD">
      <w:pPr>
        <w:ind w:firstLine="420"/>
      </w:pPr>
      <w:r>
        <w:rPr>
          <w:rFonts w:hint="eastAsia"/>
        </w:rPr>
        <w:t>ReentrantReadWriteLock主要提供四种操作，ReadLock上锁（Lock），释放锁（unlock）；WriteLock上锁（Lock），释放锁（unlock）。</w:t>
      </w:r>
    </w:p>
    <w:p w:rsidR="00407BC2" w:rsidRDefault="00407BC2" w:rsidP="00407BC2">
      <w:r>
        <w:rPr>
          <w:rFonts w:hint="eastAsia"/>
        </w:rPr>
        <w:t>能够成功获取锁的情况只有</w:t>
      </w:r>
    </w:p>
    <w:p w:rsidR="00407BC2" w:rsidRDefault="00407BC2" w:rsidP="00407BC2">
      <w:pPr>
        <w:pStyle w:val="a6"/>
        <w:numPr>
          <w:ilvl w:val="0"/>
          <w:numId w:val="16"/>
        </w:numPr>
        <w:ind w:firstLineChars="0"/>
      </w:pPr>
      <w:r>
        <w:rPr>
          <w:rFonts w:hint="eastAsia"/>
        </w:rPr>
        <w:t>读读</w:t>
      </w:r>
    </w:p>
    <w:p w:rsidR="00407BC2" w:rsidRDefault="00407BC2" w:rsidP="00407BC2">
      <w:pPr>
        <w:pStyle w:val="a6"/>
        <w:numPr>
          <w:ilvl w:val="0"/>
          <w:numId w:val="16"/>
        </w:numPr>
        <w:ind w:firstLineChars="0"/>
      </w:pPr>
      <w:r>
        <w:rPr>
          <w:rFonts w:hint="eastAsia"/>
        </w:rPr>
        <w:t>写写，并且是同一个线程</w:t>
      </w:r>
      <w:r w:rsidR="005E62AB">
        <w:rPr>
          <w:rFonts w:hint="eastAsia"/>
        </w:rPr>
        <w:t>执行获取写锁</w:t>
      </w:r>
      <w:r w:rsidR="003074EC">
        <w:rPr>
          <w:rFonts w:hint="eastAsia"/>
        </w:rPr>
        <w:t>。</w:t>
      </w:r>
    </w:p>
    <w:p w:rsidR="00AD2429" w:rsidRDefault="000B2F79" w:rsidP="005E4CDD">
      <w:pPr>
        <w:ind w:firstLine="420"/>
      </w:pPr>
      <w:r>
        <w:rPr>
          <w:rFonts w:hint="eastAsia"/>
        </w:rPr>
        <w:t>接下来主要针对这四种操作进行解释</w:t>
      </w:r>
    </w:p>
    <w:p w:rsidR="005543FA" w:rsidRDefault="000B2F79" w:rsidP="005543FA">
      <w:pPr>
        <w:pStyle w:val="3"/>
      </w:pPr>
      <w:r>
        <w:rPr>
          <w:rFonts w:hint="eastAsia"/>
        </w:rPr>
        <w:t>ReadLock</w:t>
      </w:r>
      <w:r>
        <w:rPr>
          <w:rFonts w:hint="eastAsia"/>
        </w:rPr>
        <w:t>上锁</w:t>
      </w:r>
    </w:p>
    <w:p w:rsidR="00A93FE5" w:rsidRDefault="00B27E49" w:rsidP="00B27E49">
      <w:pPr>
        <w:ind w:firstLine="420"/>
      </w:pPr>
      <w:r>
        <w:t>因为ReadLock是共享锁，因此调用ReadLock的</w:t>
      </w:r>
      <w:r>
        <w:rPr>
          <w:rFonts w:hint="eastAsia"/>
        </w:rPr>
        <w:t>lock操作时，最终会执行Sync的tryAcquireShared方法，该方法是AQS提供的抽象方法，需要子类实现具体的获取锁方法。</w:t>
      </w:r>
    </w:p>
    <w:p w:rsidR="00E95599" w:rsidRDefault="00B611A4" w:rsidP="00B611A4">
      <w:r>
        <w:tab/>
      </w:r>
      <w:r>
        <w:rPr>
          <w:rFonts w:hint="eastAsia"/>
        </w:rPr>
        <w:t>一个线程在获取ReadLock锁时，只有满足下面的条件才会继续往下执行获取锁，其他情况将直接返回</w:t>
      </w:r>
      <w:r w:rsidR="00E95599">
        <w:rPr>
          <w:rFonts w:hint="eastAsia"/>
        </w:rPr>
        <w:t>-</w:t>
      </w:r>
      <w:r w:rsidR="00E95599">
        <w:t>1</w:t>
      </w:r>
      <w:r w:rsidR="00E95599">
        <w:rPr>
          <w:rFonts w:hint="eastAsia"/>
        </w:rPr>
        <w:t>，这些条件是：</w:t>
      </w:r>
    </w:p>
    <w:p w:rsidR="00E95599" w:rsidRDefault="00E95599" w:rsidP="00E95599">
      <w:pPr>
        <w:pStyle w:val="a6"/>
        <w:numPr>
          <w:ilvl w:val="0"/>
          <w:numId w:val="13"/>
        </w:numPr>
        <w:ind w:firstLineChars="0"/>
      </w:pPr>
      <w:r>
        <w:rPr>
          <w:rFonts w:hint="eastAsia"/>
        </w:rPr>
        <w:lastRenderedPageBreak/>
        <w:t>state=</w:t>
      </w:r>
      <w:r>
        <w:t>0</w:t>
      </w:r>
      <w:r>
        <w:rPr>
          <w:rFonts w:hint="eastAsia"/>
        </w:rPr>
        <w:t>，表示既没有readlock也没有writelock</w:t>
      </w:r>
      <w:r w:rsidR="00B16B05">
        <w:rPr>
          <w:rFonts w:hint="eastAsia"/>
        </w:rPr>
        <w:t>被占有；</w:t>
      </w:r>
    </w:p>
    <w:p w:rsidR="00B16B05" w:rsidRDefault="003124E4" w:rsidP="00E95599">
      <w:pPr>
        <w:pStyle w:val="a6"/>
        <w:numPr>
          <w:ilvl w:val="0"/>
          <w:numId w:val="13"/>
        </w:numPr>
        <w:ind w:firstLineChars="0"/>
      </w:pPr>
      <w:r>
        <w:rPr>
          <w:rFonts w:hint="eastAsia"/>
        </w:rPr>
        <w:t>只有readlock被占用</w:t>
      </w:r>
      <w:r w:rsidR="00FA4A51">
        <w:rPr>
          <w:rFonts w:hint="eastAsia"/>
        </w:rPr>
        <w:t>（state</w:t>
      </w:r>
      <w:r w:rsidR="00AD0326">
        <w:rPr>
          <w:rFonts w:hint="eastAsia"/>
        </w:rPr>
        <w:t>高1</w:t>
      </w:r>
      <w:r w:rsidR="00AD0326">
        <w:t>6</w:t>
      </w:r>
      <w:r w:rsidR="00AD0326">
        <w:rPr>
          <w:rFonts w:hint="eastAsia"/>
        </w:rPr>
        <w:t>位不为0，</w:t>
      </w:r>
      <w:r w:rsidR="00FA4A51">
        <w:rPr>
          <w:rFonts w:hint="eastAsia"/>
        </w:rPr>
        <w:t>低1</w:t>
      </w:r>
      <w:r w:rsidR="00FA4A51">
        <w:t>6</w:t>
      </w:r>
      <w:r w:rsidR="00FA4A51">
        <w:rPr>
          <w:rFonts w:hint="eastAsia"/>
        </w:rPr>
        <w:t>位为0），</w:t>
      </w:r>
      <w:r w:rsidR="003166F0">
        <w:rPr>
          <w:rFonts w:hint="eastAsia"/>
        </w:rPr>
        <w:t>writeloc</w:t>
      </w:r>
      <w:r w:rsidR="00A460CD">
        <w:rPr>
          <w:rFonts w:hint="eastAsia"/>
        </w:rPr>
        <w:t>k</w:t>
      </w:r>
      <w:r w:rsidR="003166F0">
        <w:rPr>
          <w:rFonts w:hint="eastAsia"/>
        </w:rPr>
        <w:t>没有</w:t>
      </w:r>
      <w:r w:rsidR="00804F3C">
        <w:rPr>
          <w:rFonts w:hint="eastAsia"/>
        </w:rPr>
        <w:t>被占用</w:t>
      </w:r>
    </w:p>
    <w:p w:rsidR="00014F9C" w:rsidRDefault="003124E4" w:rsidP="00014F9C">
      <w:pPr>
        <w:pStyle w:val="a6"/>
        <w:numPr>
          <w:ilvl w:val="0"/>
          <w:numId w:val="13"/>
        </w:numPr>
        <w:ind w:firstLineChars="0"/>
      </w:pPr>
      <w:r>
        <w:rPr>
          <w:rFonts w:hint="eastAsia"/>
        </w:rPr>
        <w:t>只有writelock被占用</w:t>
      </w:r>
      <w:r w:rsidR="00FA4A51">
        <w:rPr>
          <w:rFonts w:hint="eastAsia"/>
        </w:rPr>
        <w:t>（state高1</w:t>
      </w:r>
      <w:r w:rsidR="00FA4A51">
        <w:t>6</w:t>
      </w:r>
      <w:r w:rsidR="00FA4A51">
        <w:rPr>
          <w:rFonts w:hint="eastAsia"/>
        </w:rPr>
        <w:t>位为0</w:t>
      </w:r>
      <w:r w:rsidR="00AD0326">
        <w:rPr>
          <w:rFonts w:hint="eastAsia"/>
        </w:rPr>
        <w:t>，低</w:t>
      </w:r>
      <w:r w:rsidR="00AD0326">
        <w:t>16</w:t>
      </w:r>
      <w:r w:rsidR="00AD0326">
        <w:rPr>
          <w:rFonts w:hint="eastAsia"/>
        </w:rPr>
        <w:t>位为0</w:t>
      </w:r>
      <w:r w:rsidR="00FA4A51">
        <w:rPr>
          <w:rFonts w:hint="eastAsia"/>
        </w:rPr>
        <w:t>）并且申请readlock的线程和占用writelock的线程相同</w:t>
      </w:r>
      <w:r w:rsidR="00014F9C">
        <w:rPr>
          <w:rFonts w:hint="eastAsia"/>
        </w:rPr>
        <w:t>，也就是</w:t>
      </w:r>
      <w:r w:rsidR="00FA4A51">
        <w:rPr>
          <w:rFonts w:hint="eastAsia"/>
        </w:rPr>
        <w:t>占用writelock的线程去获取readlock</w:t>
      </w:r>
      <w:r w:rsidR="00804F3C">
        <w:rPr>
          <w:rFonts w:hint="eastAsia"/>
        </w:rPr>
        <w:t>；</w:t>
      </w:r>
    </w:p>
    <w:p w:rsidR="00E95599" w:rsidRDefault="00203E53" w:rsidP="00203E53">
      <w:pPr>
        <w:jc w:val="center"/>
      </w:pPr>
      <w:r>
        <w:rPr>
          <w:noProof/>
        </w:rPr>
        <w:drawing>
          <wp:inline distT="0" distB="0" distL="0" distR="0" wp14:anchorId="5CDEBA89" wp14:editId="0D9F0F25">
            <wp:extent cx="5274310" cy="400748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007485"/>
                    </a:xfrm>
                    <a:prstGeom prst="rect">
                      <a:avLst/>
                    </a:prstGeom>
                  </pic:spPr>
                </pic:pic>
              </a:graphicData>
            </a:graphic>
          </wp:inline>
        </w:drawing>
      </w:r>
    </w:p>
    <w:p w:rsidR="00495E95" w:rsidRPr="00A93FE5" w:rsidRDefault="00495E95" w:rsidP="00495E95">
      <w:pPr>
        <w:ind w:firstLine="420"/>
      </w:pPr>
      <w:r>
        <w:rPr>
          <w:rFonts w:hint="eastAsia"/>
        </w:rPr>
        <w:t>在获取ReadLock锁成功后，会通过HoldCounter对象将当前线程占用ReadLock的次数记录下来并存放在一个ThreadLocal对象中。</w:t>
      </w:r>
    </w:p>
    <w:p w:rsidR="005543FA" w:rsidRDefault="005543FA" w:rsidP="008D610F">
      <w:pPr>
        <w:pStyle w:val="3"/>
      </w:pPr>
      <w:r>
        <w:rPr>
          <w:rFonts w:hint="eastAsia"/>
        </w:rPr>
        <w:t>R</w:t>
      </w:r>
      <w:r>
        <w:t>eadLock</w:t>
      </w:r>
      <w:r>
        <w:rPr>
          <w:rFonts w:hint="eastAsia"/>
        </w:rPr>
        <w:t>释放锁</w:t>
      </w:r>
    </w:p>
    <w:p w:rsidR="008D610F" w:rsidRDefault="00495E95" w:rsidP="00495E95">
      <w:pPr>
        <w:ind w:left="420"/>
      </w:pPr>
      <w:r>
        <w:rPr>
          <w:rFonts w:hint="eastAsia"/>
        </w:rPr>
        <w:t>ReadLock释放锁时会调用tryReleaseShared方法</w:t>
      </w:r>
      <w:r w:rsidR="000C316D">
        <w:rPr>
          <w:rFonts w:hint="eastAsia"/>
        </w:rPr>
        <w:t>，该方法的思路可以概括为如下：</w:t>
      </w:r>
    </w:p>
    <w:p w:rsidR="000C316D" w:rsidRDefault="000C316D" w:rsidP="00DE7100">
      <w:pPr>
        <w:jc w:val="center"/>
      </w:pPr>
      <w:r>
        <w:rPr>
          <w:noProof/>
        </w:rPr>
        <w:lastRenderedPageBreak/>
        <w:drawing>
          <wp:inline distT="0" distB="0" distL="0" distR="0" wp14:anchorId="5B4EB0F5" wp14:editId="39432D5A">
            <wp:extent cx="5274310" cy="38290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829050"/>
                    </a:xfrm>
                    <a:prstGeom prst="rect">
                      <a:avLst/>
                    </a:prstGeom>
                  </pic:spPr>
                </pic:pic>
              </a:graphicData>
            </a:graphic>
          </wp:inline>
        </w:drawing>
      </w:r>
    </w:p>
    <w:p w:rsidR="00495E95" w:rsidRDefault="00495E95" w:rsidP="00495E95"/>
    <w:p w:rsidR="005543FA" w:rsidRDefault="005543FA" w:rsidP="008D610F">
      <w:pPr>
        <w:pStyle w:val="3"/>
      </w:pPr>
      <w:r>
        <w:rPr>
          <w:rFonts w:hint="eastAsia"/>
        </w:rPr>
        <w:t>WriteLock</w:t>
      </w:r>
      <w:r>
        <w:rPr>
          <w:rFonts w:hint="eastAsia"/>
        </w:rPr>
        <w:t>上锁</w:t>
      </w:r>
    </w:p>
    <w:p w:rsidR="008D610F" w:rsidRDefault="00333E4E" w:rsidP="00333E4E">
      <w:pPr>
        <w:ind w:left="420"/>
      </w:pPr>
      <w:r>
        <w:rPr>
          <w:rFonts w:hint="eastAsia"/>
        </w:rPr>
        <w:t>WriteLock上锁更简单一些，因为WriteLock是独占式的，无需额外维护线程占用次数。</w:t>
      </w:r>
    </w:p>
    <w:p w:rsidR="008B6743" w:rsidRDefault="00333E4E" w:rsidP="00333E4E">
      <w:r>
        <w:rPr>
          <w:rFonts w:hint="eastAsia"/>
        </w:rPr>
        <w:t>因为WriteLock是独占式，所以上锁操作需要调用tryAcquire操作</w:t>
      </w:r>
      <w:r w:rsidR="008B6743">
        <w:rPr>
          <w:rFonts w:hint="eastAsia"/>
        </w:rPr>
        <w:t>。能够完整执行tryAcquire方法的情况之一满足如下条件才能进行获取锁，其他情况都直接返回false：</w:t>
      </w:r>
    </w:p>
    <w:p w:rsidR="008B6743" w:rsidRDefault="00761D6B" w:rsidP="00761D6B">
      <w:pPr>
        <w:pStyle w:val="a6"/>
        <w:numPr>
          <w:ilvl w:val="0"/>
          <w:numId w:val="15"/>
        </w:numPr>
        <w:ind w:firstLineChars="0"/>
      </w:pPr>
      <w:r>
        <w:t>stat</w:t>
      </w:r>
      <w:r>
        <w:rPr>
          <w:rFonts w:hint="eastAsia"/>
        </w:rPr>
        <w:t>e=</w:t>
      </w:r>
      <w:r>
        <w:t>0</w:t>
      </w:r>
    </w:p>
    <w:p w:rsidR="00761D6B" w:rsidRDefault="00761D6B" w:rsidP="00761D6B">
      <w:pPr>
        <w:pStyle w:val="a6"/>
        <w:numPr>
          <w:ilvl w:val="0"/>
          <w:numId w:val="15"/>
        </w:numPr>
        <w:ind w:firstLineChars="0"/>
      </w:pPr>
      <w:r>
        <w:rPr>
          <w:rFonts w:hint="eastAsia"/>
        </w:rPr>
        <w:t>只有writelock被占用</w:t>
      </w:r>
      <w:r w:rsidR="00EE3681">
        <w:rPr>
          <w:rFonts w:hint="eastAsia"/>
        </w:rPr>
        <w:t>（state高1</w:t>
      </w:r>
      <w:r w:rsidR="00EE3681">
        <w:t>6</w:t>
      </w:r>
      <w:r w:rsidR="00EE3681">
        <w:rPr>
          <w:rFonts w:hint="eastAsia"/>
        </w:rPr>
        <w:t>位为0，低1</w:t>
      </w:r>
      <w:r w:rsidR="00EE3681">
        <w:t>6</w:t>
      </w:r>
      <w:r w:rsidR="00EE3681">
        <w:rPr>
          <w:rFonts w:hint="eastAsia"/>
        </w:rPr>
        <w:t>位不为0）</w:t>
      </w:r>
      <w:r>
        <w:rPr>
          <w:rFonts w:hint="eastAsia"/>
        </w:rPr>
        <w:t>并且当前</w:t>
      </w:r>
      <w:r w:rsidR="00EE3681">
        <w:rPr>
          <w:rFonts w:hint="eastAsia"/>
        </w:rPr>
        <w:t>线程和占用writelock的线程相同</w:t>
      </w:r>
    </w:p>
    <w:p w:rsidR="004339AE" w:rsidRDefault="004339AE" w:rsidP="004339AE">
      <w:pPr>
        <w:jc w:val="center"/>
      </w:pPr>
      <w:r>
        <w:rPr>
          <w:noProof/>
        </w:rPr>
        <w:lastRenderedPageBreak/>
        <w:drawing>
          <wp:inline distT="0" distB="0" distL="0" distR="0" wp14:anchorId="240386C8" wp14:editId="4002FD53">
            <wp:extent cx="5274310" cy="344170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441700"/>
                    </a:xfrm>
                    <a:prstGeom prst="rect">
                      <a:avLst/>
                    </a:prstGeom>
                  </pic:spPr>
                </pic:pic>
              </a:graphicData>
            </a:graphic>
          </wp:inline>
        </w:drawing>
      </w:r>
    </w:p>
    <w:p w:rsidR="004339AE" w:rsidRDefault="004339AE" w:rsidP="004339AE">
      <w:r>
        <w:rPr>
          <w:rFonts w:hint="eastAsia"/>
        </w:rPr>
        <w:t>线程获取writelock失败后会通过AQS提供的方法将当前线程放到等待队列中。</w:t>
      </w:r>
    </w:p>
    <w:p w:rsidR="005543FA" w:rsidRDefault="005543FA" w:rsidP="008D610F">
      <w:pPr>
        <w:pStyle w:val="3"/>
      </w:pPr>
      <w:r>
        <w:rPr>
          <w:rFonts w:hint="eastAsia"/>
        </w:rPr>
        <w:t>WriteLock</w:t>
      </w:r>
      <w:r>
        <w:rPr>
          <w:rFonts w:hint="eastAsia"/>
        </w:rPr>
        <w:t>释放锁</w:t>
      </w:r>
    </w:p>
    <w:p w:rsidR="00972821" w:rsidRDefault="00972821" w:rsidP="00972821">
      <w:pPr>
        <w:ind w:left="420"/>
      </w:pPr>
      <w:r>
        <w:rPr>
          <w:rFonts w:hint="eastAsia"/>
        </w:rPr>
        <w:t>WriteLock释放锁思路如下：</w:t>
      </w:r>
    </w:p>
    <w:p w:rsidR="008D610F" w:rsidRDefault="00972821" w:rsidP="00972821">
      <w:pPr>
        <w:pStyle w:val="a6"/>
        <w:numPr>
          <w:ilvl w:val="0"/>
          <w:numId w:val="17"/>
        </w:numPr>
        <w:ind w:firstLineChars="0"/>
      </w:pPr>
      <w:r>
        <w:rPr>
          <w:rFonts w:hint="eastAsia"/>
        </w:rPr>
        <w:t>判断占用锁的线程和当前线程是否相同，不同则直接抛出异常；</w:t>
      </w:r>
    </w:p>
    <w:p w:rsidR="00972821" w:rsidRDefault="00972821" w:rsidP="00972821">
      <w:pPr>
        <w:pStyle w:val="a6"/>
        <w:numPr>
          <w:ilvl w:val="0"/>
          <w:numId w:val="17"/>
        </w:numPr>
        <w:ind w:firstLineChars="0"/>
      </w:pPr>
      <w:r>
        <w:rPr>
          <w:rFonts w:hint="eastAsia"/>
        </w:rPr>
        <w:t>state低1</w:t>
      </w:r>
      <w:r>
        <w:t>6</w:t>
      </w:r>
      <w:r>
        <w:rPr>
          <w:rFonts w:hint="eastAsia"/>
        </w:rPr>
        <w:t>位减去releases得到新的state</w:t>
      </w:r>
    </w:p>
    <w:p w:rsidR="0010106F" w:rsidRDefault="00972821" w:rsidP="0010106F">
      <w:pPr>
        <w:pStyle w:val="a6"/>
        <w:numPr>
          <w:ilvl w:val="0"/>
          <w:numId w:val="17"/>
        </w:numPr>
        <w:ind w:firstLineChars="0"/>
      </w:pPr>
      <w:r>
        <w:rPr>
          <w:rFonts w:hint="eastAsia"/>
        </w:rPr>
        <w:t>如果state为0，则将占用锁的线程设置为null</w:t>
      </w:r>
      <w:r w:rsidR="0010106F">
        <w:rPr>
          <w:rFonts w:hint="eastAsia"/>
        </w:rPr>
        <w:t>，并将state设置为0</w:t>
      </w:r>
    </w:p>
    <w:p w:rsidR="00972821" w:rsidRDefault="00972821" w:rsidP="00972821">
      <w:pPr>
        <w:pStyle w:val="a6"/>
        <w:numPr>
          <w:ilvl w:val="0"/>
          <w:numId w:val="17"/>
        </w:numPr>
        <w:ind w:firstLineChars="0"/>
      </w:pPr>
      <w:r>
        <w:rPr>
          <w:rFonts w:hint="eastAsia"/>
        </w:rPr>
        <w:t>否则将state设置为新的state（无需cas，因为是独占锁，只有一个线程可以操作state）</w:t>
      </w:r>
    </w:p>
    <w:p w:rsidR="0010106F" w:rsidRPr="005543FA" w:rsidRDefault="0010106F" w:rsidP="004D3D3B">
      <w:pPr>
        <w:jc w:val="center"/>
      </w:pPr>
      <w:r>
        <w:rPr>
          <w:noProof/>
        </w:rPr>
        <w:drawing>
          <wp:inline distT="0" distB="0" distL="0" distR="0" wp14:anchorId="59D23585" wp14:editId="050212C9">
            <wp:extent cx="5274310" cy="20091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009140"/>
                    </a:xfrm>
                    <a:prstGeom prst="rect">
                      <a:avLst/>
                    </a:prstGeom>
                  </pic:spPr>
                </pic:pic>
              </a:graphicData>
            </a:graphic>
          </wp:inline>
        </w:drawing>
      </w:r>
    </w:p>
    <w:p w:rsidR="00631A85" w:rsidRDefault="00BC1F7C" w:rsidP="00F84D7C">
      <w:pPr>
        <w:pStyle w:val="2"/>
      </w:pPr>
      <w:r>
        <w:rPr>
          <w:rFonts w:hint="eastAsia"/>
        </w:rPr>
        <w:t>锁存器</w:t>
      </w:r>
      <w:r w:rsidR="00631A85">
        <w:rPr>
          <w:rFonts w:hint="eastAsia"/>
        </w:rPr>
        <w:t>CountDownLatch</w:t>
      </w:r>
      <w:r>
        <w:t xml:space="preserve"> </w:t>
      </w:r>
    </w:p>
    <w:p w:rsidR="00631A85" w:rsidRDefault="00642C0D" w:rsidP="00B46C0D">
      <w:pPr>
        <w:ind w:firstLine="420"/>
      </w:pPr>
      <w:r>
        <w:rPr>
          <w:rFonts w:hint="eastAsia"/>
        </w:rPr>
        <w:t>CountDownLatch用于</w:t>
      </w:r>
      <w:r w:rsidR="00F02A61">
        <w:rPr>
          <w:rFonts w:hint="eastAsia"/>
        </w:rPr>
        <w:t>一个线程或者多个线程</w:t>
      </w:r>
      <w:r w:rsidR="009B50B2">
        <w:rPr>
          <w:rFonts w:hint="eastAsia"/>
        </w:rPr>
        <w:t>等待多个操作（其他线程中）</w:t>
      </w:r>
      <w:r w:rsidR="00E42381">
        <w:rPr>
          <w:rFonts w:hint="eastAsia"/>
        </w:rPr>
        <w:t>的</w:t>
      </w:r>
      <w:r w:rsidR="009B50B2">
        <w:rPr>
          <w:rFonts w:hint="eastAsia"/>
        </w:rPr>
        <w:t>完成。</w:t>
      </w:r>
      <w:r w:rsidR="002A3667">
        <w:rPr>
          <w:rFonts w:hint="eastAsia"/>
        </w:rPr>
        <w:t>当</w:t>
      </w:r>
      <w:r w:rsidR="007D7558">
        <w:rPr>
          <w:rFonts w:hint="eastAsia"/>
        </w:rPr>
        <w:t>计数</w:t>
      </w:r>
      <w:r w:rsidR="00B46C0D">
        <w:rPr>
          <w:rFonts w:hint="eastAsia"/>
        </w:rPr>
        <w:t>器减为1后，所有调用wait的线程都会被唤醒</w:t>
      </w:r>
      <w:r w:rsidR="009B6F5A">
        <w:rPr>
          <w:rFonts w:hint="eastAsia"/>
        </w:rPr>
        <w:t>。</w:t>
      </w:r>
    </w:p>
    <w:p w:rsidR="00642C0D" w:rsidRDefault="00D566F6" w:rsidP="00D566F6">
      <w:pPr>
        <w:pStyle w:val="3"/>
      </w:pPr>
      <w:r>
        <w:rPr>
          <w:rFonts w:hint="eastAsia"/>
        </w:rPr>
        <w:lastRenderedPageBreak/>
        <w:t>构造方法</w:t>
      </w:r>
    </w:p>
    <w:p w:rsidR="00D566F6" w:rsidRDefault="0031713C" w:rsidP="0031713C">
      <w:pPr>
        <w:ind w:firstLine="420"/>
      </w:pPr>
      <w:r>
        <w:rPr>
          <w:rFonts w:hint="eastAsia"/>
        </w:rPr>
        <w:t>CountDownLatch只有一个构造方法，创建对象是需要设置等待条件（操作）的个数，代码如下所示：</w:t>
      </w:r>
    </w:p>
    <w:p w:rsidR="0031713C" w:rsidRPr="00D566F6" w:rsidRDefault="00373195" w:rsidP="00373195">
      <w:pPr>
        <w:jc w:val="center"/>
      </w:pPr>
      <w:r>
        <w:rPr>
          <w:noProof/>
        </w:rPr>
        <w:drawing>
          <wp:inline distT="0" distB="0" distL="0" distR="0" wp14:anchorId="0FC12BC8" wp14:editId="0C79FDB3">
            <wp:extent cx="5274310" cy="803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803910"/>
                    </a:xfrm>
                    <a:prstGeom prst="rect">
                      <a:avLst/>
                    </a:prstGeom>
                  </pic:spPr>
                </pic:pic>
              </a:graphicData>
            </a:graphic>
          </wp:inline>
        </w:drawing>
      </w:r>
    </w:p>
    <w:p w:rsidR="00373195" w:rsidRDefault="00D566F6" w:rsidP="00C67726">
      <w:pPr>
        <w:pStyle w:val="3"/>
      </w:pPr>
      <w:r>
        <w:rPr>
          <w:rFonts w:hint="eastAsia"/>
        </w:rPr>
        <w:t>重要方法</w:t>
      </w:r>
    </w:p>
    <w:p w:rsidR="00373195" w:rsidRDefault="00373195" w:rsidP="00C67726">
      <w:pPr>
        <w:pStyle w:val="4"/>
      </w:pPr>
      <w:r>
        <w:rPr>
          <w:rFonts w:hint="eastAsia"/>
        </w:rPr>
        <w:t>await</w:t>
      </w:r>
    </w:p>
    <w:p w:rsidR="00373195" w:rsidRDefault="0024225A" w:rsidP="0024225A">
      <w:pPr>
        <w:ind w:firstLine="420"/>
      </w:pPr>
      <w:r>
        <w:rPr>
          <w:rFonts w:hint="eastAsia"/>
        </w:rPr>
        <w:t>await操作会转换为调用AQS的acquireShardedInterruptibly方法，而该方法会通过多态调用AQS的资料Sync的tryAcquireShared方法</w:t>
      </w:r>
      <w:r w:rsidR="005E55C9">
        <w:rPr>
          <w:rFonts w:hint="eastAsia"/>
        </w:rPr>
        <w:t>：</w:t>
      </w:r>
    </w:p>
    <w:p w:rsidR="005E55C9" w:rsidRDefault="005E55C9" w:rsidP="005E55C9">
      <w:r>
        <w:rPr>
          <w:noProof/>
        </w:rPr>
        <w:drawing>
          <wp:inline distT="0" distB="0" distL="0" distR="0" wp14:anchorId="11A94CC4" wp14:editId="5D51BD83">
            <wp:extent cx="5274310" cy="631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631825"/>
                    </a:xfrm>
                    <a:prstGeom prst="rect">
                      <a:avLst/>
                    </a:prstGeom>
                  </pic:spPr>
                </pic:pic>
              </a:graphicData>
            </a:graphic>
          </wp:inline>
        </w:drawing>
      </w:r>
    </w:p>
    <w:p w:rsidR="00CB5CA4" w:rsidRPr="00373195" w:rsidRDefault="00CB5CA4" w:rsidP="005E55C9">
      <w:r>
        <w:tab/>
      </w:r>
      <w:r>
        <w:rPr>
          <w:rFonts w:hint="eastAsia"/>
        </w:rPr>
        <w:t>如果返回值小于0，则表示还需要等待</w:t>
      </w:r>
      <w:r w:rsidR="00AE74C5">
        <w:rPr>
          <w:rFonts w:hint="eastAsia"/>
        </w:rPr>
        <w:t>其他操作的完成，需要将当前线程中断并</w:t>
      </w:r>
      <w:r w:rsidR="005A5C95">
        <w:rPr>
          <w:rFonts w:hint="eastAsia"/>
        </w:rPr>
        <w:t>挂起，</w:t>
      </w:r>
      <w:r w:rsidR="00AE74C5">
        <w:rPr>
          <w:rFonts w:hint="eastAsia"/>
        </w:rPr>
        <w:t>存放在AQS队列中</w:t>
      </w:r>
      <w:r w:rsidR="005A5C95">
        <w:rPr>
          <w:rFonts w:hint="eastAsia"/>
        </w:rPr>
        <w:t>。</w:t>
      </w:r>
    </w:p>
    <w:p w:rsidR="00373195" w:rsidRDefault="00373195" w:rsidP="00C67726">
      <w:pPr>
        <w:pStyle w:val="4"/>
      </w:pPr>
      <w:r>
        <w:rPr>
          <w:rFonts w:hint="eastAsia"/>
        </w:rPr>
        <w:t>countDown</w:t>
      </w:r>
    </w:p>
    <w:p w:rsidR="00373195" w:rsidRDefault="00D55A3D" w:rsidP="00D55A3D">
      <w:pPr>
        <w:ind w:firstLine="420"/>
      </w:pPr>
      <w:r>
        <w:rPr>
          <w:rFonts w:hint="eastAsia"/>
        </w:rPr>
        <w:t>该操作会将CountDownLatch对象的count计数器减一，如果当前count为0，则什么操作都不做直接返回，如果大于0则减一，新的count如果等于0，则唤醒所有调用过await方法的线程。</w:t>
      </w:r>
    </w:p>
    <w:p w:rsidR="00D55A3D" w:rsidRPr="00373195" w:rsidRDefault="00636062" w:rsidP="00636062">
      <w:pPr>
        <w:jc w:val="center"/>
      </w:pPr>
      <w:r>
        <w:rPr>
          <w:noProof/>
        </w:rPr>
        <w:drawing>
          <wp:inline distT="0" distB="0" distL="0" distR="0" wp14:anchorId="70565D65" wp14:editId="20B85369">
            <wp:extent cx="5274310" cy="21069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06930"/>
                    </a:xfrm>
                    <a:prstGeom prst="rect">
                      <a:avLst/>
                    </a:prstGeom>
                  </pic:spPr>
                </pic:pic>
              </a:graphicData>
            </a:graphic>
          </wp:inline>
        </w:drawing>
      </w:r>
    </w:p>
    <w:p w:rsidR="00631A85" w:rsidRDefault="00631A85" w:rsidP="00C67726"/>
    <w:p w:rsidR="0029563C" w:rsidRDefault="0029563C" w:rsidP="00C67726"/>
    <w:p w:rsidR="0029563C" w:rsidRDefault="0029563C" w:rsidP="0029563C">
      <w:pPr>
        <w:pStyle w:val="2"/>
      </w:pPr>
      <w:r>
        <w:rPr>
          <w:rFonts w:hint="eastAsia"/>
        </w:rPr>
        <w:lastRenderedPageBreak/>
        <w:t>CyclicBarrier</w:t>
      </w:r>
    </w:p>
    <w:p w:rsidR="0029563C" w:rsidRPr="00910692" w:rsidRDefault="00F14729" w:rsidP="00C67726">
      <w:r>
        <w:rPr>
          <w:rFonts w:hint="eastAsia"/>
        </w:rPr>
        <w:t>参考</w:t>
      </w:r>
      <w:r w:rsidRPr="00F14729">
        <w:t>https://blog.csdn.net/carson0408/article/details/79471490</w:t>
      </w:r>
      <w:bookmarkStart w:id="1" w:name="_GoBack"/>
      <w:bookmarkEnd w:id="1"/>
    </w:p>
    <w:sectPr w:rsidR="0029563C"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C16" w:rsidRDefault="006D5C16" w:rsidP="008A3BA8">
      <w:r>
        <w:separator/>
      </w:r>
    </w:p>
  </w:endnote>
  <w:endnote w:type="continuationSeparator" w:id="0">
    <w:p w:rsidR="006D5C16" w:rsidRDefault="006D5C16"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C16" w:rsidRDefault="006D5C16" w:rsidP="008A3BA8">
      <w:r>
        <w:separator/>
      </w:r>
    </w:p>
  </w:footnote>
  <w:footnote w:type="continuationSeparator" w:id="0">
    <w:p w:rsidR="006D5C16" w:rsidRDefault="006D5C16"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FDE"/>
    <w:multiLevelType w:val="hybridMultilevel"/>
    <w:tmpl w:val="EC786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860B79"/>
    <w:multiLevelType w:val="hybridMultilevel"/>
    <w:tmpl w:val="BFAE2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0DCF67A0"/>
    <w:multiLevelType w:val="hybridMultilevel"/>
    <w:tmpl w:val="88662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680CC1"/>
    <w:multiLevelType w:val="hybridMultilevel"/>
    <w:tmpl w:val="FED4B3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0B6AAD"/>
    <w:multiLevelType w:val="hybridMultilevel"/>
    <w:tmpl w:val="83F0F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4EC344D"/>
    <w:multiLevelType w:val="hybridMultilevel"/>
    <w:tmpl w:val="90520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DA2874"/>
    <w:multiLevelType w:val="hybridMultilevel"/>
    <w:tmpl w:val="57B8B5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EEF0785"/>
    <w:multiLevelType w:val="hybridMultilevel"/>
    <w:tmpl w:val="6ED8B46C"/>
    <w:lvl w:ilvl="0" w:tplc="F2AA09A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6A06AD"/>
    <w:multiLevelType w:val="hybridMultilevel"/>
    <w:tmpl w:val="828EF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EBE39F3"/>
    <w:multiLevelType w:val="hybridMultilevel"/>
    <w:tmpl w:val="DD7ED09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15:restartNumberingAfterBreak="0">
    <w:nsid w:val="6EC728DB"/>
    <w:multiLevelType w:val="hybridMultilevel"/>
    <w:tmpl w:val="15386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FCD384A"/>
    <w:multiLevelType w:val="hybridMultilevel"/>
    <w:tmpl w:val="AA54E388"/>
    <w:lvl w:ilvl="0" w:tplc="F2AA09AE">
      <w:start w:val="1"/>
      <w:numFmt w:val="lowerLetter"/>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0"/>
  </w:num>
  <w:num w:numId="3">
    <w:abstractNumId w:val="4"/>
  </w:num>
  <w:num w:numId="4">
    <w:abstractNumId w:val="11"/>
  </w:num>
  <w:num w:numId="5">
    <w:abstractNumId w:val="6"/>
  </w:num>
  <w:num w:numId="6">
    <w:abstractNumId w:val="5"/>
  </w:num>
  <w:num w:numId="7">
    <w:abstractNumId w:val="2"/>
  </w:num>
  <w:num w:numId="8">
    <w:abstractNumId w:val="2"/>
  </w:num>
  <w:num w:numId="9">
    <w:abstractNumId w:val="2"/>
  </w:num>
  <w:num w:numId="10">
    <w:abstractNumId w:val="2"/>
  </w:num>
  <w:num w:numId="11">
    <w:abstractNumId w:val="0"/>
  </w:num>
  <w:num w:numId="12">
    <w:abstractNumId w:val="3"/>
  </w:num>
  <w:num w:numId="13">
    <w:abstractNumId w:val="12"/>
  </w:num>
  <w:num w:numId="14">
    <w:abstractNumId w:val="9"/>
  </w:num>
  <w:num w:numId="15">
    <w:abstractNumId w:val="8"/>
  </w:num>
  <w:num w:numId="16">
    <w:abstractNumId w:val="1"/>
  </w:num>
  <w:num w:numId="17">
    <w:abstractNumId w:val="7"/>
  </w:num>
  <w:num w:numId="1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BF"/>
    <w:rsid w:val="00005FEF"/>
    <w:rsid w:val="000069D5"/>
    <w:rsid w:val="00010465"/>
    <w:rsid w:val="0001232F"/>
    <w:rsid w:val="000133D3"/>
    <w:rsid w:val="00014F9C"/>
    <w:rsid w:val="00016975"/>
    <w:rsid w:val="00017238"/>
    <w:rsid w:val="000179FC"/>
    <w:rsid w:val="00020B6F"/>
    <w:rsid w:val="0003694E"/>
    <w:rsid w:val="00043E66"/>
    <w:rsid w:val="00047288"/>
    <w:rsid w:val="0006539C"/>
    <w:rsid w:val="000904FB"/>
    <w:rsid w:val="000A29AC"/>
    <w:rsid w:val="000B2F79"/>
    <w:rsid w:val="000C316D"/>
    <w:rsid w:val="000C6E99"/>
    <w:rsid w:val="000C71F8"/>
    <w:rsid w:val="000D134A"/>
    <w:rsid w:val="000E452B"/>
    <w:rsid w:val="000E7134"/>
    <w:rsid w:val="000F0997"/>
    <w:rsid w:val="000F31ED"/>
    <w:rsid w:val="000F5D6F"/>
    <w:rsid w:val="0010106F"/>
    <w:rsid w:val="00104E80"/>
    <w:rsid w:val="001058F4"/>
    <w:rsid w:val="001065EC"/>
    <w:rsid w:val="00111D93"/>
    <w:rsid w:val="001149B8"/>
    <w:rsid w:val="00115066"/>
    <w:rsid w:val="00124B9B"/>
    <w:rsid w:val="00142C2F"/>
    <w:rsid w:val="0014762F"/>
    <w:rsid w:val="00153839"/>
    <w:rsid w:val="001547F7"/>
    <w:rsid w:val="00157DF6"/>
    <w:rsid w:val="0016705E"/>
    <w:rsid w:val="00175B87"/>
    <w:rsid w:val="001808DE"/>
    <w:rsid w:val="001850B0"/>
    <w:rsid w:val="001858DC"/>
    <w:rsid w:val="00196298"/>
    <w:rsid w:val="001974C9"/>
    <w:rsid w:val="001A3200"/>
    <w:rsid w:val="001A490F"/>
    <w:rsid w:val="001C7AE6"/>
    <w:rsid w:val="001D01EF"/>
    <w:rsid w:val="001E30E6"/>
    <w:rsid w:val="00200E14"/>
    <w:rsid w:val="00203E53"/>
    <w:rsid w:val="00214AFD"/>
    <w:rsid w:val="00215924"/>
    <w:rsid w:val="00216C2F"/>
    <w:rsid w:val="00220639"/>
    <w:rsid w:val="00224E43"/>
    <w:rsid w:val="002323E7"/>
    <w:rsid w:val="00232E42"/>
    <w:rsid w:val="00241DA0"/>
    <w:rsid w:val="0024225A"/>
    <w:rsid w:val="0025032C"/>
    <w:rsid w:val="0025347B"/>
    <w:rsid w:val="00256B85"/>
    <w:rsid w:val="002571AC"/>
    <w:rsid w:val="0026056A"/>
    <w:rsid w:val="00266EE7"/>
    <w:rsid w:val="00270080"/>
    <w:rsid w:val="00284081"/>
    <w:rsid w:val="0029563C"/>
    <w:rsid w:val="002A04DB"/>
    <w:rsid w:val="002A13F7"/>
    <w:rsid w:val="002A3667"/>
    <w:rsid w:val="002A55EB"/>
    <w:rsid w:val="002C0C79"/>
    <w:rsid w:val="002C1F8A"/>
    <w:rsid w:val="002C2705"/>
    <w:rsid w:val="002C7C26"/>
    <w:rsid w:val="002D65D3"/>
    <w:rsid w:val="002E0BA7"/>
    <w:rsid w:val="002E474A"/>
    <w:rsid w:val="00301D3C"/>
    <w:rsid w:val="00303608"/>
    <w:rsid w:val="00303BAB"/>
    <w:rsid w:val="003056EA"/>
    <w:rsid w:val="003074EC"/>
    <w:rsid w:val="003124E4"/>
    <w:rsid w:val="003166F0"/>
    <w:rsid w:val="0031713C"/>
    <w:rsid w:val="00323C9F"/>
    <w:rsid w:val="00324879"/>
    <w:rsid w:val="0033058E"/>
    <w:rsid w:val="00333E4E"/>
    <w:rsid w:val="00334225"/>
    <w:rsid w:val="00334893"/>
    <w:rsid w:val="00336EBF"/>
    <w:rsid w:val="00364BD2"/>
    <w:rsid w:val="00365423"/>
    <w:rsid w:val="00373195"/>
    <w:rsid w:val="00383A96"/>
    <w:rsid w:val="00385319"/>
    <w:rsid w:val="00392640"/>
    <w:rsid w:val="00397A5F"/>
    <w:rsid w:val="003A0DD9"/>
    <w:rsid w:val="003B2203"/>
    <w:rsid w:val="003D7936"/>
    <w:rsid w:val="003E336E"/>
    <w:rsid w:val="003F1307"/>
    <w:rsid w:val="00400AA2"/>
    <w:rsid w:val="00403A9B"/>
    <w:rsid w:val="00407BC2"/>
    <w:rsid w:val="00407C1E"/>
    <w:rsid w:val="0041320A"/>
    <w:rsid w:val="00423E88"/>
    <w:rsid w:val="0043361E"/>
    <w:rsid w:val="004339AE"/>
    <w:rsid w:val="004345C9"/>
    <w:rsid w:val="0043591C"/>
    <w:rsid w:val="004440CD"/>
    <w:rsid w:val="00450767"/>
    <w:rsid w:val="004563FD"/>
    <w:rsid w:val="00462082"/>
    <w:rsid w:val="00495E95"/>
    <w:rsid w:val="004A3D72"/>
    <w:rsid w:val="004D3D3B"/>
    <w:rsid w:val="004E5A7A"/>
    <w:rsid w:val="004F2550"/>
    <w:rsid w:val="004F3897"/>
    <w:rsid w:val="004F6CCE"/>
    <w:rsid w:val="00501AFF"/>
    <w:rsid w:val="00533BFC"/>
    <w:rsid w:val="00533D6D"/>
    <w:rsid w:val="00540C3A"/>
    <w:rsid w:val="0054182A"/>
    <w:rsid w:val="00544001"/>
    <w:rsid w:val="005543FA"/>
    <w:rsid w:val="0056399A"/>
    <w:rsid w:val="00564D5F"/>
    <w:rsid w:val="00566F2A"/>
    <w:rsid w:val="00570119"/>
    <w:rsid w:val="005847CD"/>
    <w:rsid w:val="00594D38"/>
    <w:rsid w:val="005A4435"/>
    <w:rsid w:val="005A5C95"/>
    <w:rsid w:val="005B6F5F"/>
    <w:rsid w:val="005C27E0"/>
    <w:rsid w:val="005E0509"/>
    <w:rsid w:val="005E4CDD"/>
    <w:rsid w:val="005E55C9"/>
    <w:rsid w:val="005E62AB"/>
    <w:rsid w:val="005F0437"/>
    <w:rsid w:val="005F15BF"/>
    <w:rsid w:val="005F1909"/>
    <w:rsid w:val="00602F76"/>
    <w:rsid w:val="00606248"/>
    <w:rsid w:val="00607861"/>
    <w:rsid w:val="006178F2"/>
    <w:rsid w:val="00621E4F"/>
    <w:rsid w:val="00622725"/>
    <w:rsid w:val="00631A85"/>
    <w:rsid w:val="006327C0"/>
    <w:rsid w:val="00636062"/>
    <w:rsid w:val="00642C0D"/>
    <w:rsid w:val="006435B0"/>
    <w:rsid w:val="00647B5E"/>
    <w:rsid w:val="00655001"/>
    <w:rsid w:val="0065668B"/>
    <w:rsid w:val="006644EC"/>
    <w:rsid w:val="006700C9"/>
    <w:rsid w:val="006720E9"/>
    <w:rsid w:val="0067293F"/>
    <w:rsid w:val="0067484D"/>
    <w:rsid w:val="0069497F"/>
    <w:rsid w:val="00695BCE"/>
    <w:rsid w:val="006A2823"/>
    <w:rsid w:val="006A55DA"/>
    <w:rsid w:val="006B0968"/>
    <w:rsid w:val="006B4228"/>
    <w:rsid w:val="006B5063"/>
    <w:rsid w:val="006C0B80"/>
    <w:rsid w:val="006C27C4"/>
    <w:rsid w:val="006C5EC9"/>
    <w:rsid w:val="006D2AB3"/>
    <w:rsid w:val="006D5C16"/>
    <w:rsid w:val="006E34A4"/>
    <w:rsid w:val="006E44A2"/>
    <w:rsid w:val="006E7A37"/>
    <w:rsid w:val="00713F0F"/>
    <w:rsid w:val="00721C67"/>
    <w:rsid w:val="0072246B"/>
    <w:rsid w:val="007243DE"/>
    <w:rsid w:val="00725ACC"/>
    <w:rsid w:val="00726D15"/>
    <w:rsid w:val="007270E8"/>
    <w:rsid w:val="00727885"/>
    <w:rsid w:val="007307B7"/>
    <w:rsid w:val="00753ECC"/>
    <w:rsid w:val="00761D6B"/>
    <w:rsid w:val="00764AFF"/>
    <w:rsid w:val="00764EA3"/>
    <w:rsid w:val="00786947"/>
    <w:rsid w:val="0078738D"/>
    <w:rsid w:val="0079209C"/>
    <w:rsid w:val="007921B8"/>
    <w:rsid w:val="007964AF"/>
    <w:rsid w:val="007A0661"/>
    <w:rsid w:val="007A27A4"/>
    <w:rsid w:val="007A4820"/>
    <w:rsid w:val="007B0ABF"/>
    <w:rsid w:val="007B0E90"/>
    <w:rsid w:val="007B459E"/>
    <w:rsid w:val="007B69C5"/>
    <w:rsid w:val="007C3657"/>
    <w:rsid w:val="007C5AC0"/>
    <w:rsid w:val="007C5B00"/>
    <w:rsid w:val="007D32C6"/>
    <w:rsid w:val="007D7558"/>
    <w:rsid w:val="007E19F9"/>
    <w:rsid w:val="007E38FA"/>
    <w:rsid w:val="007F5BAF"/>
    <w:rsid w:val="00804F3C"/>
    <w:rsid w:val="0080516B"/>
    <w:rsid w:val="00805477"/>
    <w:rsid w:val="00806148"/>
    <w:rsid w:val="00807A55"/>
    <w:rsid w:val="0081153E"/>
    <w:rsid w:val="008176CA"/>
    <w:rsid w:val="008228FB"/>
    <w:rsid w:val="00832ACA"/>
    <w:rsid w:val="00833627"/>
    <w:rsid w:val="008337C5"/>
    <w:rsid w:val="00853AD4"/>
    <w:rsid w:val="00862436"/>
    <w:rsid w:val="00865724"/>
    <w:rsid w:val="00867A8A"/>
    <w:rsid w:val="00875234"/>
    <w:rsid w:val="0087662B"/>
    <w:rsid w:val="0088162B"/>
    <w:rsid w:val="00887BE6"/>
    <w:rsid w:val="0089466C"/>
    <w:rsid w:val="00894C51"/>
    <w:rsid w:val="008A3BA8"/>
    <w:rsid w:val="008A3FCA"/>
    <w:rsid w:val="008B6743"/>
    <w:rsid w:val="008B6A69"/>
    <w:rsid w:val="008C4AE4"/>
    <w:rsid w:val="008C5DEC"/>
    <w:rsid w:val="008D53ED"/>
    <w:rsid w:val="008D610F"/>
    <w:rsid w:val="008F62DF"/>
    <w:rsid w:val="008F7582"/>
    <w:rsid w:val="009000F0"/>
    <w:rsid w:val="00905734"/>
    <w:rsid w:val="00910692"/>
    <w:rsid w:val="00912313"/>
    <w:rsid w:val="00921828"/>
    <w:rsid w:val="009267A6"/>
    <w:rsid w:val="00934FB7"/>
    <w:rsid w:val="00942CDB"/>
    <w:rsid w:val="009519A5"/>
    <w:rsid w:val="00962183"/>
    <w:rsid w:val="009648B5"/>
    <w:rsid w:val="00972821"/>
    <w:rsid w:val="0098395F"/>
    <w:rsid w:val="00986193"/>
    <w:rsid w:val="00986211"/>
    <w:rsid w:val="009A28F6"/>
    <w:rsid w:val="009A40CC"/>
    <w:rsid w:val="009B030B"/>
    <w:rsid w:val="009B297E"/>
    <w:rsid w:val="009B374A"/>
    <w:rsid w:val="009B50B2"/>
    <w:rsid w:val="009B6F5A"/>
    <w:rsid w:val="009D0106"/>
    <w:rsid w:val="009D3477"/>
    <w:rsid w:val="009E5353"/>
    <w:rsid w:val="009E59AD"/>
    <w:rsid w:val="009E7024"/>
    <w:rsid w:val="00A13B00"/>
    <w:rsid w:val="00A13D83"/>
    <w:rsid w:val="00A14043"/>
    <w:rsid w:val="00A14B6F"/>
    <w:rsid w:val="00A22881"/>
    <w:rsid w:val="00A460CD"/>
    <w:rsid w:val="00A6187B"/>
    <w:rsid w:val="00A65F8C"/>
    <w:rsid w:val="00A75C67"/>
    <w:rsid w:val="00A864F1"/>
    <w:rsid w:val="00A939F3"/>
    <w:rsid w:val="00A93FE5"/>
    <w:rsid w:val="00AA18A3"/>
    <w:rsid w:val="00AA501B"/>
    <w:rsid w:val="00AA6863"/>
    <w:rsid w:val="00AA73F3"/>
    <w:rsid w:val="00AA797B"/>
    <w:rsid w:val="00AB3A4A"/>
    <w:rsid w:val="00AC6F45"/>
    <w:rsid w:val="00AD0326"/>
    <w:rsid w:val="00AD051A"/>
    <w:rsid w:val="00AD2429"/>
    <w:rsid w:val="00AD3535"/>
    <w:rsid w:val="00AE74C5"/>
    <w:rsid w:val="00AF0115"/>
    <w:rsid w:val="00AF63EC"/>
    <w:rsid w:val="00AF6EF2"/>
    <w:rsid w:val="00B0202D"/>
    <w:rsid w:val="00B02370"/>
    <w:rsid w:val="00B03EED"/>
    <w:rsid w:val="00B0615D"/>
    <w:rsid w:val="00B0716F"/>
    <w:rsid w:val="00B148DD"/>
    <w:rsid w:val="00B16B05"/>
    <w:rsid w:val="00B1797E"/>
    <w:rsid w:val="00B27E49"/>
    <w:rsid w:val="00B42CCB"/>
    <w:rsid w:val="00B46C0D"/>
    <w:rsid w:val="00B46F0D"/>
    <w:rsid w:val="00B54AB2"/>
    <w:rsid w:val="00B611A4"/>
    <w:rsid w:val="00B63B25"/>
    <w:rsid w:val="00B64051"/>
    <w:rsid w:val="00B651E4"/>
    <w:rsid w:val="00B81C1A"/>
    <w:rsid w:val="00B82666"/>
    <w:rsid w:val="00B849E9"/>
    <w:rsid w:val="00B92041"/>
    <w:rsid w:val="00B9671B"/>
    <w:rsid w:val="00BA0E16"/>
    <w:rsid w:val="00BB3141"/>
    <w:rsid w:val="00BB3EB7"/>
    <w:rsid w:val="00BC1BEF"/>
    <w:rsid w:val="00BC1F7C"/>
    <w:rsid w:val="00BC30FB"/>
    <w:rsid w:val="00BC429E"/>
    <w:rsid w:val="00BE41BB"/>
    <w:rsid w:val="00BE6EBD"/>
    <w:rsid w:val="00BF052E"/>
    <w:rsid w:val="00BF0CEB"/>
    <w:rsid w:val="00BF6580"/>
    <w:rsid w:val="00C10AD9"/>
    <w:rsid w:val="00C26998"/>
    <w:rsid w:val="00C277AF"/>
    <w:rsid w:val="00C3755B"/>
    <w:rsid w:val="00C54336"/>
    <w:rsid w:val="00C55F48"/>
    <w:rsid w:val="00C64725"/>
    <w:rsid w:val="00C67726"/>
    <w:rsid w:val="00C85558"/>
    <w:rsid w:val="00C93398"/>
    <w:rsid w:val="00C94441"/>
    <w:rsid w:val="00CB00A4"/>
    <w:rsid w:val="00CB0922"/>
    <w:rsid w:val="00CB158B"/>
    <w:rsid w:val="00CB5CA4"/>
    <w:rsid w:val="00CD16B5"/>
    <w:rsid w:val="00CD565B"/>
    <w:rsid w:val="00CE082E"/>
    <w:rsid w:val="00CE4F66"/>
    <w:rsid w:val="00CE5D2D"/>
    <w:rsid w:val="00CE75CE"/>
    <w:rsid w:val="00CF4930"/>
    <w:rsid w:val="00CF5B80"/>
    <w:rsid w:val="00CF5D74"/>
    <w:rsid w:val="00CF7E80"/>
    <w:rsid w:val="00D01708"/>
    <w:rsid w:val="00D01CA9"/>
    <w:rsid w:val="00D03F3E"/>
    <w:rsid w:val="00D1456B"/>
    <w:rsid w:val="00D3425A"/>
    <w:rsid w:val="00D445B9"/>
    <w:rsid w:val="00D523F0"/>
    <w:rsid w:val="00D54BCA"/>
    <w:rsid w:val="00D55A3D"/>
    <w:rsid w:val="00D566F6"/>
    <w:rsid w:val="00D71AE4"/>
    <w:rsid w:val="00D71CA2"/>
    <w:rsid w:val="00D74CC5"/>
    <w:rsid w:val="00D82A44"/>
    <w:rsid w:val="00D82C8C"/>
    <w:rsid w:val="00D83A1E"/>
    <w:rsid w:val="00D85F87"/>
    <w:rsid w:val="00D910B7"/>
    <w:rsid w:val="00D95E06"/>
    <w:rsid w:val="00DB31B0"/>
    <w:rsid w:val="00DB4DCF"/>
    <w:rsid w:val="00DD5B1E"/>
    <w:rsid w:val="00DE2C72"/>
    <w:rsid w:val="00DE7100"/>
    <w:rsid w:val="00DF5BE6"/>
    <w:rsid w:val="00E03189"/>
    <w:rsid w:val="00E20526"/>
    <w:rsid w:val="00E23486"/>
    <w:rsid w:val="00E42381"/>
    <w:rsid w:val="00E519A2"/>
    <w:rsid w:val="00E52047"/>
    <w:rsid w:val="00E55C91"/>
    <w:rsid w:val="00E62876"/>
    <w:rsid w:val="00E6483B"/>
    <w:rsid w:val="00E90524"/>
    <w:rsid w:val="00E91985"/>
    <w:rsid w:val="00E939D1"/>
    <w:rsid w:val="00E95599"/>
    <w:rsid w:val="00EA0E09"/>
    <w:rsid w:val="00EB2402"/>
    <w:rsid w:val="00EB430B"/>
    <w:rsid w:val="00EC0EC8"/>
    <w:rsid w:val="00ED31BD"/>
    <w:rsid w:val="00EE3681"/>
    <w:rsid w:val="00EE7705"/>
    <w:rsid w:val="00EF46BB"/>
    <w:rsid w:val="00EF79AB"/>
    <w:rsid w:val="00F01C7C"/>
    <w:rsid w:val="00F02A61"/>
    <w:rsid w:val="00F14729"/>
    <w:rsid w:val="00F22B9E"/>
    <w:rsid w:val="00F3403A"/>
    <w:rsid w:val="00F42999"/>
    <w:rsid w:val="00F51EB0"/>
    <w:rsid w:val="00F56518"/>
    <w:rsid w:val="00F56E45"/>
    <w:rsid w:val="00F601BF"/>
    <w:rsid w:val="00F66891"/>
    <w:rsid w:val="00F71764"/>
    <w:rsid w:val="00F725BD"/>
    <w:rsid w:val="00F738AE"/>
    <w:rsid w:val="00F756B5"/>
    <w:rsid w:val="00F774C6"/>
    <w:rsid w:val="00F77978"/>
    <w:rsid w:val="00F8218D"/>
    <w:rsid w:val="00F84D7C"/>
    <w:rsid w:val="00F87688"/>
    <w:rsid w:val="00F87B7C"/>
    <w:rsid w:val="00FA4A51"/>
    <w:rsid w:val="00FB08C3"/>
    <w:rsid w:val="00FB350E"/>
    <w:rsid w:val="00FC3F6F"/>
    <w:rsid w:val="00FD26E0"/>
    <w:rsid w:val="00FF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 w:type="character" w:customStyle="1" w:styleId="21">
    <w:name w:val="未处理的提及2"/>
    <w:basedOn w:val="a0"/>
    <w:uiPriority w:val="99"/>
    <w:semiHidden/>
    <w:unhideWhenUsed/>
    <w:rsid w:val="003E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www.jianshu.com/p/1cd76cff6c0f"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ganbiao2205.iteye.com/blog/214547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10247-D398-4A5E-A22A-B7A09A613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6203</TotalTime>
  <Pages>1</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huahua</cp:lastModifiedBy>
  <cp:revision>353</cp:revision>
  <dcterms:created xsi:type="dcterms:W3CDTF">2018-10-22T13:44:00Z</dcterms:created>
  <dcterms:modified xsi:type="dcterms:W3CDTF">2018-12-12T14:40:00Z</dcterms:modified>
</cp:coreProperties>
</file>