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B02370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F77978" w:rsidRDefault="00B02370" w:rsidP="00F77978">
      <w:pPr>
        <w:pStyle w:val="1"/>
      </w:pPr>
      <w:r>
        <w:rPr>
          <w:rFonts w:hint="eastAsia"/>
        </w:rPr>
        <w:t>线程相关</w:t>
      </w:r>
    </w:p>
    <w:p w:rsidR="00270080" w:rsidRDefault="00F77978" w:rsidP="00270080">
      <w:pPr>
        <w:pStyle w:val="2"/>
      </w:pPr>
      <w:r>
        <w:rPr>
          <w:rFonts w:hint="eastAsia"/>
        </w:rPr>
        <w:t>创建线程方式</w:t>
      </w:r>
    </w:p>
    <w:p w:rsidR="00270080" w:rsidRDefault="0067293F" w:rsidP="00270080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</w:t>
      </w:r>
      <w:proofErr w:type="spellStart"/>
      <w:r>
        <w:rPr>
          <w:rFonts w:hint="eastAsia"/>
        </w:rPr>
        <w:t>ThreadDemo</w:t>
      </w:r>
      <w:proofErr w:type="spellEnd"/>
      <w:r>
        <w:rPr>
          <w:rFonts w:hint="eastAsia"/>
        </w:rPr>
        <w:t>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5847CD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</w:t>
      </w:r>
      <w:proofErr w:type="spellStart"/>
      <w:r>
        <w:rPr>
          <w:rFonts w:hint="eastAsia"/>
        </w:rPr>
        <w:t>ThreadDemo</w:t>
      </w:r>
      <w:proofErr w:type="spellEnd"/>
      <w:r>
        <w:rPr>
          <w:rFonts w:hint="eastAsia"/>
        </w:rPr>
        <w:t>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5847CD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1974C9" w:rsidRPr="001974C9" w:rsidRDefault="001974C9" w:rsidP="007E38FA">
      <w:pPr>
        <w:ind w:firstLine="4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ThreadDemo</w:t>
      </w:r>
      <w:proofErr w:type="spellEnd"/>
      <w:r>
        <w:rPr>
          <w:rFonts w:hint="eastAsia"/>
        </w:rPr>
        <w:t>例子中的代码。</w:t>
      </w:r>
      <w:r w:rsidR="002A04DB">
        <w:rPr>
          <w:rFonts w:hint="eastAsia"/>
        </w:rPr>
        <w:t>如果想要获取其他线程的执行结果，使用这种方式是最好的</w:t>
      </w:r>
      <w:r w:rsidR="00CE082E">
        <w:rPr>
          <w:rFonts w:hint="eastAsia"/>
        </w:rPr>
        <w:t>，但是如果主线程要获取子线程的结果，主线程会被get方法阻塞，因此会影响主线程的性能。</w:t>
      </w:r>
      <w:r w:rsidR="0089466C">
        <w:rPr>
          <w:rFonts w:hint="eastAsia"/>
        </w:rPr>
        <w:t>需要掌握Future、</w:t>
      </w:r>
      <w:proofErr w:type="spellStart"/>
      <w:r w:rsidR="0006539C">
        <w:rPr>
          <w:rFonts w:hint="eastAsia"/>
        </w:rPr>
        <w:t>RunnableFuture</w:t>
      </w:r>
      <w:proofErr w:type="spellEnd"/>
      <w:r w:rsidR="0006539C">
        <w:rPr>
          <w:rFonts w:hint="eastAsia"/>
        </w:rPr>
        <w:t>、</w:t>
      </w:r>
      <w:proofErr w:type="spellStart"/>
      <w:r w:rsidR="0089466C">
        <w:rPr>
          <w:rFonts w:hint="eastAsia"/>
        </w:rPr>
        <w:t>FutureTask</w:t>
      </w:r>
      <w:proofErr w:type="spellEnd"/>
      <w:r w:rsidR="0089466C">
        <w:rPr>
          <w:rFonts w:hint="eastAsia"/>
        </w:rPr>
        <w:t>等相关类。</w:t>
      </w:r>
    </w:p>
    <w:p w:rsidR="00EA0E09" w:rsidRDefault="00EA0E09" w:rsidP="00EA0E09">
      <w:pPr>
        <w:pStyle w:val="3"/>
      </w:pPr>
      <w:r>
        <w:rPr>
          <w:rFonts w:hint="eastAsia"/>
        </w:rPr>
        <w:lastRenderedPageBreak/>
        <w:t>线程池获取</w:t>
      </w:r>
    </w:p>
    <w:p w:rsidR="00EA0E09" w:rsidRPr="00EA0E09" w:rsidRDefault="005F15BF" w:rsidP="005F15BF">
      <w:pPr>
        <w:ind w:firstLine="420"/>
        <w:rPr>
          <w:rFonts w:hint="eastAsia"/>
        </w:rPr>
      </w:pPr>
      <w:r>
        <w:rPr>
          <w:rFonts w:hint="eastAsia"/>
        </w:rPr>
        <w:t>这一种方式需要理清楚线程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的类，线程执行逻辑。详见线程池章节。</w:t>
      </w:r>
    </w:p>
    <w:p w:rsidR="00A864F1" w:rsidRDefault="005F1909" w:rsidP="007243C5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</w:t>
      </w:r>
      <w:proofErr w:type="gramStart"/>
      <w:r>
        <w:rPr>
          <w:rFonts w:hint="eastAsia"/>
        </w:rPr>
        <w:t>的类都必须</w:t>
      </w:r>
      <w:proofErr w:type="gramEnd"/>
      <w:r>
        <w:rPr>
          <w:rFonts w:hint="eastAsia"/>
        </w:rPr>
        <w:t>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proofErr w:type="spellStart"/>
      <w:r w:rsidR="00AD051A">
        <w:rPr>
          <w:rFonts w:hint="eastAsia"/>
        </w:rPr>
        <w:t>FunctionalInterface</w:t>
      </w:r>
      <w:proofErr w:type="spellEnd"/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</w:t>
      </w:r>
      <w:proofErr w:type="spellStart"/>
      <w:r>
        <w:rPr>
          <w:rFonts w:hint="eastAsia"/>
        </w:rPr>
        <w:t>FunctionalInterface</w:t>
      </w:r>
      <w:proofErr w:type="spellEnd"/>
      <w:r>
        <w:rPr>
          <w:rFonts w:hint="eastAsia"/>
        </w:rPr>
        <w:t>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5847C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4E5A7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</w:t>
            </w:r>
            <w:r>
              <w:rPr>
                <w:rFonts w:hint="eastAsia"/>
              </w:rPr>
              <w:lastRenderedPageBreak/>
              <w:t>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</w:t>
            </w:r>
            <w:proofErr w:type="gramStart"/>
            <w:r>
              <w:rPr>
                <w:rFonts w:hint="eastAsia"/>
              </w:rPr>
              <w:t>值通过</w:t>
            </w:r>
            <w:proofErr w:type="spellStart"/>
            <w:proofErr w:type="gramEnd"/>
            <w:r>
              <w:rPr>
                <w:rFonts w:hint="eastAsia"/>
              </w:rPr>
              <w:t>threadSeqNumber</w:t>
            </w:r>
            <w:proofErr w:type="spellEnd"/>
            <w:r>
              <w:rPr>
                <w:rFonts w:hint="eastAsia"/>
              </w:rPr>
              <w:t>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threadInitNumber</w:t>
            </w:r>
            <w:proofErr w:type="spellEnd"/>
          </w:p>
        </w:tc>
        <w:tc>
          <w:tcPr>
            <w:tcW w:w="1512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threadSeqNumber</w:t>
            </w:r>
            <w:proofErr w:type="spellEnd"/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proofErr w:type="gramStart"/>
            <w:r>
              <w:rPr>
                <w:rFonts w:hint="eastAsia"/>
              </w:rPr>
              <w:t>每创建</w:t>
            </w:r>
            <w:proofErr w:type="gramEnd"/>
            <w:r>
              <w:rPr>
                <w:rFonts w:hint="eastAsia"/>
              </w:rPr>
              <w:t>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</w:t>
            </w:r>
            <w:proofErr w:type="spellStart"/>
            <w:r w:rsidR="00B651E4">
              <w:rPr>
                <w:rFonts w:hint="eastAsia"/>
              </w:rPr>
              <w:t>threadSeqNumber</w:t>
            </w:r>
            <w:proofErr w:type="spellEnd"/>
            <w:r w:rsidR="00B651E4">
              <w:rPr>
                <w:rFonts w:hint="eastAsia"/>
              </w:rPr>
              <w:t>的</w:t>
            </w:r>
            <w:proofErr w:type="gramStart"/>
            <w:r w:rsidR="00B651E4">
              <w:rPr>
                <w:rFonts w:hint="eastAsia"/>
              </w:rPr>
              <w:t>值表明</w:t>
            </w:r>
            <w:proofErr w:type="gramEnd"/>
            <w:r w:rsidR="00B651E4">
              <w:rPr>
                <w:rFonts w:hint="eastAsia"/>
              </w:rPr>
              <w:t>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proofErr w:type="spellStart"/>
            <w:r>
              <w:rPr>
                <w:rFonts w:hint="eastAsia"/>
              </w:rPr>
              <w:t>threadStatus</w:t>
            </w:r>
            <w:proofErr w:type="spellEnd"/>
          </w:p>
        </w:tc>
        <w:tc>
          <w:tcPr>
            <w:tcW w:w="1512" w:type="dxa"/>
          </w:tcPr>
          <w:p w:rsidR="001D01EF" w:rsidRDefault="007B0E90" w:rsidP="00F7797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5847CD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Default="00B92041" w:rsidP="0006539C">
      <w:pPr>
        <w:ind w:firstLine="420"/>
      </w:pPr>
      <w:r>
        <w:rPr>
          <w:rFonts w:hint="eastAsia"/>
        </w:rPr>
        <w:t>这是一种</w:t>
      </w:r>
      <w:r w:rsidR="007C5AC0">
        <w:rPr>
          <w:rFonts w:hint="eastAsia"/>
        </w:rPr>
        <w:t>异步线程</w:t>
      </w:r>
      <w:r w:rsidR="009E59AD">
        <w:rPr>
          <w:rFonts w:hint="eastAsia"/>
        </w:rPr>
        <w:t>模式，</w:t>
      </w:r>
      <w:r>
        <w:rPr>
          <w:rFonts w:hint="eastAsia"/>
        </w:rPr>
        <w:t>主线程可以通过get接口获取子线程的运行接口，也可以设置</w:t>
      </w:r>
      <w:r>
        <w:rPr>
          <w:rFonts w:hint="eastAsia"/>
        </w:rPr>
        <w:lastRenderedPageBreak/>
        <w:t>异步等待时间</w:t>
      </w:r>
      <w:r w:rsidR="00B0716F">
        <w:rPr>
          <w:rFonts w:hint="eastAsia"/>
        </w:rPr>
        <w:t>。</w:t>
      </w:r>
    </w:p>
    <w:p w:rsidR="00CE75CE" w:rsidRPr="00721C67" w:rsidRDefault="006C27C4" w:rsidP="00CE75CE">
      <w:pPr>
        <w:ind w:firstLine="420"/>
        <w:rPr>
          <w:rFonts w:hint="eastAsia"/>
        </w:rPr>
      </w:pPr>
      <w:r>
        <w:rPr>
          <w:rFonts w:hint="eastAsia"/>
        </w:rPr>
        <w:t>这一种方式适用于一个任务只需要被执行一次时，采用这种方式，</w:t>
      </w:r>
      <w:r w:rsidR="00F756B5">
        <w:rPr>
          <w:rFonts w:hint="eastAsia"/>
        </w:rPr>
        <w:t>只需要第一个想要执行该任务的线程执行即可，</w:t>
      </w:r>
      <w:r>
        <w:rPr>
          <w:rFonts w:hint="eastAsia"/>
        </w:rPr>
        <w:t>其他线程</w:t>
      </w:r>
      <w:r w:rsidR="00F756B5">
        <w:rPr>
          <w:rFonts w:hint="eastAsia"/>
        </w:rPr>
        <w:t>直接获取</w:t>
      </w:r>
      <w:r>
        <w:rPr>
          <w:rFonts w:hint="eastAsia"/>
        </w:rPr>
        <w:t>任务被执行的结果</w:t>
      </w:r>
      <w:r w:rsidR="006E7A37">
        <w:rPr>
          <w:rFonts w:hint="eastAsia"/>
        </w:rPr>
        <w:t>。</w:t>
      </w:r>
      <w:bookmarkStart w:id="4" w:name="_GoBack"/>
      <w:bookmarkEnd w:id="4"/>
    </w:p>
    <w:p w:rsidR="00B64051" w:rsidRDefault="00B64051" w:rsidP="00232E42">
      <w:pPr>
        <w:pStyle w:val="3"/>
      </w:pPr>
      <w:proofErr w:type="spellStart"/>
      <w:r>
        <w:rPr>
          <w:rFonts w:hint="eastAsia"/>
        </w:rPr>
        <w:t>RunnableFuture</w:t>
      </w:r>
      <w:proofErr w:type="spellEnd"/>
      <w:r>
        <w:rPr>
          <w:rFonts w:hint="eastAsia"/>
        </w:rPr>
        <w:t>接口</w:t>
      </w:r>
    </w:p>
    <w:p w:rsidR="0006539C" w:rsidRPr="0006539C" w:rsidRDefault="0006539C" w:rsidP="0006539C">
      <w:pPr>
        <w:rPr>
          <w:rFonts w:hint="eastAsia"/>
        </w:rPr>
      </w:pPr>
      <w:r>
        <w:rPr>
          <w:rFonts w:hint="eastAsia"/>
        </w:rPr>
        <w:t>实现了Runnable和Future接口的接口</w:t>
      </w:r>
      <w:r w:rsidR="00853AD4">
        <w:rPr>
          <w:rFonts w:hint="eastAsia"/>
        </w:rPr>
        <w:t>。</w:t>
      </w:r>
    </w:p>
    <w:p w:rsidR="00232E42" w:rsidRDefault="00CB00A4" w:rsidP="00232E42">
      <w:pPr>
        <w:pStyle w:val="3"/>
      </w:pP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类</w:t>
      </w:r>
    </w:p>
    <w:p w:rsidR="005847CD" w:rsidRDefault="00621E4F" w:rsidP="00A6187B">
      <w:pPr>
        <w:ind w:firstLine="420"/>
      </w:pP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类是一个泛型，</w:t>
      </w:r>
      <w:r w:rsidR="00853AD4">
        <w:rPr>
          <w:rFonts w:hint="eastAsia"/>
        </w:rPr>
        <w:t>可以提供cancel功能</w:t>
      </w:r>
      <w:proofErr w:type="gramStart"/>
      <w:r w:rsidR="00853AD4">
        <w:rPr>
          <w:rFonts w:hint="eastAsia"/>
        </w:rPr>
        <w:t>来停止</w:t>
      </w:r>
      <w:proofErr w:type="gramEnd"/>
      <w:r w:rsidR="00853AD4">
        <w:rPr>
          <w:rFonts w:hint="eastAsia"/>
        </w:rPr>
        <w:t>线程的执行</w:t>
      </w:r>
      <w:r w:rsidR="00A6187B">
        <w:rPr>
          <w:rFonts w:hint="eastAsia"/>
        </w:rPr>
        <w:t>，理解该类需要理清楚线程执行状态</w:t>
      </w:r>
      <w:r w:rsidR="00853AD4">
        <w:rPr>
          <w:rFonts w:hint="eastAsia"/>
        </w:rPr>
        <w:t>。</w:t>
      </w:r>
      <w:r>
        <w:rPr>
          <w:rFonts w:hint="eastAsia"/>
        </w:rPr>
        <w:t>类的继承关系</w:t>
      </w:r>
      <w:r w:rsidR="005847CD">
        <w:rPr>
          <w:rFonts w:hint="eastAsia"/>
        </w:rPr>
        <w:t>：</w:t>
      </w:r>
    </w:p>
    <w:p w:rsidR="005847CD" w:rsidRDefault="005847CD" w:rsidP="005847CD">
      <w:pPr>
        <w:keepNext/>
        <w:jc w:val="center"/>
      </w:pPr>
      <w:r>
        <w:rPr>
          <w:noProof/>
        </w:rPr>
        <w:drawing>
          <wp:inline distT="0" distB="0" distL="0" distR="0" wp14:anchorId="5C386FDF" wp14:editId="5AE629EB">
            <wp:extent cx="23241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D" w:rsidRDefault="005847CD" w:rsidP="005847CD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DF5BE6">
        <w:t xml:space="preserve"> </w:t>
      </w:r>
      <w:proofErr w:type="spellStart"/>
      <w:r w:rsidR="00DF5BE6">
        <w:rPr>
          <w:rFonts w:hint="eastAsia"/>
        </w:rPr>
        <w:t>FutureTask</w:t>
      </w:r>
      <w:proofErr w:type="spellEnd"/>
      <w:r w:rsidR="00DF5BE6">
        <w:rPr>
          <w:rFonts w:hint="eastAsia"/>
        </w:rPr>
        <w:t>类继承关系</w:t>
      </w:r>
    </w:p>
    <w:p w:rsidR="00A6187B" w:rsidRPr="00A6187B" w:rsidRDefault="00A6187B" w:rsidP="00A6187B">
      <w:pPr>
        <w:rPr>
          <w:rFonts w:hint="eastAsia"/>
        </w:rPr>
      </w:pPr>
    </w:p>
    <w:p w:rsidR="007B0E90" w:rsidRDefault="007B0E90" w:rsidP="007B0E9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10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</w:t>
            </w:r>
            <w:r>
              <w:rPr>
                <w:rFonts w:hint="eastAsia"/>
              </w:rPr>
              <w:lastRenderedPageBreak/>
              <w:t>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lastRenderedPageBreak/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此状态包括两种情况，一种是Ready，一种是Running。当线程的start方法被调用后，线程将位于可运行线程池中等待被调度，获取CPU，此时处于Ready状态；当线程获取到CPU时，线程处于Running状态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</w:t>
            </w:r>
            <w:proofErr w:type="spellStart"/>
            <w:r>
              <w:rPr>
                <w:rFonts w:hint="eastAsia"/>
              </w:rPr>
              <w:t>Object</w:t>
            </w:r>
            <w:r w:rsidR="009B030B">
              <w:t>.wait</w:t>
            </w:r>
            <w:proofErr w:type="spellEnd"/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</w:t>
            </w:r>
            <w:proofErr w:type="spellStart"/>
            <w:r w:rsidR="009B030B">
              <w:rPr>
                <w:rFonts w:hint="eastAsia"/>
              </w:rPr>
              <w:t>Thread</w:t>
            </w:r>
            <w:r w:rsidR="009B030B">
              <w:t>.join</w:t>
            </w:r>
            <w:proofErr w:type="spellEnd"/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</w:t>
            </w:r>
            <w:proofErr w:type="spellStart"/>
            <w:r w:rsidR="009B030B">
              <w:rPr>
                <w:rFonts w:hint="eastAsia"/>
              </w:rPr>
              <w:t>LockSupport</w:t>
            </w:r>
            <w:r w:rsidR="009B030B">
              <w:t>.park</w:t>
            </w:r>
            <w:proofErr w:type="spellEnd"/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proofErr w:type="spellStart"/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  <w:proofErr w:type="spellEnd"/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</w:t>
            </w:r>
            <w:proofErr w:type="spellStart"/>
            <w:r>
              <w:rPr>
                <w:rFonts w:hint="eastAsia"/>
              </w:rPr>
              <w:t>Thread.</w:t>
            </w:r>
            <w:r>
              <w:t>sleep</w:t>
            </w:r>
            <w:proofErr w:type="spellEnd"/>
            <w:r>
              <w:t>()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Object</w:t>
            </w:r>
            <w:r>
              <w:t>.wait</w:t>
            </w:r>
            <w:proofErr w:type="spellEnd"/>
            <w:r>
              <w:t>(long)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Thread</w:t>
            </w:r>
            <w:r>
              <w:t>.</w:t>
            </w:r>
            <w:r>
              <w:rPr>
                <w:rFonts w:hint="eastAsia"/>
              </w:rPr>
              <w:t>join</w:t>
            </w:r>
            <w:proofErr w:type="spellEnd"/>
            <w:r>
              <w:rPr>
                <w:rFonts w:hint="eastAsia"/>
              </w:rPr>
              <w:t>（l</w:t>
            </w:r>
            <w:r>
              <w:t>ong</w:t>
            </w:r>
            <w:r>
              <w:rPr>
                <w:rFonts w:hint="eastAsia"/>
              </w:rPr>
              <w:t>）;</w:t>
            </w:r>
            <w:proofErr w:type="spellStart"/>
            <w:r>
              <w:t>LockSupport</w:t>
            </w:r>
            <w:proofErr w:type="spellEnd"/>
            <w:r>
              <w:t xml:space="preserve">. </w:t>
            </w:r>
            <w:proofErr w:type="spellStart"/>
            <w:r>
              <w:t>parkNanos</w:t>
            </w:r>
            <w:proofErr w:type="spellEnd"/>
            <w:r>
              <w:t>();</w:t>
            </w:r>
            <w:proofErr w:type="spellStart"/>
            <w:r>
              <w:t>LockSupport.parkUntil</w:t>
            </w:r>
            <w:proofErr w:type="spellEnd"/>
            <w:r>
              <w:t>()</w:t>
            </w:r>
            <w:r w:rsidR="00F601BF">
              <w:rPr>
                <w:rFonts w:hint="eastAsia"/>
              </w:rPr>
              <w:t>方法时，线程将进入</w:t>
            </w:r>
            <w:proofErr w:type="spellStart"/>
            <w:r w:rsidR="00F601BF">
              <w:rPr>
                <w:rFonts w:hint="eastAsia"/>
              </w:rPr>
              <w:t>Timed_Waiting</w:t>
            </w:r>
            <w:proofErr w:type="spellEnd"/>
            <w:r w:rsidR="00F601BF">
              <w:rPr>
                <w:rFonts w:hint="eastAsia"/>
              </w:rPr>
              <w:t>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5" w:name="_Ref528219267"/>
      <w:r>
        <w:rPr>
          <w:rFonts w:hint="eastAsia"/>
        </w:rPr>
        <w:t>状态机</w:t>
      </w:r>
      <w:bookmarkEnd w:id="5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5847CD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bookmarkStart w:id="6" w:name="_Ref528525531"/>
      <w:r>
        <w:rPr>
          <w:rFonts w:hint="eastAsia"/>
        </w:rPr>
        <w:lastRenderedPageBreak/>
        <w:t>线程池</w:t>
      </w:r>
      <w:bookmarkEnd w:id="6"/>
    </w:p>
    <w:p w:rsidR="00D71AE4" w:rsidRDefault="00D71AE4" w:rsidP="00D71AE4"/>
    <w:p w:rsidR="00D71AE4" w:rsidRDefault="00D71AE4" w:rsidP="00D71AE4"/>
    <w:p w:rsidR="00D71AE4" w:rsidRDefault="00D71AE4" w:rsidP="00D71AE4"/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040"/>
    <w:multiLevelType w:val="multilevel"/>
    <w:tmpl w:val="EEC23744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BF"/>
    <w:rsid w:val="00047288"/>
    <w:rsid w:val="0006539C"/>
    <w:rsid w:val="00142C2F"/>
    <w:rsid w:val="00157DF6"/>
    <w:rsid w:val="0016705E"/>
    <w:rsid w:val="001808DE"/>
    <w:rsid w:val="001974C9"/>
    <w:rsid w:val="001D01EF"/>
    <w:rsid w:val="00232E42"/>
    <w:rsid w:val="00270080"/>
    <w:rsid w:val="002A04DB"/>
    <w:rsid w:val="002C0C79"/>
    <w:rsid w:val="002C7C26"/>
    <w:rsid w:val="002E0BA7"/>
    <w:rsid w:val="003A0DD9"/>
    <w:rsid w:val="0043361E"/>
    <w:rsid w:val="004563FD"/>
    <w:rsid w:val="004A3D72"/>
    <w:rsid w:val="004E5A7A"/>
    <w:rsid w:val="00544001"/>
    <w:rsid w:val="005847CD"/>
    <w:rsid w:val="005B6F5F"/>
    <w:rsid w:val="005E0509"/>
    <w:rsid w:val="005F15BF"/>
    <w:rsid w:val="005F1909"/>
    <w:rsid w:val="00621E4F"/>
    <w:rsid w:val="00647B5E"/>
    <w:rsid w:val="0067293F"/>
    <w:rsid w:val="0067484D"/>
    <w:rsid w:val="006B0968"/>
    <w:rsid w:val="006C27C4"/>
    <w:rsid w:val="006E44A2"/>
    <w:rsid w:val="006E7A37"/>
    <w:rsid w:val="00721C67"/>
    <w:rsid w:val="007243DE"/>
    <w:rsid w:val="007270E8"/>
    <w:rsid w:val="00764AFF"/>
    <w:rsid w:val="00786947"/>
    <w:rsid w:val="007A4820"/>
    <w:rsid w:val="007B0ABF"/>
    <w:rsid w:val="007B0E90"/>
    <w:rsid w:val="007C5AC0"/>
    <w:rsid w:val="007C5B00"/>
    <w:rsid w:val="007E38FA"/>
    <w:rsid w:val="00807A55"/>
    <w:rsid w:val="008176CA"/>
    <w:rsid w:val="008337C5"/>
    <w:rsid w:val="00853AD4"/>
    <w:rsid w:val="0089466C"/>
    <w:rsid w:val="008B6A69"/>
    <w:rsid w:val="00921828"/>
    <w:rsid w:val="00934FB7"/>
    <w:rsid w:val="009648B5"/>
    <w:rsid w:val="009B030B"/>
    <w:rsid w:val="009D3477"/>
    <w:rsid w:val="009E59AD"/>
    <w:rsid w:val="00A6187B"/>
    <w:rsid w:val="00A864F1"/>
    <w:rsid w:val="00AA797B"/>
    <w:rsid w:val="00AD051A"/>
    <w:rsid w:val="00B02370"/>
    <w:rsid w:val="00B0716F"/>
    <w:rsid w:val="00B42CCB"/>
    <w:rsid w:val="00B64051"/>
    <w:rsid w:val="00B651E4"/>
    <w:rsid w:val="00B849E9"/>
    <w:rsid w:val="00B92041"/>
    <w:rsid w:val="00B9671B"/>
    <w:rsid w:val="00BA0E16"/>
    <w:rsid w:val="00BC1BEF"/>
    <w:rsid w:val="00BF6580"/>
    <w:rsid w:val="00C26998"/>
    <w:rsid w:val="00C3755B"/>
    <w:rsid w:val="00CB00A4"/>
    <w:rsid w:val="00CB0922"/>
    <w:rsid w:val="00CD16B5"/>
    <w:rsid w:val="00CE082E"/>
    <w:rsid w:val="00CE75CE"/>
    <w:rsid w:val="00CF4930"/>
    <w:rsid w:val="00CF5D74"/>
    <w:rsid w:val="00CF7E80"/>
    <w:rsid w:val="00D01CA9"/>
    <w:rsid w:val="00D03F3E"/>
    <w:rsid w:val="00D445B9"/>
    <w:rsid w:val="00D54BCA"/>
    <w:rsid w:val="00D71AE4"/>
    <w:rsid w:val="00D910B7"/>
    <w:rsid w:val="00DF5BE6"/>
    <w:rsid w:val="00EA0E09"/>
    <w:rsid w:val="00EB2402"/>
    <w:rsid w:val="00F42999"/>
    <w:rsid w:val="00F51EB0"/>
    <w:rsid w:val="00F601BF"/>
    <w:rsid w:val="00F756B5"/>
    <w:rsid w:val="00F774C6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5C0A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C0C79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blog.csdn.net/pange1991/article/details/5386065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89</cp:revision>
  <dcterms:created xsi:type="dcterms:W3CDTF">2018-10-22T13:44:00Z</dcterms:created>
  <dcterms:modified xsi:type="dcterms:W3CDTF">2018-10-28T13:40:00Z</dcterms:modified>
</cp:coreProperties>
</file>