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0F88" w14:textId="6AC6C846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  <w:r w:rsidR="00C577DF">
        <w:rPr>
          <w:rFonts w:ascii="Times New Roman" w:eastAsia="宋体" w:hAnsi="Times New Roman" w:cs="Times New Roman" w:hint="eastAsia"/>
        </w:rPr>
        <w:t>（</w:t>
      </w:r>
      <w:r w:rsidR="00A70F55">
        <w:rPr>
          <w:rFonts w:ascii="Times New Roman" w:eastAsia="宋体" w:hAnsi="Times New Roman" w:cs="Times New Roman" w:hint="eastAsia"/>
        </w:rPr>
        <w:t>Marker-Interface</w:t>
      </w:r>
      <w:r w:rsidR="00C577DF">
        <w:rPr>
          <w:rFonts w:ascii="Times New Roman" w:eastAsia="宋体" w:hAnsi="Times New Roman" w:cs="Times New Roman" w:hint="eastAsia"/>
        </w:rPr>
        <w:t>）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14D92990" w:rsidR="00CF201B" w:rsidRDefault="001E1719" w:rsidP="001E171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序列化接口，用于标记一个类的对象是可以进行序列化的。所谓序列化，就是讲一个对象的状态（</w:t>
      </w:r>
      <w:r w:rsidR="00042731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）变为可存储或者可传输的过程。</w:t>
      </w:r>
    </w:p>
    <w:p w14:paraId="4D8F57AD" w14:textId="3C1FBC65" w:rsidR="00CB3540" w:rsidRDefault="00042731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序列化一个类对象是将一个对象的属性进行序列化，因此被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修饰的属性不能被序列化，因为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修饰的属性属于类，不属于对象；</w:t>
      </w:r>
      <w:r>
        <w:rPr>
          <w:rFonts w:ascii="Times New Roman" w:hAnsi="Times New Roman" w:cs="Times New Roman" w:hint="eastAsia"/>
        </w:rPr>
        <w:t>transient</w:t>
      </w:r>
      <w:r>
        <w:rPr>
          <w:rFonts w:ascii="Times New Roman" w:hAnsi="Times New Roman" w:cs="Times New Roman" w:hint="eastAsia"/>
        </w:rPr>
        <w:t>修饰的属性直接被当做不能序列化；</w:t>
      </w:r>
    </w:p>
    <w:p w14:paraId="288B3739" w14:textId="50230A5D" w:rsidR="007167DD" w:rsidRPr="007167DD" w:rsidRDefault="007167DD" w:rsidP="00CB354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SerializableDemo</w:t>
      </w:r>
      <w:r>
        <w:rPr>
          <w:rFonts w:ascii="Times New Roman" w:hAnsi="Times New Roman" w:cs="Times New Roman" w:hint="eastAsia"/>
        </w:rPr>
        <w:t>类</w:t>
      </w:r>
    </w:p>
    <w:p w14:paraId="5D7856D0" w14:textId="77777777" w:rsidR="00CB3540" w:rsidRDefault="00CB3540" w:rsidP="00CB3540">
      <w:pPr>
        <w:rPr>
          <w:rFonts w:ascii="Times New Roman" w:hAnsi="Times New Roman" w:cs="Times New Roman"/>
        </w:rPr>
      </w:pPr>
    </w:p>
    <w:p w14:paraId="453F91FB" w14:textId="6CA74BF1" w:rsidR="00CB3540" w:rsidRDefault="00CB3540" w:rsidP="00120570">
      <w:pPr>
        <w:pStyle w:val="3"/>
        <w:numPr>
          <w:ilvl w:val="2"/>
          <w:numId w:val="4"/>
        </w:numPr>
      </w:pPr>
      <w:r>
        <w:rPr>
          <w:rFonts w:hint="eastAsia"/>
        </w:rPr>
        <w:t>注意事项</w:t>
      </w:r>
    </w:p>
    <w:p w14:paraId="69194958" w14:textId="5CBF0D6D" w:rsidR="00CB3540" w:rsidRDefault="005156BB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如果一个class实现了Serializable接口，则其子类自动实现序列化，无需显示实现Serializable接口；</w:t>
      </w:r>
    </w:p>
    <w:p w14:paraId="2872E7D7" w14:textId="67A7EA9E" w:rsidR="005156BB" w:rsidRDefault="00220A54" w:rsidP="005156B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被static和transient修饰的属性不能序列化；</w:t>
      </w:r>
    </w:p>
    <w:p w14:paraId="2FE0936E" w14:textId="77777777" w:rsidR="00220A54" w:rsidRDefault="00220A54" w:rsidP="005156BB">
      <w:pPr>
        <w:pStyle w:val="a8"/>
        <w:numPr>
          <w:ilvl w:val="0"/>
          <w:numId w:val="8"/>
        </w:numPr>
        <w:ind w:firstLineChars="0"/>
      </w:pPr>
    </w:p>
    <w:p w14:paraId="7BFABBB9" w14:textId="77777777" w:rsidR="00CB3540" w:rsidRPr="00CB3540" w:rsidRDefault="00CB3540" w:rsidP="00CB3540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r w:rsidRPr="00B5236F">
        <w:t>Cloneable</w:t>
      </w:r>
    </w:p>
    <w:p w14:paraId="6EF4464E" w14:textId="5BBCD9F1" w:rsidR="00CF201B" w:rsidRPr="00933D64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一个标记接口，接口中无任何方法。</w:t>
      </w:r>
      <w:r>
        <w:rPr>
          <w:rFonts w:ascii="Times New Roman" w:hAnsi="Times New Roman" w:cs="Times New Roman" w:hint="eastAsia"/>
        </w:rPr>
        <w:t>Java</w:t>
      </w:r>
      <w:r w:rsidR="00933D64">
        <w:rPr>
          <w:rFonts w:ascii="Times New Roman" w:hAnsi="Times New Roman" w:cs="Times New Roman" w:hint="eastAsia"/>
        </w:rPr>
        <w:t>中一个类要想提供</w:t>
      </w:r>
      <w:r w:rsidR="00933D6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功能，必须实现</w:t>
      </w:r>
      <w:r>
        <w:rPr>
          <w:rFonts w:ascii="Times New Roman" w:hAnsi="Times New Roman" w:cs="Times New Roman" w:hint="eastAsia"/>
        </w:rPr>
        <w:t>Cloneable</w:t>
      </w:r>
      <w:r>
        <w:rPr>
          <w:rFonts w:ascii="Times New Roman" w:hAnsi="Times New Roman" w:cs="Times New Roman" w:hint="eastAsia"/>
        </w:rPr>
        <w:t>接口，否则如果调用</w:t>
      </w:r>
      <w:r>
        <w:rPr>
          <w:rFonts w:ascii="Times New Roman" w:hAnsi="Times New Roman" w:cs="Times New Roman" w:hint="eastAsia"/>
        </w:rPr>
        <w:t>clone</w:t>
      </w:r>
      <w:r>
        <w:rPr>
          <w:rFonts w:ascii="Times New Roman" w:hAnsi="Times New Roman" w:cs="Times New Roman" w:hint="eastAsia"/>
        </w:rPr>
        <w:t>方法会出现</w:t>
      </w:r>
      <w:r w:rsidRPr="00933D64">
        <w:rPr>
          <w:rFonts w:ascii="Times New Roman" w:hAnsi="Times New Roman" w:cs="Times New Roman"/>
        </w:rPr>
        <w:t>CloneNotSupportedException</w:t>
      </w:r>
      <w:r w:rsidRPr="00933D64">
        <w:rPr>
          <w:rFonts w:ascii="Times New Roman" w:hAnsi="Times New Roman" w:cs="Times New Roman" w:hint="eastAsia"/>
        </w:rPr>
        <w:t>异常。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方法来源于</w:t>
      </w:r>
      <w:r w:rsidRPr="00933D64">
        <w:rPr>
          <w:rFonts w:ascii="Times New Roman" w:hAnsi="Times New Roman" w:cs="Times New Roman" w:hint="eastAsia"/>
        </w:rPr>
        <w:t>java</w:t>
      </w:r>
      <w:r w:rsidRPr="00933D64">
        <w:rPr>
          <w:rFonts w:ascii="Times New Roman" w:hAnsi="Times New Roman" w:cs="Times New Roman"/>
        </w:rPr>
        <w:t>.lang.Object</w:t>
      </w:r>
      <w:r w:rsidRPr="00933D64">
        <w:rPr>
          <w:rFonts w:ascii="Times New Roman" w:hAnsi="Times New Roman" w:cs="Times New Roman" w:hint="eastAsia"/>
        </w:rPr>
        <w:t>类，默认实现是“浅拷贝”，如果要提高“深拷贝”功能，必须</w:t>
      </w:r>
      <w:r w:rsidRPr="00933D64">
        <w:rPr>
          <w:rFonts w:ascii="Times New Roman" w:hAnsi="Times New Roman" w:cs="Times New Roman" w:hint="eastAsia"/>
        </w:rPr>
        <w:t>override</w:t>
      </w:r>
      <w:r w:rsidRPr="00933D64">
        <w:rPr>
          <w:rFonts w:ascii="Times New Roman" w:hAnsi="Times New Roman" w:cs="Times New Roman" w:hint="eastAsia"/>
        </w:rPr>
        <w:t>上面所说的</w:t>
      </w:r>
      <w:r w:rsidRPr="00933D64">
        <w:rPr>
          <w:rFonts w:ascii="Times New Roman" w:hAnsi="Times New Roman" w:cs="Times New Roman" w:hint="eastAsia"/>
        </w:rPr>
        <w:t>clone</w:t>
      </w:r>
      <w:r w:rsidRPr="00933D64">
        <w:rPr>
          <w:rFonts w:ascii="Times New Roman" w:hAnsi="Times New Roman" w:cs="Times New Roman" w:hint="eastAsia"/>
        </w:rPr>
        <w:t>方法。</w:t>
      </w:r>
    </w:p>
    <w:p w14:paraId="38938ED8" w14:textId="54813381" w:rsidR="006B7638" w:rsidRDefault="006B7638" w:rsidP="006B763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 w:hint="eastAsia"/>
        </w:rPr>
        <w:t>方法返回的是一个新对象，不是原有对象的引用。</w:t>
      </w: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该接口主要用来比较类的偏序关系，如果一个类实现了该接口，必须实现其中的</w:t>
      </w:r>
      <w:r>
        <w:t>compareTo</w:t>
      </w:r>
      <w:r>
        <w:rPr>
          <w:rFonts w:hint="eastAsia"/>
        </w:rPr>
        <w:t>方法，该方法给用户提供自定义偏序关系的实现。</w:t>
      </w:r>
    </w:p>
    <w:p w14:paraId="3FF2031F" w14:textId="2E9B55E0" w:rsidR="00037A0A" w:rsidRPr="009871C2" w:rsidRDefault="00037A0A" w:rsidP="00037A0A">
      <w:pPr>
        <w:ind w:firstLine="420"/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项目中的CollectionsDemo类，其中在调用sort方法时，会调用具体类的compareTo接口比较两个元素的偏序关系。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项目中的CollectionsDemo类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10F09BE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512916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有关</w:t>
      </w:r>
      <w:r>
        <w:rPr>
          <w:rFonts w:ascii="Times New Roman" w:hAnsi="Times New Roman" w:cs="Times New Roman" w:hint="eastAsia"/>
        </w:rPr>
        <w:t>binarySearch</w:t>
      </w:r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r>
        <w:rPr>
          <w:rFonts w:ascii="Times New Roman" w:hAnsi="Times New Roman" w:cs="Times New Roman" w:hint="eastAsia"/>
        </w:rPr>
        <w:t>CollectionsDemo</w:t>
      </w:r>
      <w:r>
        <w:rPr>
          <w:rFonts w:ascii="Times New Roman" w:hAnsi="Times New Roman" w:cs="Times New Roman" w:hint="eastAsia"/>
        </w:rPr>
        <w:t>类。</w:t>
      </w:r>
      <w:r w:rsidR="00662230" w:rsidRPr="00662230">
        <w:t>I</w:t>
      </w:r>
      <w:r w:rsidR="00662230" w:rsidRPr="00662230">
        <w:rPr>
          <w:rFonts w:hint="eastAsia"/>
        </w:rPr>
        <w:t>ndexBinarySearch</w:t>
      </w:r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r w:rsidRPr="00196391">
        <w:t>I</w:t>
      </w:r>
      <w:r w:rsidRPr="00196391">
        <w:rPr>
          <w:rFonts w:hint="eastAsia"/>
        </w:rPr>
        <w:t>ndexBinarySearch</w:t>
      </w:r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702E4AEB" w:rsidR="00651A93" w:rsidRDefault="00651A93" w:rsidP="00651A93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512916">
        <w:rPr>
          <w:noProof/>
        </w:rPr>
        <w:t>2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通过下标实现二叉查找算法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r>
        <w:t>I</w:t>
      </w:r>
      <w:r>
        <w:rPr>
          <w:rFonts w:hint="eastAsia"/>
        </w:rPr>
        <w:t>teratorBinarySearch</w:t>
      </w:r>
    </w:p>
    <w:p w14:paraId="1C06D89A" w14:textId="7AC6E9B3" w:rsidR="00371024" w:rsidRDefault="00371024" w:rsidP="00196391">
      <w:r>
        <w:rPr>
          <w:rFonts w:hint="eastAsia"/>
        </w:rPr>
        <w:t>该方法的思路同indexBinarySearch，只不过在获取元素是通过iterator获取。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59A63132" w:rsidR="00371024" w:rsidRDefault="00371024" w:rsidP="00371024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512916">
        <w:rPr>
          <w:noProof/>
        </w:rPr>
        <w:t>3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通过迭代器的二叉查找算法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037FDC3D" w:rsidR="002F69CF" w:rsidRPr="00F13641" w:rsidRDefault="002F69CF" w:rsidP="002F69CF">
      <w:pPr>
        <w:pStyle w:val="a7"/>
        <w:jc w:val="center"/>
      </w:pPr>
      <w:r>
        <w:t xml:space="preserve">Figure </w:t>
      </w:r>
      <w:r w:rsidR="005662C9">
        <w:rPr>
          <w:noProof/>
        </w:rPr>
        <w:fldChar w:fldCharType="begin"/>
      </w:r>
      <w:r w:rsidR="005662C9">
        <w:rPr>
          <w:noProof/>
        </w:rPr>
        <w:instrText xml:space="preserve"> SEQ Figure \* ARABIC </w:instrText>
      </w:r>
      <w:r w:rsidR="005662C9">
        <w:rPr>
          <w:noProof/>
        </w:rPr>
        <w:fldChar w:fldCharType="separate"/>
      </w:r>
      <w:r w:rsidR="00512916">
        <w:rPr>
          <w:noProof/>
        </w:rPr>
        <w:t>4</w:t>
      </w:r>
      <w:r w:rsidR="005662C9">
        <w:rPr>
          <w:noProof/>
        </w:rPr>
        <w:fldChar w:fldCharType="end"/>
      </w:r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/>
    <w:p w14:paraId="27D0D115" w14:textId="07092372" w:rsidR="00FF0B62" w:rsidRDefault="00FF0B62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功能接口</w:t>
      </w:r>
    </w:p>
    <w:p w14:paraId="496F7ECC" w14:textId="77777777" w:rsidR="001208C4" w:rsidRDefault="001208C4" w:rsidP="00FF0B62">
      <w:pPr>
        <w:pStyle w:val="2"/>
        <w:numPr>
          <w:ilvl w:val="1"/>
          <w:numId w:val="4"/>
        </w:numPr>
      </w:pPr>
      <w:r>
        <w:rPr>
          <w:rFonts w:hint="eastAsia"/>
        </w:rPr>
        <w:t>迭代器</w:t>
      </w:r>
    </w:p>
    <w:p w14:paraId="04A186A3" w14:textId="00A15CBD" w:rsidR="00FF0B62" w:rsidRDefault="00FF0B62" w:rsidP="001208C4">
      <w:pPr>
        <w:pStyle w:val="3"/>
        <w:numPr>
          <w:ilvl w:val="2"/>
          <w:numId w:val="4"/>
        </w:numPr>
      </w:pPr>
      <w:r>
        <w:rPr>
          <w:rFonts w:hint="eastAsia"/>
        </w:rPr>
        <w:t>Iterable</w:t>
      </w:r>
    </w:p>
    <w:p w14:paraId="05B650AB" w14:textId="5698E46F" w:rsidR="00FF0B62" w:rsidRDefault="003E4164" w:rsidP="00E86ED8">
      <w:pPr>
        <w:ind w:firstLine="420"/>
      </w:pPr>
      <w:r>
        <w:rPr>
          <w:rFonts w:hint="eastAsia"/>
        </w:rPr>
        <w:t>如果一个类实现了该接口，表明该类对象可以作为“for</w:t>
      </w:r>
      <w:r>
        <w:t>-</w:t>
      </w:r>
      <w:r>
        <w:rPr>
          <w:rFonts w:hint="eastAsia"/>
        </w:rPr>
        <w:t>each”的目标</w:t>
      </w:r>
      <w:r w:rsidR="006B15E5">
        <w:rPr>
          <w:rFonts w:hint="eastAsia"/>
        </w:rPr>
        <w:t>。</w:t>
      </w:r>
      <w:r w:rsidR="00E86ED8">
        <w:rPr>
          <w:rFonts w:hint="eastAsia"/>
        </w:rPr>
        <w:t>接口方法iterator返回T类型的迭代器；</w:t>
      </w:r>
      <w:r w:rsidR="00337837">
        <w:rPr>
          <w:rFonts w:hint="eastAsia"/>
        </w:rPr>
        <w:t>只有实现了该接口的类才能调用iterator方法获取迭代器</w:t>
      </w:r>
      <w:r w:rsidR="00055EBB">
        <w:rPr>
          <w:rFonts w:hint="eastAsia"/>
        </w:rPr>
        <w:t>。</w:t>
      </w:r>
    </w:p>
    <w:p w14:paraId="42805F00" w14:textId="0F4AE8F8" w:rsidR="0051250E" w:rsidRDefault="0051250E" w:rsidP="00E86ED8">
      <w:pPr>
        <w:ind w:firstLine="420"/>
      </w:pPr>
      <w:r>
        <w:rPr>
          <w:rFonts w:hint="eastAsia"/>
        </w:rPr>
        <w:t>该接口主要使用在集合类一族，比如list和set</w:t>
      </w:r>
      <w:r w:rsidR="00383675">
        <w:rPr>
          <w:rFonts w:hint="eastAsia"/>
        </w:rPr>
        <w:t>结构。</w:t>
      </w:r>
      <w:r w:rsidR="00510D2B">
        <w:rPr>
          <w:rFonts w:hint="eastAsia"/>
        </w:rPr>
        <w:t>Iterable接口作为集合的顶级接口之一</w:t>
      </w:r>
      <w:r w:rsidR="00874BF9">
        <w:rPr>
          <w:rFonts w:hint="eastAsia"/>
        </w:rPr>
        <w:t>，实现了接口的类可以使用如下的循环方式：</w:t>
      </w:r>
    </w:p>
    <w:p w14:paraId="47D825CB" w14:textId="1EB6BDAD" w:rsidR="00874BF9" w:rsidRDefault="00874BF9" w:rsidP="00E86ED8">
      <w:pPr>
        <w:ind w:firstLine="420"/>
      </w:pPr>
      <w:r>
        <w:t>For(Object o:list)</w:t>
      </w:r>
    </w:p>
    <w:p w14:paraId="63975DDA" w14:textId="015E1392" w:rsidR="00126A95" w:rsidRDefault="00126A95" w:rsidP="001208C4">
      <w:pPr>
        <w:pStyle w:val="3"/>
        <w:numPr>
          <w:ilvl w:val="2"/>
          <w:numId w:val="4"/>
        </w:numPr>
      </w:pPr>
      <w:r>
        <w:rPr>
          <w:rFonts w:hint="eastAsia"/>
        </w:rPr>
        <w:t>Iterator</w:t>
      </w:r>
    </w:p>
    <w:p w14:paraId="11216736" w14:textId="0EC62EC2" w:rsidR="00126A95" w:rsidRDefault="00194210" w:rsidP="00392F02">
      <w:pPr>
        <w:ind w:firstLine="420"/>
      </w:pPr>
      <w:r>
        <w:rPr>
          <w:rFonts w:hint="eastAsia"/>
        </w:rPr>
        <w:t>迭代器接口，主要包括hashNext和next接口</w:t>
      </w:r>
      <w:r w:rsidR="00CB6BCB">
        <w:rPr>
          <w:rFonts w:hint="eastAsia"/>
        </w:rPr>
        <w:t>方法</w:t>
      </w:r>
      <w:r w:rsidR="00392F02">
        <w:rPr>
          <w:rFonts w:hint="eastAsia"/>
        </w:rPr>
        <w:t>，主要用于访问Collection集合的各个元素（访问的方式适合于从头到尾遍历元素）</w:t>
      </w:r>
      <w:r w:rsidR="0074716E">
        <w:rPr>
          <w:rFonts w:hint="eastAsia"/>
        </w:rPr>
        <w:t>。</w:t>
      </w:r>
      <w:r w:rsidR="00B31987" w:rsidRPr="00B31987">
        <w:rPr>
          <w:rFonts w:hint="eastAsia"/>
          <w:color w:val="FF0000"/>
        </w:rPr>
        <w:t>只提供读操作，不提供写操作</w:t>
      </w:r>
      <w:r w:rsidR="00B31987">
        <w:rPr>
          <w:rFonts w:hint="eastAsia"/>
        </w:rPr>
        <w:t>。</w:t>
      </w:r>
    </w:p>
    <w:p w14:paraId="62E0D4A1" w14:textId="7F186EA5" w:rsidR="003573D1" w:rsidRDefault="003573D1" w:rsidP="00392F02">
      <w:pPr>
        <w:ind w:firstLine="420"/>
      </w:pPr>
      <w:r>
        <w:rPr>
          <w:rFonts w:hint="eastAsia"/>
        </w:rPr>
        <w:t>每一个Collection</w:t>
      </w:r>
      <w:r w:rsidR="00963444">
        <w:rPr>
          <w:rFonts w:hint="eastAsia"/>
        </w:rPr>
        <w:t>的实现类中都包含一个迭代器内部类，所有的内部类都实现了Iterator接口。如下表，常见Collection实现类的迭代器：</w:t>
      </w:r>
    </w:p>
    <w:p w14:paraId="20E94ED3" w14:textId="5D73B74E" w:rsidR="003B21F5" w:rsidRDefault="003B21F5" w:rsidP="003B21F5">
      <w:pPr>
        <w:pStyle w:val="a7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Collection</w:t>
      </w:r>
      <w:r>
        <w:rPr>
          <w:rFonts w:hint="eastAsia"/>
        </w:rPr>
        <w:t>实现类中迭代器</w:t>
      </w:r>
      <w:r w:rsidR="00664ECA">
        <w:rPr>
          <w:rFonts w:hint="eastAsia"/>
        </w:rPr>
        <w:t>描述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937"/>
        <w:gridCol w:w="4676"/>
      </w:tblGrid>
      <w:tr w:rsidR="00963444" w14:paraId="1E326AB6" w14:textId="77777777" w:rsidTr="00BE1110">
        <w:trPr>
          <w:jc w:val="center"/>
        </w:trPr>
        <w:tc>
          <w:tcPr>
            <w:tcW w:w="1683" w:type="dxa"/>
          </w:tcPr>
          <w:p w14:paraId="361C886F" w14:textId="3AE1E25E" w:rsidR="00963444" w:rsidRDefault="00963444" w:rsidP="00D44DA6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1937" w:type="dxa"/>
          </w:tcPr>
          <w:p w14:paraId="7FAAC836" w14:textId="4133C716" w:rsidR="00963444" w:rsidRDefault="00963444" w:rsidP="00D44DA6">
            <w:pPr>
              <w:jc w:val="center"/>
            </w:pPr>
            <w:r>
              <w:rPr>
                <w:rFonts w:hint="eastAsia"/>
              </w:rPr>
              <w:t>迭代器类</w:t>
            </w:r>
          </w:p>
        </w:tc>
        <w:tc>
          <w:tcPr>
            <w:tcW w:w="4676" w:type="dxa"/>
          </w:tcPr>
          <w:p w14:paraId="55CFC12B" w14:textId="7A69704E" w:rsidR="00963444" w:rsidRDefault="00963444" w:rsidP="00D44DA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46B78" w14:paraId="301C4E41" w14:textId="77777777" w:rsidTr="00BE1110">
        <w:trPr>
          <w:jc w:val="center"/>
        </w:trPr>
        <w:tc>
          <w:tcPr>
            <w:tcW w:w="1683" w:type="dxa"/>
            <w:vMerge w:val="restart"/>
            <w:vAlign w:val="center"/>
          </w:tcPr>
          <w:p w14:paraId="0F3484AA" w14:textId="1EE97FF4" w:rsidR="00D46B78" w:rsidRDefault="00D46B78" w:rsidP="00BE1110">
            <w:pPr>
              <w:jc w:val="center"/>
            </w:pPr>
            <w:r>
              <w:rPr>
                <w:rFonts w:hint="eastAsia"/>
              </w:rPr>
              <w:t>ArrayList</w:t>
            </w:r>
          </w:p>
        </w:tc>
        <w:tc>
          <w:tcPr>
            <w:tcW w:w="1937" w:type="dxa"/>
          </w:tcPr>
          <w:p w14:paraId="6CD2183D" w14:textId="7EDE8635" w:rsidR="00D46B78" w:rsidRDefault="00D46B78" w:rsidP="00D44DA6">
            <w:pPr>
              <w:jc w:val="center"/>
            </w:pPr>
            <w:r>
              <w:rPr>
                <w:rFonts w:hint="eastAsia"/>
              </w:rPr>
              <w:t>Itr</w:t>
            </w:r>
          </w:p>
        </w:tc>
        <w:tc>
          <w:tcPr>
            <w:tcW w:w="4676" w:type="dxa"/>
          </w:tcPr>
          <w:p w14:paraId="52F8DBFD" w14:textId="0D9C0FC3" w:rsidR="00D46B78" w:rsidRDefault="00D46B78" w:rsidP="00963444">
            <w:r>
              <w:rPr>
                <w:rFonts w:hint="eastAsia"/>
              </w:rPr>
              <w:t>成员内部类，</w:t>
            </w:r>
            <w:r w:rsidR="00D44DA6">
              <w:rPr>
                <w:rFonts w:hint="eastAsia"/>
              </w:rPr>
              <w:t>实现了Iterator接口，</w:t>
            </w:r>
            <w:r>
              <w:rPr>
                <w:rFonts w:hint="eastAsia"/>
              </w:rPr>
              <w:t>包括一个游标cursor（不能人为设置），初始化为0，cursor只能</w:t>
            </w:r>
            <w:r>
              <w:rPr>
                <w:rFonts w:hint="eastAsia"/>
              </w:rPr>
              <w:lastRenderedPageBreak/>
              <w:t>执行递增操作，也就是游标只能往右移动</w:t>
            </w:r>
            <w:r w:rsidR="00D44DA6">
              <w:rPr>
                <w:rFonts w:hint="eastAsia"/>
              </w:rPr>
              <w:t>，只提供读操作，</w:t>
            </w:r>
          </w:p>
        </w:tc>
      </w:tr>
      <w:tr w:rsidR="00D46B78" w14:paraId="770CA34E" w14:textId="77777777" w:rsidTr="00BE1110">
        <w:trPr>
          <w:jc w:val="center"/>
        </w:trPr>
        <w:tc>
          <w:tcPr>
            <w:tcW w:w="1683" w:type="dxa"/>
            <w:vMerge/>
          </w:tcPr>
          <w:p w14:paraId="48F2E92E" w14:textId="77777777" w:rsidR="00D46B78" w:rsidRDefault="00D46B78" w:rsidP="00963444"/>
        </w:tc>
        <w:tc>
          <w:tcPr>
            <w:tcW w:w="1937" w:type="dxa"/>
          </w:tcPr>
          <w:p w14:paraId="29E87430" w14:textId="6E6E85D3" w:rsidR="00D46B78" w:rsidRDefault="00D46B78" w:rsidP="00D44DA6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676" w:type="dxa"/>
          </w:tcPr>
          <w:p w14:paraId="55BE0D2F" w14:textId="3F461FFF" w:rsidR="00D46B78" w:rsidRDefault="00745FBA" w:rsidP="00745FBA">
            <w:r>
              <w:rPr>
                <w:rFonts w:hint="eastAsia"/>
              </w:rPr>
              <w:t>成员内部类</w:t>
            </w:r>
            <w:r w:rsidR="00D44DA6">
              <w:rPr>
                <w:rFonts w:hint="eastAsia"/>
              </w:rPr>
              <w:t>，继承</w:t>
            </w:r>
            <w:r>
              <w:rPr>
                <w:rFonts w:hint="eastAsia"/>
              </w:rPr>
              <w:t>了Itr</w:t>
            </w:r>
            <w:r w:rsidR="00D44DA6">
              <w:rPr>
                <w:rFonts w:hint="eastAsia"/>
              </w:rPr>
              <w:t>类</w:t>
            </w:r>
            <w:r>
              <w:rPr>
                <w:rFonts w:hint="eastAsia"/>
              </w:rPr>
              <w:t>和</w:t>
            </w:r>
            <w:r w:rsidR="00D44DA6">
              <w:rPr>
                <w:rFonts w:hint="eastAsia"/>
              </w:rPr>
              <w:t>实现了</w:t>
            </w:r>
            <w:r>
              <w:rPr>
                <w:rFonts w:hint="eastAsia"/>
              </w:rPr>
              <w:t>ListIterator接口</w:t>
            </w:r>
            <w:r w:rsidR="00D46B78">
              <w:rPr>
                <w:rFonts w:hint="eastAsia"/>
              </w:rPr>
              <w:t>，可以指定游标的起始位置（设置cursor的初始值）</w:t>
            </w:r>
            <w:r>
              <w:rPr>
                <w:rFonts w:hint="eastAsia"/>
              </w:rPr>
              <w:t>，既可以往左又可以往右移动</w:t>
            </w:r>
            <w:r w:rsidR="00D44DA6">
              <w:rPr>
                <w:rFonts w:hint="eastAsia"/>
              </w:rPr>
              <w:t>；既可以读也可以写操作；</w:t>
            </w:r>
          </w:p>
        </w:tc>
      </w:tr>
      <w:tr w:rsidR="00BE1110" w14:paraId="4C6004B1" w14:textId="77777777" w:rsidTr="00BE1110">
        <w:trPr>
          <w:jc w:val="center"/>
        </w:trPr>
        <w:tc>
          <w:tcPr>
            <w:tcW w:w="1683" w:type="dxa"/>
            <w:vMerge w:val="restart"/>
            <w:vAlign w:val="center"/>
          </w:tcPr>
          <w:p w14:paraId="5CFB184C" w14:textId="72DECDEF" w:rsidR="00BE1110" w:rsidRDefault="00BE1110" w:rsidP="00BE1110">
            <w:pPr>
              <w:jc w:val="center"/>
            </w:pPr>
            <w:r>
              <w:rPr>
                <w:rFonts w:hint="eastAsia"/>
              </w:rPr>
              <w:t>LinkedList</w:t>
            </w:r>
          </w:p>
        </w:tc>
        <w:tc>
          <w:tcPr>
            <w:tcW w:w="1937" w:type="dxa"/>
            <w:vAlign w:val="center"/>
          </w:tcPr>
          <w:p w14:paraId="27E00BB4" w14:textId="45A9732D" w:rsidR="00BE1110" w:rsidRDefault="00BE1110" w:rsidP="00BE1110">
            <w:pPr>
              <w:jc w:val="center"/>
            </w:pPr>
            <w:r>
              <w:rPr>
                <w:rFonts w:hint="eastAsia"/>
              </w:rPr>
              <w:t>ListItr</w:t>
            </w:r>
          </w:p>
        </w:tc>
        <w:tc>
          <w:tcPr>
            <w:tcW w:w="4676" w:type="dxa"/>
          </w:tcPr>
          <w:p w14:paraId="592DC80A" w14:textId="354E49CC" w:rsidR="00BE1110" w:rsidRDefault="00BE1110" w:rsidP="00963444">
            <w:r>
              <w:rPr>
                <w:rFonts w:hint="eastAsia"/>
              </w:rPr>
              <w:t>成员内部类，提供双端游标功能</w:t>
            </w:r>
          </w:p>
        </w:tc>
      </w:tr>
      <w:tr w:rsidR="00BE1110" w14:paraId="1172600F" w14:textId="77777777" w:rsidTr="00BE1110">
        <w:trPr>
          <w:jc w:val="center"/>
        </w:trPr>
        <w:tc>
          <w:tcPr>
            <w:tcW w:w="1683" w:type="dxa"/>
            <w:vMerge/>
          </w:tcPr>
          <w:p w14:paraId="1A108CB2" w14:textId="77777777" w:rsidR="00BE1110" w:rsidRDefault="00BE1110" w:rsidP="00963444">
            <w:pPr>
              <w:rPr>
                <w:rFonts w:hint="eastAsia"/>
              </w:rPr>
            </w:pPr>
          </w:p>
        </w:tc>
        <w:tc>
          <w:tcPr>
            <w:tcW w:w="1937" w:type="dxa"/>
            <w:vAlign w:val="center"/>
          </w:tcPr>
          <w:p w14:paraId="07F25013" w14:textId="73F5AC65" w:rsidR="00BE1110" w:rsidRDefault="00BE1110" w:rsidP="00BE1110">
            <w:pPr>
              <w:jc w:val="center"/>
              <w:rPr>
                <w:rFonts w:hint="eastAsia"/>
              </w:rPr>
            </w:pPr>
            <w:r w:rsidRPr="00454E82">
              <w:t>DescendingIterator</w:t>
            </w:r>
          </w:p>
        </w:tc>
        <w:tc>
          <w:tcPr>
            <w:tcW w:w="4676" w:type="dxa"/>
          </w:tcPr>
          <w:p w14:paraId="75F6A059" w14:textId="2DB0F5D7" w:rsidR="00BE1110" w:rsidRDefault="00BE1110" w:rsidP="00963444">
            <w:pPr>
              <w:rPr>
                <w:rFonts w:hint="eastAsia"/>
              </w:rPr>
            </w:pPr>
            <w:r>
              <w:rPr>
                <w:rFonts w:hint="eastAsia"/>
              </w:rPr>
              <w:t>成员内部类，只提供递减的游标功能，初始化cursor执行末尾节点，其实质是</w:t>
            </w:r>
            <w:r w:rsidR="00760D3D">
              <w:rPr>
                <w:rFonts w:hint="eastAsia"/>
              </w:rPr>
              <w:t>包含一个</w:t>
            </w:r>
            <w:r>
              <w:rPr>
                <w:rFonts w:hint="eastAsia"/>
              </w:rPr>
              <w:t>ListItr的</w:t>
            </w:r>
            <w:r w:rsidR="00760D3D">
              <w:rPr>
                <w:rFonts w:hint="eastAsia"/>
              </w:rPr>
              <w:t>对象</w:t>
            </w:r>
            <w:r>
              <w:rPr>
                <w:rFonts w:hint="eastAsia"/>
              </w:rPr>
              <w:t>，只提供向左移动的功能</w:t>
            </w:r>
            <w:r w:rsidR="0053585B">
              <w:rPr>
                <w:rFonts w:hint="eastAsia"/>
              </w:rPr>
              <w:t>，详见代码</w:t>
            </w:r>
          </w:p>
        </w:tc>
      </w:tr>
    </w:tbl>
    <w:p w14:paraId="6759B337" w14:textId="186AEA91" w:rsidR="00963444" w:rsidRDefault="00963444" w:rsidP="00963444"/>
    <w:p w14:paraId="58B568A8" w14:textId="427CE6C6" w:rsidR="00B31987" w:rsidRDefault="00B31987" w:rsidP="00963444"/>
    <w:p w14:paraId="4CAE096E" w14:textId="1ECEDD4C" w:rsidR="00B31987" w:rsidRDefault="00B31987" w:rsidP="004525BC">
      <w:pPr>
        <w:pStyle w:val="3"/>
        <w:numPr>
          <w:ilvl w:val="2"/>
          <w:numId w:val="4"/>
        </w:numPr>
      </w:pPr>
      <w:r>
        <w:rPr>
          <w:rFonts w:hint="eastAsia"/>
        </w:rPr>
        <w:t>ListIterator</w:t>
      </w:r>
    </w:p>
    <w:p w14:paraId="010C712C" w14:textId="47290071" w:rsidR="00B31987" w:rsidRDefault="00B31987" w:rsidP="00B31987">
      <w:pPr>
        <w:ind w:firstLine="420"/>
      </w:pPr>
      <w:r>
        <w:rPr>
          <w:rFonts w:hint="eastAsia"/>
        </w:rPr>
        <w:t>该接口和Iterator的区别是，该接口既提高左移，又提供右移，并且提供修改迭代器指向元素的值；</w:t>
      </w:r>
    </w:p>
    <w:p w14:paraId="0B02CA3E" w14:textId="51538A2B" w:rsidR="00135086" w:rsidRDefault="00832B0F" w:rsidP="00B31987">
      <w:pPr>
        <w:ind w:firstLine="420"/>
      </w:pPr>
      <w:r>
        <w:rPr>
          <w:rFonts w:hint="eastAsia"/>
        </w:rPr>
        <w:t>参加上表。</w:t>
      </w:r>
      <w:bookmarkStart w:id="0" w:name="_GoBack"/>
      <w:bookmarkEnd w:id="0"/>
    </w:p>
    <w:p w14:paraId="6125352F" w14:textId="5A74E46F" w:rsidR="00083A65" w:rsidRDefault="00083A65" w:rsidP="004525BC">
      <w:pPr>
        <w:pStyle w:val="3"/>
        <w:numPr>
          <w:ilvl w:val="2"/>
          <w:numId w:val="4"/>
        </w:numPr>
      </w:pPr>
      <w:bookmarkStart w:id="1" w:name="OLE_LINK1"/>
      <w:bookmarkStart w:id="2" w:name="OLE_LINK2"/>
      <w:r>
        <w:rPr>
          <w:rFonts w:hint="eastAsia"/>
        </w:rPr>
        <w:t>Spliterator</w:t>
      </w:r>
    </w:p>
    <w:bookmarkEnd w:id="1"/>
    <w:bookmarkEnd w:id="2"/>
    <w:p w14:paraId="7BFCFD17" w14:textId="5CF17C3D" w:rsidR="002A03F9" w:rsidRDefault="002A03F9" w:rsidP="002A03F9">
      <w:pPr>
        <w:ind w:firstLine="42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之后新增的接口。</w:t>
      </w:r>
      <w:r w:rsidR="00E10171">
        <w:rPr>
          <w:rFonts w:hint="eastAsia"/>
        </w:rPr>
        <w:t>意为可分割的迭代器。重点是要掌握如何分割迭代器的</w:t>
      </w:r>
      <w:r w:rsidR="00256B5C">
        <w:rPr>
          <w:rFonts w:hint="eastAsia"/>
        </w:rPr>
        <w:t>。</w:t>
      </w:r>
    </w:p>
    <w:p w14:paraId="373829B2" w14:textId="124590A5" w:rsidR="00965887" w:rsidRDefault="00965887" w:rsidP="004525BC">
      <w:pPr>
        <w:pStyle w:val="4"/>
        <w:numPr>
          <w:ilvl w:val="3"/>
          <w:numId w:val="4"/>
        </w:numPr>
      </w:pPr>
      <w:r>
        <w:rPr>
          <w:rFonts w:hint="eastAsia"/>
        </w:rPr>
        <w:t>ArrayListSpliterator</w:t>
      </w:r>
    </w:p>
    <w:p w14:paraId="5722D670" w14:textId="52A9B5CF" w:rsidR="000C7A18" w:rsidRDefault="000C7A18" w:rsidP="00256B5C">
      <w:r>
        <w:rPr>
          <w:rFonts w:hint="eastAsia"/>
        </w:rPr>
        <w:t>几个重点变量：</w:t>
      </w:r>
    </w:p>
    <w:p w14:paraId="4F822E46" w14:textId="00FAA607" w:rsidR="009E19A8" w:rsidRDefault="0005293B" w:rsidP="000C7A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list：所需要迭代的list结构的引用；</w:t>
      </w:r>
    </w:p>
    <w:p w14:paraId="53B09CAA" w14:textId="68C7AE9A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index</w:t>
      </w:r>
      <w:r>
        <w:rPr>
          <w:rFonts w:hint="eastAsia"/>
        </w:rPr>
        <w:t>：每个子迭代器的起点下标，执行集合结构的第index个元素</w:t>
      </w:r>
    </w:p>
    <w:p w14:paraId="17D15E24" w14:textId="51C4BBC3" w:rsidR="000C7A18" w:rsidRDefault="000C7A18" w:rsidP="000C7A18">
      <w:pPr>
        <w:pStyle w:val="a8"/>
        <w:numPr>
          <w:ilvl w:val="0"/>
          <w:numId w:val="9"/>
        </w:numPr>
        <w:ind w:firstLineChars="0"/>
      </w:pPr>
      <w:r>
        <w:t>fence</w:t>
      </w:r>
      <w:r>
        <w:rPr>
          <w:rFonts w:hint="eastAsia"/>
        </w:rPr>
        <w:t>：每个子迭代器的尾部节点下标</w:t>
      </w:r>
    </w:p>
    <w:p w14:paraId="036405BB" w14:textId="3EACC2A2" w:rsidR="00B070F9" w:rsidRDefault="00B070F9" w:rsidP="000C7A1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expectedModCount：记录修改次数的变量</w:t>
      </w:r>
    </w:p>
    <w:p w14:paraId="167BA4BA" w14:textId="2D766E2D" w:rsidR="002A03F9" w:rsidRDefault="004B340A" w:rsidP="00B070F9">
      <w:r>
        <w:t>1</w:t>
      </w:r>
      <w:r>
        <w:rPr>
          <w:rFonts w:hint="eastAsia"/>
        </w:rPr>
        <w:t>、</w:t>
      </w:r>
      <w:r w:rsidR="00B070F9">
        <w:rPr>
          <w:rFonts w:hint="eastAsia"/>
        </w:rPr>
        <w:t>ArrayList中获取ArrayListSpliterator的方法</w:t>
      </w:r>
    </w:p>
    <w:p w14:paraId="66C45555" w14:textId="77777777" w:rsidR="00B070F9" w:rsidRDefault="00B070F9" w:rsidP="00B070F9">
      <w:pPr>
        <w:keepNext/>
        <w:jc w:val="center"/>
      </w:pPr>
      <w:r>
        <w:rPr>
          <w:noProof/>
        </w:rPr>
        <w:drawing>
          <wp:inline distT="0" distB="0" distL="0" distR="0" wp14:anchorId="2F86FC29" wp14:editId="72E97C1F">
            <wp:extent cx="5274310" cy="633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50C" w14:textId="3E23D8D8" w:rsidR="00B070F9" w:rsidRDefault="00B070F9" w:rsidP="00B070F9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512916">
        <w:rPr>
          <w:noProof/>
        </w:rPr>
        <w:t>5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ArrayListSpliterator</w:t>
      </w:r>
      <w:r>
        <w:rPr>
          <w:rFonts w:hint="eastAsia"/>
        </w:rPr>
        <w:t>获取方法</w:t>
      </w:r>
    </w:p>
    <w:p w14:paraId="50E0CB4A" w14:textId="77777777" w:rsidR="004B340A" w:rsidRDefault="00B070F9" w:rsidP="00B070F9">
      <w:r>
        <w:rPr>
          <w:rFonts w:hint="eastAsia"/>
        </w:rPr>
        <w:t>通过方法可知，index初始值为0，fence初始值为-</w:t>
      </w:r>
      <w:r>
        <w:t>1</w:t>
      </w:r>
      <w:r>
        <w:rPr>
          <w:rFonts w:hint="eastAsia"/>
        </w:rPr>
        <w:t>，expectedModCount初始值为0。</w:t>
      </w:r>
    </w:p>
    <w:p w14:paraId="22689EC3" w14:textId="64DA1F65" w:rsidR="00ED007B" w:rsidRDefault="004B340A" w:rsidP="00B070F9">
      <w:r>
        <w:rPr>
          <w:rFonts w:hint="eastAsia"/>
        </w:rPr>
        <w:t>2、</w:t>
      </w:r>
      <w:r w:rsidR="00ED007B">
        <w:rPr>
          <w:rFonts w:hint="eastAsia"/>
        </w:rPr>
        <w:t>获取当前自迭代器的fence</w:t>
      </w:r>
    </w:p>
    <w:p w14:paraId="1EF36166" w14:textId="19D272F2" w:rsidR="00A24C54" w:rsidRPr="00A24C54" w:rsidRDefault="00A24C54" w:rsidP="00B070F9">
      <w:r>
        <w:tab/>
      </w:r>
      <w:r>
        <w:rPr>
          <w:rFonts w:hint="eastAsia"/>
        </w:rPr>
        <w:t>这个方法第一次调用时会重新给fence赋值，也就是if条件里面的语句。</w:t>
      </w:r>
    </w:p>
    <w:p w14:paraId="6B3C93C4" w14:textId="77777777" w:rsidR="004A3B14" w:rsidRDefault="004B340A" w:rsidP="004A3B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898D98" wp14:editId="23BBB6B0">
            <wp:extent cx="5274310" cy="18707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F64" w14:textId="4024C7CA" w:rsidR="004B340A" w:rsidRDefault="004A3B14" w:rsidP="004A3B14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512916">
        <w:rPr>
          <w:noProof/>
        </w:rPr>
        <w:t>6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fence</w:t>
      </w:r>
      <w:r>
        <w:rPr>
          <w:rFonts w:hint="eastAsia"/>
        </w:rPr>
        <w:t>方法</w:t>
      </w:r>
    </w:p>
    <w:p w14:paraId="092107BC" w14:textId="65BA23F9" w:rsidR="004A3B14" w:rsidRDefault="004A3B14" w:rsidP="004A3B14">
      <w:r>
        <w:rPr>
          <w:rFonts w:hint="eastAsia"/>
        </w:rPr>
        <w:t>3、分割方法</w:t>
      </w:r>
    </w:p>
    <w:p w14:paraId="0BDB08B7" w14:textId="004291E9" w:rsidR="004A3B14" w:rsidRDefault="004A3B14" w:rsidP="000F3BDB">
      <w:pPr>
        <w:ind w:firstLine="420"/>
      </w:pPr>
      <w:r>
        <w:rPr>
          <w:rFonts w:hint="eastAsia"/>
        </w:rPr>
        <w:t>分割方法的思想就是将当前的迭代器一分为二，并返回前半</w:t>
      </w:r>
      <w:r w:rsidR="00551C76">
        <w:rPr>
          <w:rFonts w:hint="eastAsia"/>
        </w:rPr>
        <w:t>部</w:t>
      </w:r>
      <w:r>
        <w:rPr>
          <w:rFonts w:hint="eastAsia"/>
        </w:rPr>
        <w:t>分的子迭代器</w:t>
      </w:r>
      <w:r w:rsidR="00551C76">
        <w:rPr>
          <w:rFonts w:hint="eastAsia"/>
        </w:rPr>
        <w:t>（</w:t>
      </w:r>
      <w:r w:rsidR="00551C76" w:rsidRPr="00551C76">
        <w:rPr>
          <w:rFonts w:hint="eastAsia"/>
          <w:color w:val="FF0000"/>
        </w:rPr>
        <w:t>此处有个巧妙的方法就是迭代器一分为二后，返回前半部分子迭代器，但是当前迭代器的index被修改为后半部分的起始地址</w:t>
      </w:r>
      <w:r w:rsidR="00551C76">
        <w:rPr>
          <w:rFonts w:hint="eastAsia"/>
        </w:rPr>
        <w:t>）</w:t>
      </w:r>
      <w:r>
        <w:rPr>
          <w:rFonts w:hint="eastAsia"/>
        </w:rPr>
        <w:t>。</w:t>
      </w:r>
    </w:p>
    <w:p w14:paraId="4DCCBF22" w14:textId="77777777" w:rsidR="000F3BDB" w:rsidRDefault="000F3BDB" w:rsidP="000F3BDB">
      <w:pPr>
        <w:keepNext/>
        <w:jc w:val="center"/>
      </w:pPr>
      <w:r>
        <w:rPr>
          <w:noProof/>
        </w:rPr>
        <w:drawing>
          <wp:inline distT="0" distB="0" distL="0" distR="0" wp14:anchorId="2E82841A" wp14:editId="15AFFD86">
            <wp:extent cx="5274310" cy="947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3758" w14:textId="6F894674" w:rsidR="000F3BDB" w:rsidRDefault="000F3BDB" w:rsidP="000F3BDB">
      <w:pPr>
        <w:pStyle w:val="a7"/>
        <w:jc w:val="center"/>
      </w:pPr>
      <w:r>
        <w:t xml:space="preserve">Figure </w:t>
      </w:r>
      <w:r w:rsidR="00DF7CBA">
        <w:rPr>
          <w:noProof/>
        </w:rPr>
        <w:fldChar w:fldCharType="begin"/>
      </w:r>
      <w:r w:rsidR="00DF7CBA">
        <w:rPr>
          <w:noProof/>
        </w:rPr>
        <w:instrText xml:space="preserve"> SEQ Figure \* ARABIC </w:instrText>
      </w:r>
      <w:r w:rsidR="00DF7CBA">
        <w:rPr>
          <w:noProof/>
        </w:rPr>
        <w:fldChar w:fldCharType="separate"/>
      </w:r>
      <w:r w:rsidR="00512916">
        <w:rPr>
          <w:noProof/>
        </w:rPr>
        <w:t>7</w:t>
      </w:r>
      <w:r w:rsidR="00DF7CBA">
        <w:rPr>
          <w:noProof/>
        </w:rPr>
        <w:fldChar w:fldCharType="end"/>
      </w:r>
      <w:r>
        <w:t xml:space="preserve"> </w:t>
      </w:r>
      <w:r>
        <w:rPr>
          <w:rFonts w:hint="eastAsia"/>
        </w:rPr>
        <w:t>Spliterator</w:t>
      </w:r>
      <w:r>
        <w:rPr>
          <w:rFonts w:hint="eastAsia"/>
        </w:rPr>
        <w:t>一分为二</w:t>
      </w:r>
    </w:p>
    <w:p w14:paraId="48F395CB" w14:textId="6733C227" w:rsidR="000F3BDB" w:rsidRDefault="000F3BDB" w:rsidP="000F3BDB"/>
    <w:p w14:paraId="19DFC27A" w14:textId="2CAC3DB1" w:rsidR="00EC0BCC" w:rsidRDefault="00891C41" w:rsidP="000F3BDB">
      <w:r>
        <w:rPr>
          <w:rFonts w:hint="eastAsia"/>
        </w:rPr>
        <w:t>4、访问当前元素</w:t>
      </w:r>
    </w:p>
    <w:p w14:paraId="66C78B76" w14:textId="691EE94B" w:rsidR="00EC0BCC" w:rsidRDefault="00EC0BCC" w:rsidP="000F3BDB">
      <w:r>
        <w:rPr>
          <w:rFonts w:hint="eastAsia"/>
        </w:rPr>
        <w:t>当前元素的访问是通过Consumer接口的accept方法进行，详见Consumer接口。</w:t>
      </w:r>
    </w:p>
    <w:p w14:paraId="04389DEA" w14:textId="77777777" w:rsidR="00EC0BCC" w:rsidRDefault="00EC0BCC" w:rsidP="00EC0BCC">
      <w:pPr>
        <w:keepNext/>
        <w:jc w:val="center"/>
      </w:pPr>
      <w:r>
        <w:rPr>
          <w:noProof/>
        </w:rPr>
        <w:drawing>
          <wp:inline distT="0" distB="0" distL="0" distR="0" wp14:anchorId="0B6BAB60" wp14:editId="7522A1BA">
            <wp:extent cx="4588830" cy="2072874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670" cy="20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AF8" w14:textId="54592FA4" w:rsidR="00EC0BCC" w:rsidRDefault="00EC0BCC" w:rsidP="00EC0BCC">
      <w:pPr>
        <w:pStyle w:val="a7"/>
        <w:jc w:val="center"/>
      </w:pPr>
      <w:r>
        <w:t xml:space="preserve">Figure </w:t>
      </w:r>
      <w:r w:rsidR="007329FE">
        <w:rPr>
          <w:noProof/>
        </w:rPr>
        <w:fldChar w:fldCharType="begin"/>
      </w:r>
      <w:r w:rsidR="007329FE">
        <w:rPr>
          <w:noProof/>
        </w:rPr>
        <w:instrText xml:space="preserve"> SEQ Figure \* ARABIC </w:instrText>
      </w:r>
      <w:r w:rsidR="007329FE">
        <w:rPr>
          <w:noProof/>
        </w:rPr>
        <w:fldChar w:fldCharType="separate"/>
      </w:r>
      <w:r w:rsidR="00512916">
        <w:rPr>
          <w:noProof/>
        </w:rPr>
        <w:t>8</w:t>
      </w:r>
      <w:r w:rsidR="007329FE">
        <w:rPr>
          <w:noProof/>
        </w:rPr>
        <w:fldChar w:fldCharType="end"/>
      </w:r>
      <w:r>
        <w:t xml:space="preserve"> </w:t>
      </w:r>
      <w:r>
        <w:rPr>
          <w:rFonts w:hint="eastAsia"/>
        </w:rPr>
        <w:t>访问当前元素方法</w:t>
      </w:r>
    </w:p>
    <w:p w14:paraId="1B2B95FA" w14:textId="6BBD3440" w:rsidR="00891C41" w:rsidRPr="000F3BDB" w:rsidRDefault="00891C41" w:rsidP="000F3BDB">
      <w:r>
        <w:rPr>
          <w:rFonts w:hint="eastAsia"/>
        </w:rPr>
        <w:t>5、遍历所有元素</w:t>
      </w:r>
    </w:p>
    <w:p w14:paraId="39EBD175" w14:textId="77777777" w:rsidR="00512916" w:rsidRDefault="00512916" w:rsidP="005129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CF72F3" wp14:editId="218E1CD7">
            <wp:extent cx="3943701" cy="283266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5" cy="28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09F5" w14:textId="6E578B43" w:rsidR="004A3B14" w:rsidRDefault="00512916" w:rsidP="00512916">
      <w:pPr>
        <w:pStyle w:val="a7"/>
        <w:jc w:val="center"/>
      </w:pPr>
      <w:r>
        <w:t xml:space="preserve">Figure </w:t>
      </w:r>
      <w:r w:rsidR="007329FE">
        <w:rPr>
          <w:noProof/>
        </w:rPr>
        <w:fldChar w:fldCharType="begin"/>
      </w:r>
      <w:r w:rsidR="007329FE">
        <w:rPr>
          <w:noProof/>
        </w:rPr>
        <w:instrText xml:space="preserve"> SEQ Figure \* ARABIC </w:instrText>
      </w:r>
      <w:r w:rsidR="007329FE">
        <w:rPr>
          <w:noProof/>
        </w:rPr>
        <w:fldChar w:fldCharType="separate"/>
      </w:r>
      <w:r>
        <w:rPr>
          <w:noProof/>
        </w:rPr>
        <w:t>9</w:t>
      </w:r>
      <w:r w:rsidR="007329FE">
        <w:rPr>
          <w:noProof/>
        </w:rPr>
        <w:fldChar w:fldCharType="end"/>
      </w:r>
      <w:r>
        <w:t xml:space="preserve"> </w:t>
      </w:r>
      <w:r>
        <w:rPr>
          <w:rFonts w:hint="eastAsia"/>
        </w:rPr>
        <w:t>遍历所有元素方法</w:t>
      </w:r>
    </w:p>
    <w:p w14:paraId="58C738F6" w14:textId="6DAC9A73" w:rsidR="00F71E3D" w:rsidRDefault="00F71E3D" w:rsidP="004A3B14">
      <w:r>
        <w:rPr>
          <w:rFonts w:hint="eastAsia"/>
        </w:rPr>
        <w:t>参考</w:t>
      </w:r>
    </w:p>
    <w:p w14:paraId="11AE2464" w14:textId="1C5D745C" w:rsidR="00F71E3D" w:rsidRPr="004A3B14" w:rsidRDefault="00AD5C10" w:rsidP="004A3B14">
      <w:r>
        <w:rPr>
          <w:rFonts w:hint="eastAsia"/>
        </w:rPr>
        <w:t>ArrayListSpliterator使用例子</w:t>
      </w:r>
      <w:r w:rsidR="00F71E3D" w:rsidRPr="00F71E3D">
        <w:t>http://www.cnblogs.com/nevermorewang/p/9368431.html</w:t>
      </w:r>
    </w:p>
    <w:p w14:paraId="2128B8F3" w14:textId="04FFB1A1" w:rsidR="000E3736" w:rsidRDefault="000E3736" w:rsidP="00012EE7">
      <w:pPr>
        <w:pStyle w:val="3"/>
        <w:numPr>
          <w:ilvl w:val="2"/>
          <w:numId w:val="4"/>
        </w:numPr>
      </w:pPr>
      <w:r>
        <w:t>F</w:t>
      </w:r>
      <w:r>
        <w:rPr>
          <w:rFonts w:hint="eastAsia"/>
        </w:rPr>
        <w:t>ast-fail机制</w:t>
      </w:r>
    </w:p>
    <w:p w14:paraId="5ED8CD50" w14:textId="3564109E" w:rsidR="000E3736" w:rsidRDefault="00C94C4E" w:rsidP="00F858B6">
      <w:pPr>
        <w:ind w:firstLine="420"/>
      </w:pPr>
      <w:r>
        <w:t>F</w:t>
      </w:r>
      <w:r>
        <w:rPr>
          <w:rFonts w:hint="eastAsia"/>
        </w:rPr>
        <w:t>ast-fail机制是集合结构通过迭代器遍历访问时的一种快速错误检测机制</w:t>
      </w:r>
      <w:r w:rsidR="006A75DC">
        <w:rPr>
          <w:rFonts w:hint="eastAsia"/>
        </w:rPr>
        <w:t>。</w:t>
      </w:r>
      <w:r w:rsidR="00F858B6">
        <w:rPr>
          <w:rFonts w:hint="eastAsia"/>
        </w:rPr>
        <w:t>当一个集合结构在通过迭代器访问该集合时，如果集合结构发生了改变（</w:t>
      </w:r>
      <w:r w:rsidR="00F858B6" w:rsidRPr="00F858B6">
        <w:rPr>
          <w:rFonts w:hint="eastAsia"/>
          <w:color w:val="FF0000"/>
        </w:rPr>
        <w:t>增加或者删除元素，修改元素不会引起集合结构改变</w:t>
      </w:r>
      <w:r w:rsidR="00F858B6">
        <w:rPr>
          <w:rFonts w:hint="eastAsia"/>
        </w:rPr>
        <w:t>），调用迭代器的nex</w:t>
      </w:r>
      <w:r w:rsidR="001176A7">
        <w:rPr>
          <w:rFonts w:hint="eastAsia"/>
        </w:rPr>
        <w:t>t等</w:t>
      </w:r>
      <w:r w:rsidR="00F858B6">
        <w:rPr>
          <w:rFonts w:hint="eastAsia"/>
        </w:rPr>
        <w:t>方法时会理解抛出</w:t>
      </w:r>
      <w:r w:rsidR="00F858B6" w:rsidRPr="00F858B6">
        <w:t>ConcurrentModificationException</w:t>
      </w:r>
      <w:r w:rsidR="00F858B6">
        <w:rPr>
          <w:rFonts w:hint="eastAsia"/>
        </w:rPr>
        <w:t>异常，也就是集合的Fast-Fail机制。</w:t>
      </w:r>
    </w:p>
    <w:p w14:paraId="15ECB0B0" w14:textId="13EAF803" w:rsidR="002238B7" w:rsidRDefault="002238B7" w:rsidP="00F858B6">
      <w:pPr>
        <w:ind w:firstLine="420"/>
      </w:pPr>
      <w:r>
        <w:t>Fas</w:t>
      </w:r>
      <w:r>
        <w:rPr>
          <w:rFonts w:hint="eastAsia"/>
        </w:rPr>
        <w:t>t</w:t>
      </w:r>
      <w:r>
        <w:t>-Fail</w:t>
      </w:r>
      <w:r>
        <w:rPr>
          <w:rFonts w:hint="eastAsia"/>
        </w:rPr>
        <w:t>机制的实现很简单，通过一个modCount计数就可以判断。其实现方式大致为：集合结构中存储一个modCount值，如果该结构增加/删除元素（修改元素时不变）时就对该值+</w:t>
      </w:r>
      <w:r>
        <w:t>1</w:t>
      </w:r>
      <w:r>
        <w:rPr>
          <w:rFonts w:hint="eastAsia"/>
        </w:rPr>
        <w:t>。如果客户端通过迭代器访问集合结构时会将modCount保存在迭代器的</w:t>
      </w:r>
      <w:r w:rsidRPr="002238B7">
        <w:t>expectedModCount</w:t>
      </w:r>
      <w:r>
        <w:rPr>
          <w:rFonts w:hint="eastAsia"/>
        </w:rPr>
        <w:t>变量中，每次在执行next等操作时，首先会通过</w:t>
      </w:r>
      <w:r w:rsidRPr="002238B7">
        <w:t>expectedModCount</w:t>
      </w:r>
      <w:r>
        <w:rPr>
          <w:rFonts w:hint="eastAsia"/>
        </w:rPr>
        <w:t>和集合结构中的modCount做比较，如果不相等，则抛出异常。</w:t>
      </w:r>
    </w:p>
    <w:p w14:paraId="47EB70C7" w14:textId="77777777" w:rsidR="00F947BB" w:rsidRDefault="00F947BB" w:rsidP="00F947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AE1B7" wp14:editId="19877681">
            <wp:extent cx="5274310" cy="2679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113" w14:textId="4939E376" w:rsidR="00F947BB" w:rsidRDefault="00F947BB" w:rsidP="00F947BB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512916">
        <w:rPr>
          <w:noProof/>
        </w:rPr>
        <w:t>10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019AD5" w14:textId="77777777" w:rsidR="00F947BB" w:rsidRDefault="00F947BB" w:rsidP="00F947BB">
      <w:pPr>
        <w:keepNext/>
        <w:jc w:val="center"/>
      </w:pPr>
      <w:r>
        <w:rPr>
          <w:noProof/>
        </w:rPr>
        <w:drawing>
          <wp:inline distT="0" distB="0" distL="0" distR="0" wp14:anchorId="1CC4FDF8" wp14:editId="0B154DEE">
            <wp:extent cx="5274310" cy="1115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87DD" w14:textId="684EBC03" w:rsidR="00891C41" w:rsidRDefault="00F947BB" w:rsidP="00891C41">
      <w:pPr>
        <w:pStyle w:val="a7"/>
        <w:jc w:val="center"/>
      </w:pPr>
      <w:r>
        <w:t xml:space="preserve">Figure </w:t>
      </w:r>
      <w:r w:rsidR="00461B84">
        <w:rPr>
          <w:noProof/>
        </w:rPr>
        <w:fldChar w:fldCharType="begin"/>
      </w:r>
      <w:r w:rsidR="00461B84">
        <w:rPr>
          <w:noProof/>
        </w:rPr>
        <w:instrText xml:space="preserve"> SEQ Figure \* ARABIC </w:instrText>
      </w:r>
      <w:r w:rsidR="00461B84">
        <w:rPr>
          <w:noProof/>
        </w:rPr>
        <w:fldChar w:fldCharType="separate"/>
      </w:r>
      <w:r w:rsidR="00512916">
        <w:rPr>
          <w:noProof/>
        </w:rPr>
        <w:t>11</w:t>
      </w:r>
      <w:r w:rsidR="00461B84">
        <w:rPr>
          <w:noProof/>
        </w:rPr>
        <w:fldChar w:fldCharType="end"/>
      </w:r>
      <w:r>
        <w:t xml:space="preserve"> </w:t>
      </w:r>
      <w:r>
        <w:rPr>
          <w:rFonts w:hint="eastAsia"/>
        </w:rPr>
        <w:t>ArrayList</w:t>
      </w:r>
      <w:r>
        <w:rPr>
          <w:rFonts w:hint="eastAsia"/>
        </w:rPr>
        <w:t>迭代器</w:t>
      </w:r>
      <w:r>
        <w:rPr>
          <w:rFonts w:hint="eastAsia"/>
        </w:rPr>
        <w:t>next</w:t>
      </w:r>
      <w:r>
        <w:rPr>
          <w:rFonts w:hint="eastAsia"/>
        </w:rPr>
        <w:t>方法</w:t>
      </w:r>
      <w:r>
        <w:rPr>
          <w:rFonts w:hint="eastAsia"/>
        </w:rPr>
        <w:t>Fast-Fail</w:t>
      </w:r>
      <w:r>
        <w:rPr>
          <w:rFonts w:hint="eastAsia"/>
        </w:rPr>
        <w:t>检测（</w:t>
      </w:r>
      <w:r>
        <w:t>2</w:t>
      </w:r>
      <w:r>
        <w:rPr>
          <w:rFonts w:hint="eastAsia"/>
        </w:rPr>
        <w:t>）</w:t>
      </w:r>
    </w:p>
    <w:p w14:paraId="423C2F05" w14:textId="19E4BAF8" w:rsidR="00891C41" w:rsidRDefault="00891C41" w:rsidP="00891C41"/>
    <w:p w14:paraId="76E58200" w14:textId="04720453" w:rsidR="00891C41" w:rsidRDefault="00891C41" w:rsidP="00891C41">
      <w:pPr>
        <w:pStyle w:val="2"/>
        <w:numPr>
          <w:ilvl w:val="1"/>
          <w:numId w:val="4"/>
        </w:numPr>
      </w:pPr>
      <w:r>
        <w:rPr>
          <w:rFonts w:hint="eastAsia"/>
        </w:rPr>
        <w:t>Consumer接口</w:t>
      </w:r>
    </w:p>
    <w:p w14:paraId="251C9C20" w14:textId="5EA38174" w:rsidR="00FB3B80" w:rsidRPr="00FB3B80" w:rsidRDefault="00FB3B80" w:rsidP="00EC187B">
      <w:pPr>
        <w:ind w:firstLine="420"/>
        <w:rPr>
          <w:rFonts w:hint="eastAsia"/>
        </w:rPr>
      </w:pPr>
      <w:r>
        <w:rPr>
          <w:rFonts w:hint="eastAsia"/>
        </w:rPr>
        <w:t>Consumer接口，顾名思义就是消费者，主要用于包装一个类对象的访问操作（读操作）通过实现接口提供的accept方法完成对象的读行为。</w:t>
      </w:r>
    </w:p>
    <w:p w14:paraId="605A7B74" w14:textId="2B105152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2B174" w14:textId="77777777" w:rsidR="007329FE" w:rsidRDefault="007329FE" w:rsidP="003E0D70">
      <w:r>
        <w:separator/>
      </w:r>
    </w:p>
  </w:endnote>
  <w:endnote w:type="continuationSeparator" w:id="0">
    <w:p w14:paraId="21A77FAB" w14:textId="77777777" w:rsidR="007329FE" w:rsidRDefault="007329FE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38500" w14:textId="77777777" w:rsidR="007329FE" w:rsidRDefault="007329FE" w:rsidP="003E0D70">
      <w:r>
        <w:separator/>
      </w:r>
    </w:p>
  </w:footnote>
  <w:footnote w:type="continuationSeparator" w:id="0">
    <w:p w14:paraId="52264583" w14:textId="77777777" w:rsidR="007329FE" w:rsidRDefault="007329FE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7FF7BE7"/>
    <w:multiLevelType w:val="hybridMultilevel"/>
    <w:tmpl w:val="5E84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97628BE"/>
    <w:multiLevelType w:val="hybridMultilevel"/>
    <w:tmpl w:val="82F69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CB6F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C"/>
    <w:rsid w:val="000073A2"/>
    <w:rsid w:val="00012EE7"/>
    <w:rsid w:val="00037A0A"/>
    <w:rsid w:val="00042731"/>
    <w:rsid w:val="00050B5D"/>
    <w:rsid w:val="0005293B"/>
    <w:rsid w:val="00055EBB"/>
    <w:rsid w:val="00083A65"/>
    <w:rsid w:val="000C6DCC"/>
    <w:rsid w:val="000C7A18"/>
    <w:rsid w:val="000E3736"/>
    <w:rsid w:val="000F3BDB"/>
    <w:rsid w:val="001176A7"/>
    <w:rsid w:val="00120570"/>
    <w:rsid w:val="001208C4"/>
    <w:rsid w:val="00126A95"/>
    <w:rsid w:val="00135086"/>
    <w:rsid w:val="00194210"/>
    <w:rsid w:val="00196391"/>
    <w:rsid w:val="001A7DBF"/>
    <w:rsid w:val="001E1719"/>
    <w:rsid w:val="00220A54"/>
    <w:rsid w:val="002238B7"/>
    <w:rsid w:val="00256B5C"/>
    <w:rsid w:val="00295178"/>
    <w:rsid w:val="002A03F9"/>
    <w:rsid w:val="002C2181"/>
    <w:rsid w:val="002E4CC5"/>
    <w:rsid w:val="002F69CF"/>
    <w:rsid w:val="00300023"/>
    <w:rsid w:val="00337837"/>
    <w:rsid w:val="003573D1"/>
    <w:rsid w:val="003706C7"/>
    <w:rsid w:val="00371024"/>
    <w:rsid w:val="00383675"/>
    <w:rsid w:val="00392F02"/>
    <w:rsid w:val="003A6F16"/>
    <w:rsid w:val="003B21F5"/>
    <w:rsid w:val="003E0D70"/>
    <w:rsid w:val="003E4164"/>
    <w:rsid w:val="004525BC"/>
    <w:rsid w:val="00454E82"/>
    <w:rsid w:val="00461B84"/>
    <w:rsid w:val="004A3B14"/>
    <w:rsid w:val="004A7712"/>
    <w:rsid w:val="004B340A"/>
    <w:rsid w:val="00506FA5"/>
    <w:rsid w:val="00510D2B"/>
    <w:rsid w:val="0051250E"/>
    <w:rsid w:val="00512916"/>
    <w:rsid w:val="005156BB"/>
    <w:rsid w:val="0053585B"/>
    <w:rsid w:val="00551C76"/>
    <w:rsid w:val="00552769"/>
    <w:rsid w:val="005662C9"/>
    <w:rsid w:val="005A56A9"/>
    <w:rsid w:val="005D51A7"/>
    <w:rsid w:val="005E4DCF"/>
    <w:rsid w:val="00651A93"/>
    <w:rsid w:val="00662230"/>
    <w:rsid w:val="00664ECA"/>
    <w:rsid w:val="006A75DC"/>
    <w:rsid w:val="006A7987"/>
    <w:rsid w:val="006B15E5"/>
    <w:rsid w:val="006B7638"/>
    <w:rsid w:val="006C6335"/>
    <w:rsid w:val="007167DD"/>
    <w:rsid w:val="007250EC"/>
    <w:rsid w:val="007329FE"/>
    <w:rsid w:val="00745FBA"/>
    <w:rsid w:val="0074716E"/>
    <w:rsid w:val="00760D3D"/>
    <w:rsid w:val="00793FE2"/>
    <w:rsid w:val="007D506B"/>
    <w:rsid w:val="007E2454"/>
    <w:rsid w:val="00832B0F"/>
    <w:rsid w:val="00874BF9"/>
    <w:rsid w:val="00882986"/>
    <w:rsid w:val="00891C41"/>
    <w:rsid w:val="008A2EC4"/>
    <w:rsid w:val="008B7520"/>
    <w:rsid w:val="00933D64"/>
    <w:rsid w:val="0094193A"/>
    <w:rsid w:val="00963444"/>
    <w:rsid w:val="00965887"/>
    <w:rsid w:val="009871C2"/>
    <w:rsid w:val="009E19A8"/>
    <w:rsid w:val="00A24C54"/>
    <w:rsid w:val="00A338F1"/>
    <w:rsid w:val="00A70F55"/>
    <w:rsid w:val="00AA27A1"/>
    <w:rsid w:val="00AC7B75"/>
    <w:rsid w:val="00AD5C10"/>
    <w:rsid w:val="00B046AB"/>
    <w:rsid w:val="00B070F9"/>
    <w:rsid w:val="00B31987"/>
    <w:rsid w:val="00B5236F"/>
    <w:rsid w:val="00B54D59"/>
    <w:rsid w:val="00B80140"/>
    <w:rsid w:val="00BA4773"/>
    <w:rsid w:val="00BD2566"/>
    <w:rsid w:val="00BE1110"/>
    <w:rsid w:val="00C13B1F"/>
    <w:rsid w:val="00C50893"/>
    <w:rsid w:val="00C577DF"/>
    <w:rsid w:val="00C94C4E"/>
    <w:rsid w:val="00CB110B"/>
    <w:rsid w:val="00CB3540"/>
    <w:rsid w:val="00CB6BCB"/>
    <w:rsid w:val="00CF201B"/>
    <w:rsid w:val="00D44DA6"/>
    <w:rsid w:val="00D46B78"/>
    <w:rsid w:val="00D80FA5"/>
    <w:rsid w:val="00D96205"/>
    <w:rsid w:val="00DF7CBA"/>
    <w:rsid w:val="00E10171"/>
    <w:rsid w:val="00E350A3"/>
    <w:rsid w:val="00E86ED8"/>
    <w:rsid w:val="00EC0BCC"/>
    <w:rsid w:val="00EC187B"/>
    <w:rsid w:val="00ED007B"/>
    <w:rsid w:val="00ED192D"/>
    <w:rsid w:val="00F13641"/>
    <w:rsid w:val="00F22DAE"/>
    <w:rsid w:val="00F6359F"/>
    <w:rsid w:val="00F7061C"/>
    <w:rsid w:val="00F71E3D"/>
    <w:rsid w:val="00F858B6"/>
    <w:rsid w:val="00F947BB"/>
    <w:rsid w:val="00FB3B80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5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  <w:style w:type="table" w:styleId="a9">
    <w:name w:val="Table Grid"/>
    <w:basedOn w:val="a1"/>
    <w:uiPriority w:val="39"/>
    <w:rsid w:val="0096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525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D55F-6E6F-44BF-A649-6FD47DCA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94</cp:revision>
  <dcterms:created xsi:type="dcterms:W3CDTF">2018-09-28T10:12:00Z</dcterms:created>
  <dcterms:modified xsi:type="dcterms:W3CDTF">2018-10-19T10:33:00Z</dcterms:modified>
</cp:coreProperties>
</file>