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D0171C" w:rsidRPr="00D0171C" w:rsidRDefault="0087401A" w:rsidP="00D0171C">
      <w:r>
        <w:rPr>
          <w:rFonts w:hint="eastAsia"/>
        </w:rPr>
        <w:t>Java虚拟机是一个需要不断学习的、偏底层的知识，不断完善自己的学习笔记。</w:t>
      </w:r>
    </w:p>
    <w:p w:rsidR="00AA0374" w:rsidRDefault="000378F0" w:rsidP="00AA0374">
      <w:pPr>
        <w:pStyle w:val="1"/>
      </w:pPr>
      <w:r>
        <w:rPr>
          <w:rFonts w:hint="eastAsia"/>
        </w:rPr>
        <w:t>对象创建</w:t>
      </w:r>
    </w:p>
    <w:p w:rsidR="00087438" w:rsidRPr="00087438" w:rsidRDefault="00087438" w:rsidP="00087438">
      <w:r>
        <w:rPr>
          <w:rFonts w:hint="eastAsia"/>
        </w:rPr>
        <w:t>本章节以Hot</w:t>
      </w:r>
      <w:r>
        <w:t>Spot</w:t>
      </w:r>
      <w:r>
        <w:rPr>
          <w:rFonts w:hint="eastAsia"/>
        </w:rPr>
        <w:t>虚拟机为例</w:t>
      </w:r>
      <w:r w:rsidR="00B31306">
        <w:rPr>
          <w:rFonts w:hint="eastAsia"/>
        </w:rPr>
        <w:t>，简单介绍对象的创建过程。</w:t>
      </w:r>
    </w:p>
    <w:p w:rsidR="00AA0374" w:rsidRDefault="00AA0374" w:rsidP="00AA0374">
      <w:pPr>
        <w:pStyle w:val="2"/>
      </w:pPr>
      <w:r>
        <w:rPr>
          <w:rFonts w:hint="eastAsia"/>
        </w:rPr>
        <w:t>对象创建过程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判断类是否加载，如果没有加载，先加载，否则执行下一步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申请内存，根据类信息在堆空间申请指定大小的内存空间</w:t>
      </w:r>
      <w:r w:rsidR="00FC17BF">
        <w:rPr>
          <w:rFonts w:hint="eastAsia"/>
        </w:rPr>
        <w:t>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内存空间清零；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调用类的init方法</w:t>
      </w:r>
      <w:r w:rsidR="005E603A">
        <w:rPr>
          <w:rFonts w:hint="eastAsia"/>
        </w:rPr>
        <w:t>（</w:t>
      </w:r>
      <w:r w:rsidR="005E603A" w:rsidRPr="005E603A">
        <w:rPr>
          <w:rFonts w:hint="eastAsia"/>
          <w:color w:val="FF0000"/>
        </w:rPr>
        <w:t>注意init和clinit的区别</w:t>
      </w:r>
      <w:r w:rsidR="005E603A">
        <w:rPr>
          <w:rFonts w:hint="eastAsia"/>
        </w:rPr>
        <w:t>）</w:t>
      </w:r>
      <w:r>
        <w:rPr>
          <w:rFonts w:hint="eastAsia"/>
        </w:rPr>
        <w:t>；</w:t>
      </w:r>
    </w:p>
    <w:p w:rsidR="002B7A72" w:rsidRPr="00AA0374" w:rsidRDefault="002B7A72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调用构造方法（可选）；</w:t>
      </w:r>
    </w:p>
    <w:p w:rsidR="004E0CAF" w:rsidRDefault="004E0CAF" w:rsidP="004E0CAF">
      <w:pPr>
        <w:pStyle w:val="2"/>
      </w:pPr>
      <w:r>
        <w:rPr>
          <w:rFonts w:hint="eastAsia"/>
        </w:rPr>
        <w:t>对象内存布局</w:t>
      </w:r>
    </w:p>
    <w:p w:rsidR="00F52A7E" w:rsidRDefault="00F52A7E" w:rsidP="00F52A7E">
      <w:pPr>
        <w:ind w:firstLine="420"/>
      </w:pPr>
      <w:r>
        <w:rPr>
          <w:rFonts w:hint="eastAsia"/>
        </w:rPr>
        <w:t>一个对象在内存中的布局分为三个部分：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对象头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实例数据</w:t>
      </w:r>
    </w:p>
    <w:p w:rsidR="00F52A7E" w:rsidRP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对齐填充</w:t>
      </w:r>
      <w:r w:rsidR="007F4ECF">
        <w:rPr>
          <w:rFonts w:hint="eastAsia"/>
        </w:rPr>
        <w:t>（非必须）</w:t>
      </w:r>
    </w:p>
    <w:p w:rsidR="005804B1" w:rsidRDefault="00E00C69" w:rsidP="005804B1">
      <w:pPr>
        <w:pStyle w:val="1"/>
      </w:pPr>
      <w:r>
        <w:rPr>
          <w:rFonts w:hint="eastAsia"/>
        </w:rPr>
        <w:t>垃圾回收（Garbage</w:t>
      </w:r>
      <w:r>
        <w:t xml:space="preserve"> </w:t>
      </w:r>
      <w:r>
        <w:rPr>
          <w:rFonts w:hint="eastAsia"/>
        </w:rPr>
        <w:t>Collection）</w:t>
      </w:r>
    </w:p>
    <w:p w:rsidR="005804B1" w:rsidRDefault="005804B1" w:rsidP="005804B1">
      <w:pPr>
        <w:pStyle w:val="2"/>
      </w:pPr>
      <w:r>
        <w:rPr>
          <w:rFonts w:hint="eastAsia"/>
        </w:rPr>
        <w:t>垃圾回收区域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堆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方法区</w:t>
      </w:r>
    </w:p>
    <w:p w:rsidR="00430B6E" w:rsidRDefault="00430B6E" w:rsidP="00430B6E">
      <w:pPr>
        <w:pStyle w:val="2"/>
      </w:pPr>
      <w:r>
        <w:rPr>
          <w:rFonts w:hint="eastAsia"/>
        </w:rPr>
        <w:t>判断对象是否可回收</w:t>
      </w:r>
    </w:p>
    <w:p w:rsidR="00430B6E" w:rsidRDefault="00430B6E" w:rsidP="00430B6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引用计数法，缺点是无法解决循环引用问题；</w:t>
      </w:r>
    </w:p>
    <w:p w:rsidR="001D6E81" w:rsidRDefault="00430B6E" w:rsidP="001D6E8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可达性分析法，</w:t>
      </w:r>
      <w:r w:rsidR="001D6E81">
        <w:rPr>
          <w:rFonts w:hint="eastAsia"/>
        </w:rPr>
        <w:t>从gc</w:t>
      </w:r>
      <w:r w:rsidR="001D6E81">
        <w:t xml:space="preserve"> </w:t>
      </w:r>
      <w:r w:rsidR="001D6E81">
        <w:rPr>
          <w:rFonts w:hint="eastAsia"/>
        </w:rPr>
        <w:t>root节点向下搜索，没搜索一个节点，则标记该对象不能被回收。</w:t>
      </w:r>
    </w:p>
    <w:p w:rsidR="001D6E81" w:rsidRDefault="001D6E81" w:rsidP="001D6E81">
      <w:pPr>
        <w:pStyle w:val="a7"/>
        <w:ind w:left="840" w:firstLineChars="0" w:firstLine="0"/>
      </w:pPr>
      <w:r>
        <w:t>G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root包括如下几类（分别来自于方法区、虚拟机栈区、本地方法栈）：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方法区</w:t>
      </w:r>
      <w:r w:rsidR="001D6E81">
        <w:t>S</w:t>
      </w:r>
      <w:r w:rsidR="001D6E81">
        <w:rPr>
          <w:rFonts w:hint="eastAsia"/>
        </w:rPr>
        <w:t>tatic变量</w:t>
      </w:r>
      <w:r>
        <w:rPr>
          <w:rFonts w:hint="eastAsia"/>
        </w:rPr>
        <w:t>引用的对象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lastRenderedPageBreak/>
        <w:t>方法</w:t>
      </w:r>
      <w:r w:rsidR="001D6E81">
        <w:rPr>
          <w:rFonts w:hint="eastAsia"/>
        </w:rPr>
        <w:t>区的常量</w:t>
      </w:r>
      <w:r>
        <w:rPr>
          <w:rFonts w:hint="eastAsia"/>
        </w:rPr>
        <w:t>引用的对象</w:t>
      </w:r>
    </w:p>
    <w:p w:rsidR="001D6E81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虚拟机栈中本地栈帧中引用的对象</w:t>
      </w:r>
    </w:p>
    <w:p w:rsidR="001D6E81" w:rsidRPr="00430B6E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本地方法栈中引用的对象；</w:t>
      </w:r>
    </w:p>
    <w:p w:rsidR="00B97BCF" w:rsidRDefault="00B97BCF" w:rsidP="00835BD1">
      <w:pPr>
        <w:pStyle w:val="2"/>
      </w:pPr>
      <w:r>
        <w:rPr>
          <w:rFonts w:hint="eastAsia"/>
        </w:rPr>
        <w:t>引用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强引用</w:t>
      </w:r>
      <w:r w:rsidR="005522B5">
        <w:rPr>
          <w:rFonts w:hint="eastAsia"/>
        </w:rPr>
        <w:t>：如果一对象被强引用，JVM垃圾回收器将不会回收该对象，即使是内存不足，JVM宁可抛出异常O</w:t>
      </w:r>
      <w:r w:rsidR="005522B5">
        <w:t>utOf</w:t>
      </w:r>
      <w:r w:rsidR="005522B5">
        <w:rPr>
          <w:rFonts w:hint="eastAsia"/>
        </w:rPr>
        <w:t>Memory</w:t>
      </w:r>
      <w:r w:rsidR="005522B5">
        <w:t>,</w:t>
      </w:r>
      <w:r w:rsidR="005522B5">
        <w:rPr>
          <w:rFonts w:hint="eastAsia"/>
        </w:rPr>
        <w:t>也不会回收该对象；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软引用</w:t>
      </w:r>
      <w:r w:rsidR="00835BE5">
        <w:rPr>
          <w:rFonts w:hint="eastAsia"/>
        </w:rPr>
        <w:t>：</w:t>
      </w:r>
      <w:r w:rsidR="00D87C25">
        <w:rPr>
          <w:rFonts w:hint="eastAsia"/>
        </w:rPr>
        <w:t>被软引用的对象，如果JVM内存不够使用，JVM将把被软引用的对象放入垃圾回收器中进行重新回收，如果再次回收之后内存仍然不够使用，将抛出OutOfMemory异常。如果GC回收时，内存足够使用，则被软引用的对象不会有影响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弱引用</w:t>
      </w:r>
      <w:r w:rsidR="00742B6C">
        <w:rPr>
          <w:rFonts w:hint="eastAsia"/>
        </w:rPr>
        <w:t>：被弱引用的对象，GC回收器回收垃圾对象时，无论当前内存是否够用，被弱引用的对象都会被回收；</w:t>
      </w:r>
    </w:p>
    <w:p w:rsidR="00B97BCF" w:rsidRP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虚引用</w:t>
      </w:r>
      <w:r w:rsidR="00315D22">
        <w:rPr>
          <w:rFonts w:hint="eastAsia"/>
        </w:rPr>
        <w:t>：</w:t>
      </w:r>
    </w:p>
    <w:p w:rsidR="001B00AD" w:rsidRDefault="001B00AD" w:rsidP="001B00AD">
      <w:pPr>
        <w:pStyle w:val="2"/>
      </w:pPr>
      <w:r>
        <w:rPr>
          <w:rFonts w:hint="eastAsia"/>
        </w:rPr>
        <w:t>回收算法</w:t>
      </w:r>
    </w:p>
    <w:p w:rsidR="00D5242F" w:rsidRDefault="006F0D7B" w:rsidP="00D5242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标记-清除：</w:t>
      </w:r>
      <w:r w:rsidR="00D5242F">
        <w:rPr>
          <w:rFonts w:hint="eastAsia"/>
        </w:rPr>
        <w:t>首先找出未被引用的对象并标记，接下来把所有标记的对象从内存清除（导致内存碎片）；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复制算法：</w:t>
      </w:r>
      <w:r w:rsidR="00CC4F0C">
        <w:rPr>
          <w:rFonts w:hint="eastAsia"/>
        </w:rPr>
        <w:t>将内存平分为两块，一块内存使用完之后进行对象标记，接下来将未被标记的对象复制到另一块内存</w:t>
      </w:r>
      <w:r w:rsidR="00BC1990">
        <w:rPr>
          <w:rFonts w:hint="eastAsia"/>
        </w:rPr>
        <w:t>（内存使用率最大为5</w:t>
      </w:r>
      <w:r w:rsidR="00BC1990">
        <w:t>0</w:t>
      </w:r>
      <w:r w:rsidR="00BC1990">
        <w:rPr>
          <w:rFonts w:hint="eastAsia"/>
        </w:rPr>
        <w:t>%）</w:t>
      </w:r>
      <w:r w:rsidR="00CC4F0C">
        <w:rPr>
          <w:rFonts w:hint="eastAsia"/>
        </w:rPr>
        <w:t>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标记-整理：</w:t>
      </w:r>
      <w:r w:rsidR="00BC1990">
        <w:rPr>
          <w:rFonts w:hint="eastAsia"/>
        </w:rPr>
        <w:t>先进行标记，然后将存活的对象往一侧移动</w:t>
      </w:r>
      <w:r w:rsidR="00214203">
        <w:rPr>
          <w:rFonts w:hint="eastAsia"/>
        </w:rPr>
        <w:t>，</w:t>
      </w:r>
    </w:p>
    <w:p w:rsidR="00DC09C5" w:rsidRDefault="001673C9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分代收集</w:t>
      </w:r>
      <w:r w:rsidR="00214203">
        <w:rPr>
          <w:rFonts w:hint="eastAsia"/>
        </w:rPr>
        <w:t>：将内存分为老年代和新生代，新生代采用</w:t>
      </w:r>
      <w:r w:rsidR="004C7B13">
        <w:rPr>
          <w:rFonts w:hint="eastAsia"/>
        </w:rPr>
        <w:t>复制算法，老年代采用标记-清除或者标记-整理算法</w:t>
      </w:r>
    </w:p>
    <w:p w:rsidR="00312623" w:rsidRDefault="00312623" w:rsidP="00312623">
      <w:pPr>
        <w:pStyle w:val="2"/>
      </w:pPr>
      <w:r>
        <w:rPr>
          <w:rFonts w:hint="eastAsia"/>
        </w:rPr>
        <w:t>垃圾收集器</w:t>
      </w:r>
    </w:p>
    <w:p w:rsidR="00312623" w:rsidRDefault="00E44D7A" w:rsidP="00D42551">
      <w:pPr>
        <w:ind w:firstLine="420"/>
      </w:pPr>
      <w:r>
        <w:rPr>
          <w:rFonts w:hint="eastAsia"/>
        </w:rPr>
        <w:t>主要分新生代垃圾收集器，老年代垃圾收集器</w:t>
      </w:r>
      <w:r w:rsidR="001E42B3">
        <w:rPr>
          <w:rFonts w:hint="eastAsia"/>
        </w:rPr>
        <w:t>，没有万能的收集器，只有合适的收集器。重点掌握CMS</w:t>
      </w:r>
      <w:r w:rsidR="00BE5594">
        <w:rPr>
          <w:rFonts w:hint="eastAsia"/>
        </w:rPr>
        <w:t>（Concurrent</w:t>
      </w:r>
      <w:r w:rsidR="00BE5594">
        <w:t xml:space="preserve"> </w:t>
      </w:r>
      <w:r w:rsidR="00BE5594">
        <w:rPr>
          <w:rFonts w:hint="eastAsia"/>
        </w:rPr>
        <w:t>Mark</w:t>
      </w:r>
      <w:r w:rsidR="00BE5594">
        <w:t xml:space="preserve"> </w:t>
      </w:r>
      <w:r w:rsidR="00BE5594">
        <w:rPr>
          <w:rFonts w:hint="eastAsia"/>
        </w:rPr>
        <w:t>Sweep）</w:t>
      </w:r>
      <w:r w:rsidR="001E42B3">
        <w:rPr>
          <w:rFonts w:hint="eastAsia"/>
        </w:rPr>
        <w:t>和G1</w:t>
      </w:r>
      <w:r w:rsidR="00BE5594">
        <w:rPr>
          <w:rFonts w:hint="eastAsia"/>
        </w:rPr>
        <w:t>（Garbage</w:t>
      </w:r>
      <w:r w:rsidR="00BE5594">
        <w:t xml:space="preserve"> </w:t>
      </w:r>
      <w:r w:rsidR="00BE5594">
        <w:rPr>
          <w:rFonts w:hint="eastAsia"/>
        </w:rPr>
        <w:t>First）</w:t>
      </w:r>
      <w:r w:rsidR="001E42B3">
        <w:rPr>
          <w:rFonts w:hint="eastAsia"/>
        </w:rPr>
        <w:t>收集器；</w:t>
      </w:r>
    </w:p>
    <w:p w:rsidR="004F5333" w:rsidRDefault="004F5333" w:rsidP="004F5333">
      <w:pPr>
        <w:pStyle w:val="3"/>
      </w:pPr>
      <w:r>
        <w:rPr>
          <w:rFonts w:hint="eastAsia"/>
        </w:rPr>
        <w:t>CMS收集器</w:t>
      </w:r>
    </w:p>
    <w:p w:rsidR="00F37D48" w:rsidRDefault="00F37D48" w:rsidP="00F37D48">
      <w:r>
        <w:rPr>
          <w:rFonts w:hint="eastAsia"/>
        </w:rPr>
        <w:t>四个过程：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初始标记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并发标记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重新标记</w:t>
      </w:r>
    </w:p>
    <w:p w:rsidR="00F37D48" w:rsidRP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并发清除</w:t>
      </w:r>
    </w:p>
    <w:p w:rsidR="004F5333" w:rsidRPr="004F5333" w:rsidRDefault="0013177E" w:rsidP="004F5333">
      <w:r>
        <w:rPr>
          <w:noProof/>
        </w:rPr>
        <w:lastRenderedPageBreak/>
        <w:drawing>
          <wp:inline distT="0" distB="0" distL="0" distR="0" wp14:anchorId="563B864D" wp14:editId="3474274D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63" w:rsidRDefault="005C5563" w:rsidP="005C5563">
      <w:pPr>
        <w:pStyle w:val="2"/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收集器</w:t>
      </w:r>
    </w:p>
    <w:p w:rsidR="00DA5D15" w:rsidRDefault="00DA5D15" w:rsidP="00DA5D15">
      <w:r>
        <w:rPr>
          <w:rFonts w:hint="eastAsia"/>
        </w:rPr>
        <w:t>收集过程：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初始标记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并发标记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最终标记</w:t>
      </w:r>
    </w:p>
    <w:p w:rsidR="00DA5D15" w:rsidRP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筛选回收</w:t>
      </w:r>
    </w:p>
    <w:p w:rsidR="00912389" w:rsidRPr="00912389" w:rsidRDefault="00912389" w:rsidP="00912389">
      <w:r>
        <w:rPr>
          <w:noProof/>
        </w:rPr>
        <w:drawing>
          <wp:inline distT="0" distB="0" distL="0" distR="0" wp14:anchorId="70B8F71F" wp14:editId="002FD125">
            <wp:extent cx="5274310" cy="1432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1C" w:rsidRDefault="00D0171C" w:rsidP="007A6217">
      <w:pPr>
        <w:pStyle w:val="1"/>
      </w:pPr>
      <w:r>
        <w:rPr>
          <w:rFonts w:hint="eastAsia"/>
        </w:rPr>
        <w:t>类加载</w:t>
      </w:r>
    </w:p>
    <w:p w:rsidR="00DC4C28" w:rsidRDefault="00DC4C28" w:rsidP="00DC4C28">
      <w:pPr>
        <w:pStyle w:val="2"/>
      </w:pPr>
      <w:r>
        <w:rPr>
          <w:rFonts w:hint="eastAsia"/>
        </w:rPr>
        <w:t>概述</w:t>
      </w:r>
    </w:p>
    <w:p w:rsidR="00DC4C28" w:rsidRDefault="00DC4C28" w:rsidP="00DC4C28">
      <w:r>
        <w:rPr>
          <w:rFonts w:hint="eastAsia"/>
        </w:rPr>
        <w:t>类生命周期7个主要过程如下图：</w:t>
      </w:r>
    </w:p>
    <w:p w:rsidR="00DC4C28" w:rsidRDefault="00ED22EB" w:rsidP="00940C98">
      <w:pPr>
        <w:jc w:val="center"/>
      </w:pPr>
      <w:r>
        <w:rPr>
          <w:noProof/>
        </w:rPr>
        <w:drawing>
          <wp:inline distT="0" distB="0" distL="0" distR="0" wp14:anchorId="653ADC64" wp14:editId="0BE466B1">
            <wp:extent cx="5274310" cy="2063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加载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验证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准备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解析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初始化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使用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卸载</w:t>
      </w:r>
    </w:p>
    <w:p w:rsidR="00355814" w:rsidRDefault="00987BC8" w:rsidP="00C02AE1">
      <w:pPr>
        <w:ind w:firstLine="420"/>
      </w:pPr>
      <w:r>
        <w:rPr>
          <w:rFonts w:hint="eastAsia"/>
        </w:rPr>
        <w:t>类的加载按照这个顺序逐个进行，但是不代表后续阶段必须在前一个阶段执行完之后才开始，</w:t>
      </w:r>
      <w:r w:rsidR="0029749B">
        <w:rPr>
          <w:rFonts w:hint="eastAsia"/>
        </w:rPr>
        <w:t>各个阶段也可能交替进行。</w:t>
      </w:r>
      <w:r w:rsidR="00355814">
        <w:rPr>
          <w:rFonts w:hint="eastAsia"/>
        </w:rPr>
        <w:t>接下来需要分别阐述各个生命期。</w:t>
      </w:r>
    </w:p>
    <w:p w:rsidR="00355814" w:rsidRDefault="00355814" w:rsidP="00355814">
      <w:pPr>
        <w:pStyle w:val="2"/>
      </w:pPr>
      <w:r>
        <w:rPr>
          <w:rFonts w:hint="eastAsia"/>
        </w:rPr>
        <w:t>加载</w:t>
      </w:r>
    </w:p>
    <w:p w:rsidR="00987BC8" w:rsidRDefault="00C842BE" w:rsidP="00BA2C44">
      <w:pPr>
        <w:ind w:firstLine="420"/>
      </w:pPr>
      <w:r>
        <w:rPr>
          <w:rFonts w:hint="eastAsia"/>
        </w:rPr>
        <w:t>对于加载阶段，虚拟机规范没有明确指定该什么时候进行加载阶段，这个由虚拟机具体实现决定，但是加载阶段必须处于初始化之前。</w:t>
      </w:r>
    </w:p>
    <w:p w:rsidR="005F3DC3" w:rsidRDefault="005F3DC3" w:rsidP="00BA2C44">
      <w:pPr>
        <w:ind w:firstLine="420"/>
      </w:pPr>
      <w:r>
        <w:rPr>
          <w:rFonts w:hint="eastAsia"/>
        </w:rPr>
        <w:t>加载过程：</w:t>
      </w:r>
    </w:p>
    <w:p w:rsidR="005F3DC3" w:rsidRDefault="005F3DC3" w:rsidP="005F3DC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通过一个类的全限定名来获取对应的class文件；</w:t>
      </w:r>
    </w:p>
    <w:p w:rsidR="005F3DC3" w:rsidRDefault="005F3DC3" w:rsidP="005F3DC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将class文件（特殊的数据结构）中的内容转换为方法区的数据结构内容；</w:t>
      </w:r>
    </w:p>
    <w:p w:rsidR="00B76BAB" w:rsidRPr="00987BC8" w:rsidRDefault="00B76BAB" w:rsidP="005F3DC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在内存（</w:t>
      </w:r>
      <w:r w:rsidR="006A19D5" w:rsidRPr="006A19D5">
        <w:rPr>
          <w:rFonts w:hint="eastAsia"/>
          <w:color w:val="FF0000"/>
        </w:rPr>
        <w:t>不一定是</w:t>
      </w:r>
      <w:r w:rsidRPr="006A19D5">
        <w:rPr>
          <w:rFonts w:hint="eastAsia"/>
          <w:color w:val="FF0000"/>
        </w:rPr>
        <w:t>堆</w:t>
      </w:r>
      <w:r w:rsidR="006A19D5" w:rsidRPr="006A19D5">
        <w:rPr>
          <w:rFonts w:hint="eastAsia"/>
          <w:color w:val="FF0000"/>
        </w:rPr>
        <w:t>区</w:t>
      </w:r>
      <w:r>
        <w:rPr>
          <w:rFonts w:hint="eastAsia"/>
        </w:rPr>
        <w:t>）中生成一个java</w:t>
      </w:r>
      <w:r>
        <w:t>.lang.Class</w:t>
      </w:r>
      <w:r>
        <w:rPr>
          <w:rFonts w:hint="eastAsia"/>
        </w:rPr>
        <w:t>的对象，该对象作为访问该类在方法区中所有内容的入口</w:t>
      </w:r>
    </w:p>
    <w:p w:rsidR="00355814" w:rsidRDefault="00355814" w:rsidP="00355814">
      <w:pPr>
        <w:pStyle w:val="2"/>
      </w:pPr>
      <w:r>
        <w:rPr>
          <w:rFonts w:hint="eastAsia"/>
        </w:rPr>
        <w:t>验证</w:t>
      </w:r>
    </w:p>
    <w:p w:rsidR="001239EC" w:rsidRPr="001239EC" w:rsidRDefault="001239EC" w:rsidP="001239EC">
      <w:pPr>
        <w:ind w:firstLine="420"/>
        <w:rPr>
          <w:rFonts w:hint="eastAsia"/>
        </w:rPr>
      </w:pPr>
      <w:r>
        <w:rPr>
          <w:rFonts w:hint="eastAsia"/>
        </w:rPr>
        <w:t>验证的目的是为了使加载进虚拟机的类文件是安全的，以免破坏虚拟机系统。</w:t>
      </w:r>
    </w:p>
    <w:p w:rsidR="00877846" w:rsidRDefault="00355814" w:rsidP="00877846">
      <w:pPr>
        <w:pStyle w:val="2"/>
      </w:pPr>
      <w:r>
        <w:rPr>
          <w:rFonts w:hint="eastAsia"/>
        </w:rPr>
        <w:t>准备</w:t>
      </w:r>
    </w:p>
    <w:p w:rsidR="00877846" w:rsidRPr="00877846" w:rsidRDefault="00877846" w:rsidP="00406D3C">
      <w:pPr>
        <w:ind w:firstLine="420"/>
        <w:rPr>
          <w:rFonts w:hint="eastAsia"/>
        </w:rPr>
      </w:pPr>
      <w:r>
        <w:rPr>
          <w:rFonts w:hint="eastAsia"/>
        </w:rPr>
        <w:t>准备阶段主要完成类中静态变量内存的分配，并且为类变量赋“零值”。</w:t>
      </w:r>
      <w:r w:rsidR="00406D3C">
        <w:rPr>
          <w:rFonts w:hint="eastAsia"/>
        </w:rPr>
        <w:t>但是也存在例外，如果类变量被final修饰，该静态变量在分配内存时直接赋值为被指定的值；</w:t>
      </w:r>
    </w:p>
    <w:p w:rsidR="00355814" w:rsidRDefault="00355814" w:rsidP="00355814">
      <w:pPr>
        <w:pStyle w:val="2"/>
      </w:pPr>
      <w:r>
        <w:rPr>
          <w:rFonts w:hint="eastAsia"/>
        </w:rPr>
        <w:t>解析</w:t>
      </w:r>
    </w:p>
    <w:p w:rsidR="00A74286" w:rsidRPr="00A74286" w:rsidRDefault="00A74286" w:rsidP="00A74286">
      <w:pPr>
        <w:ind w:firstLine="420"/>
        <w:rPr>
          <w:rFonts w:hint="eastAsia"/>
        </w:rPr>
      </w:pPr>
      <w:r>
        <w:rPr>
          <w:rFonts w:hint="eastAsia"/>
        </w:rPr>
        <w:t>解析阶段主要完成常量池中的符号引用替换为直接引用。比如讲常量符号替换为具体的值。</w:t>
      </w:r>
    </w:p>
    <w:p w:rsidR="00355814" w:rsidRDefault="00355814" w:rsidP="00355814">
      <w:pPr>
        <w:pStyle w:val="2"/>
      </w:pPr>
      <w:r>
        <w:rPr>
          <w:rFonts w:hint="eastAsia"/>
        </w:rPr>
        <w:t>初始化</w:t>
      </w:r>
    </w:p>
    <w:p w:rsidR="003A0BB6" w:rsidRDefault="002D4DED" w:rsidP="0059713A">
      <w:pPr>
        <w:ind w:firstLine="420"/>
      </w:pPr>
      <w:r>
        <w:rPr>
          <w:rFonts w:hint="eastAsia"/>
        </w:rPr>
        <w:t>首先需要理解初始化所做的工作，初始化就是对类中static变量的初始化、static代码的执行。</w:t>
      </w:r>
    </w:p>
    <w:p w:rsidR="00E73506" w:rsidRDefault="00E73506" w:rsidP="0059713A">
      <w:pPr>
        <w:ind w:firstLine="420"/>
      </w:pPr>
      <w:r>
        <w:rPr>
          <w:rFonts w:hint="eastAsia"/>
        </w:rPr>
        <w:t>虚拟机规范明确指出如下五种情况将进行初始化阶段</w:t>
      </w:r>
      <w:r w:rsidR="0059713A">
        <w:rPr>
          <w:rFonts w:hint="eastAsia"/>
        </w:rPr>
        <w:t>，除了这5中情况外，其他情况都不会触发初始化</w:t>
      </w:r>
      <w:r w:rsidR="00B85E53">
        <w:rPr>
          <w:rFonts w:hint="eastAsia"/>
        </w:rPr>
        <w:t>：</w:t>
      </w:r>
    </w:p>
    <w:p w:rsidR="0059713A" w:rsidRDefault="00BF6F36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遇到new，getstatic，putstatic和invokestatic字节码指令时，如果类没有进行初始化，</w:t>
      </w:r>
      <w:r w:rsidR="003A0BB6">
        <w:rPr>
          <w:rFonts w:hint="eastAsia"/>
        </w:rPr>
        <w:lastRenderedPageBreak/>
        <w:t>则需要触发初始化。对应这些指令的java代码为：java中的new操作，读取或者设置一个static</w:t>
      </w:r>
      <w:r w:rsidR="003A0BB6">
        <w:t xml:space="preserve"> </w:t>
      </w:r>
      <w:r w:rsidR="003A0BB6">
        <w:rPr>
          <w:rFonts w:hint="eastAsia"/>
        </w:rPr>
        <w:t>field、调用static方法；</w:t>
      </w:r>
    </w:p>
    <w:p w:rsidR="003A0BB6" w:rsidRDefault="00A251E0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通过java</w:t>
      </w:r>
      <w:r>
        <w:t>.lang.reflect</w:t>
      </w:r>
      <w:r>
        <w:rPr>
          <w:rFonts w:hint="eastAsia"/>
        </w:rPr>
        <w:t>包中的方法对类进行调用时，如果该类没有进行初始，则需要先对其初始化；</w:t>
      </w:r>
    </w:p>
    <w:p w:rsidR="00E82B0C" w:rsidRDefault="00E82B0C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当</w:t>
      </w:r>
      <w:r w:rsidRPr="00E82B0C">
        <w:rPr>
          <w:rFonts w:hint="eastAsia"/>
          <w:color w:val="FF0000"/>
        </w:rPr>
        <w:t>初始化</w:t>
      </w:r>
      <w:r>
        <w:rPr>
          <w:rFonts w:hint="eastAsia"/>
        </w:rPr>
        <w:t>一个类时，如果发现其父类还没有初始化，则需要先初始化其父类；</w:t>
      </w:r>
    </w:p>
    <w:p w:rsidR="00E82B0C" w:rsidRDefault="00242EB9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项目主类（包含main方法的类），虚拟机会初始化这个类；</w:t>
      </w:r>
    </w:p>
    <w:p w:rsidR="00242EB9" w:rsidRPr="00505CBB" w:rsidRDefault="00857286" w:rsidP="0059713A">
      <w:pPr>
        <w:pStyle w:val="a7"/>
        <w:numPr>
          <w:ilvl w:val="0"/>
          <w:numId w:val="39"/>
        </w:numPr>
        <w:ind w:firstLineChars="0"/>
      </w:pPr>
      <w:r w:rsidRPr="00857286">
        <w:rPr>
          <w:rFonts w:hint="eastAsia"/>
          <w:color w:val="FF0000"/>
        </w:rPr>
        <w:t>当使用动态语言</w:t>
      </w:r>
      <w:r>
        <w:rPr>
          <w:rFonts w:hint="eastAsia"/>
          <w:color w:val="FF0000"/>
        </w:rPr>
        <w:t>（暂时没理解）</w:t>
      </w:r>
    </w:p>
    <w:p w:rsidR="00505CBB" w:rsidRDefault="00505CBB" w:rsidP="00505CBB"/>
    <w:p w:rsidR="009E7B7C" w:rsidRDefault="009E7B7C" w:rsidP="009E7B7C">
      <w:pPr>
        <w:ind w:firstLine="420"/>
      </w:pPr>
      <w:r>
        <w:rPr>
          <w:rFonts w:hint="eastAsia"/>
        </w:rPr>
        <w:t>初始化的具体实现：初始化阶段就是执行类的</w:t>
      </w:r>
      <w:r>
        <w:t>&lt;clinit&gt;</w:t>
      </w:r>
      <w:r>
        <w:rPr>
          <w:rFonts w:hint="eastAsia"/>
        </w:rPr>
        <w:t>构造方法的过程。</w:t>
      </w:r>
    </w:p>
    <w:p w:rsidR="003C278C" w:rsidRDefault="009E7B7C" w:rsidP="002435AD">
      <w:pPr>
        <w:pStyle w:val="a7"/>
        <w:numPr>
          <w:ilvl w:val="0"/>
          <w:numId w:val="41"/>
        </w:numPr>
        <w:ind w:firstLineChars="0"/>
      </w:pPr>
      <w:r>
        <w:t>&lt;</w:t>
      </w:r>
      <w:r>
        <w:rPr>
          <w:rFonts w:hint="eastAsia"/>
        </w:rPr>
        <w:t>clinit</w:t>
      </w:r>
      <w:r>
        <w:t>&gt;</w:t>
      </w:r>
      <w:r w:rsidR="00EF177D">
        <w:rPr>
          <w:rFonts w:hint="eastAsia"/>
        </w:rPr>
        <w:t>方法由编译器生成，其中的代码是类变量的赋值动作，静态语句块按照在源码中的顺序构造而成</w:t>
      </w:r>
      <w:r w:rsidR="003C278C">
        <w:rPr>
          <w:rFonts w:hint="eastAsia"/>
        </w:rPr>
        <w:t>的。</w:t>
      </w:r>
      <w:r w:rsidR="003C278C" w:rsidRPr="003C278C">
        <w:rPr>
          <w:rFonts w:hint="eastAsia"/>
          <w:color w:val="FF0000"/>
        </w:rPr>
        <w:t>静态语句块只能访问在该语句块之前的静态变量，定义在静态语句块之后的类变量只能赋值，不能访问</w:t>
      </w:r>
      <w:r w:rsidR="003C278C">
        <w:rPr>
          <w:rFonts w:hint="eastAsia"/>
        </w:rPr>
        <w:t>。</w:t>
      </w:r>
    </w:p>
    <w:p w:rsidR="002435AD" w:rsidRDefault="002435AD" w:rsidP="002435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&lt;</w:t>
      </w:r>
      <w:r>
        <w:t>clinit&gt;</w:t>
      </w:r>
      <w:r>
        <w:rPr>
          <w:rFonts w:hint="eastAsia"/>
        </w:rPr>
        <w:t>构造器不用调用父类的&lt;</w:t>
      </w:r>
      <w:r>
        <w:t>clinit&gt;</w:t>
      </w:r>
      <w:r>
        <w:rPr>
          <w:rFonts w:hint="eastAsia"/>
        </w:rPr>
        <w:t>，虚拟机会保证在执行一个&lt;</w:t>
      </w:r>
      <w:r>
        <w:t>clinit&gt;</w:t>
      </w:r>
      <w:r>
        <w:rPr>
          <w:rFonts w:hint="eastAsia"/>
        </w:rPr>
        <w:t>之前，父类的&lt;clinit</w:t>
      </w:r>
      <w:r>
        <w:t>&gt;</w:t>
      </w:r>
      <w:r>
        <w:rPr>
          <w:rFonts w:hint="eastAsia"/>
        </w:rPr>
        <w:t>已经执行过了；</w:t>
      </w:r>
      <w:r w:rsidR="001702A7">
        <w:rPr>
          <w:rFonts w:hint="eastAsia"/>
        </w:rPr>
        <w:t>这一点和构造方法（或者&lt;</w:t>
      </w:r>
      <w:r w:rsidR="001702A7">
        <w:t>init&gt;</w:t>
      </w:r>
      <w:r w:rsidR="001702A7">
        <w:rPr>
          <w:rFonts w:hint="eastAsia"/>
        </w:rPr>
        <w:t>方法）不同，</w:t>
      </w:r>
      <w:r w:rsidR="001E583D">
        <w:rPr>
          <w:rFonts w:hint="eastAsia"/>
        </w:rPr>
        <w:t>构造方法可以执行多次，并且是在创建类对象时执行，同时执行构造方法时，需要调用父类的构造方法。</w:t>
      </w:r>
    </w:p>
    <w:p w:rsidR="00D838E5" w:rsidRPr="009E7B7C" w:rsidRDefault="00D838E5" w:rsidP="002435AD">
      <w:pPr>
        <w:pStyle w:val="a7"/>
        <w:numPr>
          <w:ilvl w:val="0"/>
          <w:numId w:val="41"/>
        </w:numPr>
        <w:ind w:firstLineChars="0"/>
        <w:rPr>
          <w:rFonts w:hint="eastAsia"/>
        </w:rPr>
      </w:pPr>
      <w:r>
        <w:t>&lt;</w:t>
      </w:r>
      <w:r>
        <w:rPr>
          <w:rFonts w:hint="eastAsia"/>
        </w:rPr>
        <w:t>clinit</w:t>
      </w:r>
      <w:r>
        <w:t>&gt;</w:t>
      </w:r>
      <w:r>
        <w:rPr>
          <w:rFonts w:hint="eastAsia"/>
        </w:rPr>
        <w:t>构造器是线程安全的，虚拟机会保证在多线程时，&lt;clinit</w:t>
      </w:r>
      <w:r>
        <w:t>&gt;</w:t>
      </w:r>
      <w:r>
        <w:rPr>
          <w:rFonts w:hint="eastAsia"/>
        </w:rPr>
        <w:t>只被执行一次；</w:t>
      </w:r>
    </w:p>
    <w:p w:rsidR="009E7B7C" w:rsidRPr="0059713A" w:rsidRDefault="009E7B7C" w:rsidP="00505CBB">
      <w:pPr>
        <w:rPr>
          <w:rFonts w:hint="eastAsia"/>
        </w:rPr>
      </w:pPr>
    </w:p>
    <w:p w:rsidR="00355814" w:rsidRDefault="00355814" w:rsidP="00355814">
      <w:pPr>
        <w:pStyle w:val="2"/>
      </w:pPr>
      <w:r>
        <w:rPr>
          <w:rFonts w:hint="eastAsia"/>
        </w:rPr>
        <w:t>使用</w:t>
      </w:r>
    </w:p>
    <w:p w:rsidR="00FD505F" w:rsidRPr="00FD505F" w:rsidRDefault="00FF549D" w:rsidP="00FF549D">
      <w:pPr>
        <w:ind w:firstLine="420"/>
        <w:rPr>
          <w:rFonts w:hint="eastAsia"/>
        </w:rPr>
      </w:pPr>
      <w:r>
        <w:rPr>
          <w:rFonts w:hint="eastAsia"/>
        </w:rPr>
        <w:t>通过加载好的类创建实例并调用其中的方法；</w:t>
      </w:r>
    </w:p>
    <w:p w:rsidR="00355814" w:rsidRDefault="00355814" w:rsidP="00355814">
      <w:pPr>
        <w:pStyle w:val="2"/>
      </w:pPr>
      <w:r>
        <w:rPr>
          <w:rFonts w:hint="eastAsia"/>
        </w:rPr>
        <w:t>卸载</w:t>
      </w:r>
    </w:p>
    <w:p w:rsidR="00B8186F" w:rsidRPr="00FD505F" w:rsidRDefault="00FF549D" w:rsidP="0069121E">
      <w:pPr>
        <w:ind w:firstLine="420"/>
        <w:rPr>
          <w:rFonts w:hint="eastAsia"/>
        </w:rPr>
      </w:pPr>
      <w:r>
        <w:rPr>
          <w:rFonts w:hint="eastAsia"/>
        </w:rPr>
        <w:t>如果一个类不在由任何实例化对象，java垃圾回收器才可能把该类在方法区对应的类结构卸载，包括加载时创建的类对象Class；</w:t>
      </w:r>
    </w:p>
    <w:p w:rsidR="003F1C4B" w:rsidRDefault="00B8186F" w:rsidP="00F56766">
      <w:pPr>
        <w:pStyle w:val="1"/>
      </w:pPr>
      <w:r>
        <w:rPr>
          <w:rFonts w:hint="eastAsia"/>
        </w:rPr>
        <w:t>类加载器</w:t>
      </w:r>
    </w:p>
    <w:p w:rsidR="00802A19" w:rsidRDefault="00F56766" w:rsidP="003F1C4B">
      <w:pPr>
        <w:pStyle w:val="2"/>
      </w:pPr>
      <w:r>
        <w:rPr>
          <w:rFonts w:hint="eastAsia"/>
        </w:rPr>
        <w:t>双亲委派模型</w:t>
      </w:r>
    </w:p>
    <w:p w:rsidR="00F56766" w:rsidRPr="00F56766" w:rsidRDefault="00802A19" w:rsidP="003F1C4B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破坏双亲委派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Pr="0007101B" w:rsidRDefault="00A566FA" w:rsidP="0007101B">
      <w:r>
        <w:rPr>
          <w:rFonts w:hint="eastAsia"/>
        </w:rPr>
        <w:t>《深入理解Java虚拟机：</w:t>
      </w:r>
      <w:r w:rsidRPr="00A566FA">
        <w:t>JVM高级特性与最佳实践</w:t>
      </w:r>
      <w:r>
        <w:rPr>
          <w:rFonts w:hint="eastAsia"/>
        </w:rPr>
        <w:t>》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AC4" w:rsidRDefault="00290AC4" w:rsidP="00A5393C">
      <w:r>
        <w:separator/>
      </w:r>
    </w:p>
  </w:endnote>
  <w:endnote w:type="continuationSeparator" w:id="0">
    <w:p w:rsidR="00290AC4" w:rsidRDefault="00290AC4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AC4" w:rsidRDefault="00290AC4" w:rsidP="00A5393C">
      <w:r>
        <w:separator/>
      </w:r>
    </w:p>
  </w:footnote>
  <w:footnote w:type="continuationSeparator" w:id="0">
    <w:p w:rsidR="00290AC4" w:rsidRDefault="00290AC4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386922"/>
    <w:multiLevelType w:val="hybridMultilevel"/>
    <w:tmpl w:val="2708E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7B4D97"/>
    <w:multiLevelType w:val="hybridMultilevel"/>
    <w:tmpl w:val="D0CE0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A03243"/>
    <w:multiLevelType w:val="hybridMultilevel"/>
    <w:tmpl w:val="FF060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6F4A1A"/>
    <w:multiLevelType w:val="hybridMultilevel"/>
    <w:tmpl w:val="21C86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F22011C"/>
    <w:multiLevelType w:val="hybridMultilevel"/>
    <w:tmpl w:val="6B1A2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E13900"/>
    <w:multiLevelType w:val="hybridMultilevel"/>
    <w:tmpl w:val="0722D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4662BD"/>
    <w:multiLevelType w:val="hybridMultilevel"/>
    <w:tmpl w:val="69B6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2326C6"/>
    <w:multiLevelType w:val="hybridMultilevel"/>
    <w:tmpl w:val="7F72C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23744E"/>
    <w:multiLevelType w:val="hybridMultilevel"/>
    <w:tmpl w:val="4DA29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8A7ED1"/>
    <w:multiLevelType w:val="hybridMultilevel"/>
    <w:tmpl w:val="D3A29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E3D7B25"/>
    <w:multiLevelType w:val="hybridMultilevel"/>
    <w:tmpl w:val="07D4D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BD4E16"/>
    <w:multiLevelType w:val="hybridMultilevel"/>
    <w:tmpl w:val="F2AC3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"/>
  </w:num>
  <w:num w:numId="4">
    <w:abstractNumId w:val="28"/>
  </w:num>
  <w:num w:numId="5">
    <w:abstractNumId w:val="11"/>
  </w:num>
  <w:num w:numId="6">
    <w:abstractNumId w:val="1"/>
  </w:num>
  <w:num w:numId="7">
    <w:abstractNumId w:val="14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13"/>
  </w:num>
  <w:num w:numId="13">
    <w:abstractNumId w:val="17"/>
  </w:num>
  <w:num w:numId="14">
    <w:abstractNumId w:val="16"/>
  </w:num>
  <w:num w:numId="15">
    <w:abstractNumId w:val="0"/>
  </w:num>
  <w:num w:numId="16">
    <w:abstractNumId w:val="12"/>
  </w:num>
  <w:num w:numId="17">
    <w:abstractNumId w:val="6"/>
  </w:num>
  <w:num w:numId="18">
    <w:abstractNumId w:val="1"/>
  </w:num>
  <w:num w:numId="19">
    <w:abstractNumId w:val="5"/>
  </w:num>
  <w:num w:numId="20">
    <w:abstractNumId w:val="1"/>
  </w:num>
  <w:num w:numId="21">
    <w:abstractNumId w:val="18"/>
  </w:num>
  <w:num w:numId="22">
    <w:abstractNumId w:val="3"/>
  </w:num>
  <w:num w:numId="23">
    <w:abstractNumId w:val="26"/>
  </w:num>
  <w:num w:numId="24">
    <w:abstractNumId w:val="15"/>
  </w:num>
  <w:num w:numId="25">
    <w:abstractNumId w:val="4"/>
  </w:num>
  <w:num w:numId="26">
    <w:abstractNumId w:val="29"/>
  </w:num>
  <w:num w:numId="27">
    <w:abstractNumId w:val="22"/>
  </w:num>
  <w:num w:numId="28">
    <w:abstractNumId w:val="27"/>
  </w:num>
  <w:num w:numId="29">
    <w:abstractNumId w:val="25"/>
  </w:num>
  <w:num w:numId="30">
    <w:abstractNumId w:val="1"/>
  </w:num>
  <w:num w:numId="31">
    <w:abstractNumId w:val="21"/>
  </w:num>
  <w:num w:numId="32">
    <w:abstractNumId w:val="30"/>
  </w:num>
  <w:num w:numId="33">
    <w:abstractNumId w:val="23"/>
  </w:num>
  <w:num w:numId="34">
    <w:abstractNumId w:val="1"/>
  </w:num>
  <w:num w:numId="35">
    <w:abstractNumId w:val="1"/>
  </w:num>
  <w:num w:numId="36">
    <w:abstractNumId w:val="19"/>
  </w:num>
  <w:num w:numId="37">
    <w:abstractNumId w:val="10"/>
  </w:num>
  <w:num w:numId="38">
    <w:abstractNumId w:val="24"/>
  </w:num>
  <w:num w:numId="39">
    <w:abstractNumId w:val="2"/>
  </w:num>
  <w:num w:numId="40">
    <w:abstractNumId w:val="8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378F0"/>
    <w:rsid w:val="00066992"/>
    <w:rsid w:val="0007101B"/>
    <w:rsid w:val="00075C6D"/>
    <w:rsid w:val="00087438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39EC"/>
    <w:rsid w:val="00126995"/>
    <w:rsid w:val="0013177E"/>
    <w:rsid w:val="00135AEE"/>
    <w:rsid w:val="00140E1D"/>
    <w:rsid w:val="00156DA1"/>
    <w:rsid w:val="00161F0D"/>
    <w:rsid w:val="001673C9"/>
    <w:rsid w:val="001702A7"/>
    <w:rsid w:val="001A42EA"/>
    <w:rsid w:val="001B00AD"/>
    <w:rsid w:val="001C5F86"/>
    <w:rsid w:val="001D0A6C"/>
    <w:rsid w:val="001D220B"/>
    <w:rsid w:val="001D6E81"/>
    <w:rsid w:val="001E42B3"/>
    <w:rsid w:val="001E583D"/>
    <w:rsid w:val="002004AD"/>
    <w:rsid w:val="00214203"/>
    <w:rsid w:val="00214EEC"/>
    <w:rsid w:val="0021541E"/>
    <w:rsid w:val="00226A75"/>
    <w:rsid w:val="00233346"/>
    <w:rsid w:val="00234200"/>
    <w:rsid w:val="00242EB9"/>
    <w:rsid w:val="002435AD"/>
    <w:rsid w:val="0027361B"/>
    <w:rsid w:val="00290AC4"/>
    <w:rsid w:val="0029749B"/>
    <w:rsid w:val="002A49C0"/>
    <w:rsid w:val="002B7A72"/>
    <w:rsid w:val="002C2EEF"/>
    <w:rsid w:val="002D2987"/>
    <w:rsid w:val="002D4DED"/>
    <w:rsid w:val="002D6B70"/>
    <w:rsid w:val="002E4F44"/>
    <w:rsid w:val="002F46FC"/>
    <w:rsid w:val="00304303"/>
    <w:rsid w:val="00312623"/>
    <w:rsid w:val="00315D22"/>
    <w:rsid w:val="00333D1C"/>
    <w:rsid w:val="003353A3"/>
    <w:rsid w:val="00353EDE"/>
    <w:rsid w:val="00353FF0"/>
    <w:rsid w:val="00355814"/>
    <w:rsid w:val="00370F75"/>
    <w:rsid w:val="003807F2"/>
    <w:rsid w:val="003A0BB6"/>
    <w:rsid w:val="003A3D5E"/>
    <w:rsid w:val="003C23AB"/>
    <w:rsid w:val="003C278C"/>
    <w:rsid w:val="003C4E5C"/>
    <w:rsid w:val="003C5886"/>
    <w:rsid w:val="003C5976"/>
    <w:rsid w:val="003F1C4B"/>
    <w:rsid w:val="003F541F"/>
    <w:rsid w:val="00401B02"/>
    <w:rsid w:val="00406A9F"/>
    <w:rsid w:val="00406D3C"/>
    <w:rsid w:val="00410B67"/>
    <w:rsid w:val="00430B6E"/>
    <w:rsid w:val="00453FFD"/>
    <w:rsid w:val="0048451A"/>
    <w:rsid w:val="00490F83"/>
    <w:rsid w:val="004A0E9F"/>
    <w:rsid w:val="004A1DAC"/>
    <w:rsid w:val="004B7F0D"/>
    <w:rsid w:val="004C7B13"/>
    <w:rsid w:val="004E0CAF"/>
    <w:rsid w:val="004E4AB7"/>
    <w:rsid w:val="004F5333"/>
    <w:rsid w:val="005058AF"/>
    <w:rsid w:val="00505CBB"/>
    <w:rsid w:val="00516E2D"/>
    <w:rsid w:val="00521262"/>
    <w:rsid w:val="00524F4B"/>
    <w:rsid w:val="0053323B"/>
    <w:rsid w:val="00552287"/>
    <w:rsid w:val="005522B5"/>
    <w:rsid w:val="005804B1"/>
    <w:rsid w:val="0059713A"/>
    <w:rsid w:val="005B5F0E"/>
    <w:rsid w:val="005C11B5"/>
    <w:rsid w:val="005C2165"/>
    <w:rsid w:val="005C5563"/>
    <w:rsid w:val="005E4425"/>
    <w:rsid w:val="005E603A"/>
    <w:rsid w:val="005F3DC3"/>
    <w:rsid w:val="00602388"/>
    <w:rsid w:val="00603D0C"/>
    <w:rsid w:val="00605E8D"/>
    <w:rsid w:val="00613A86"/>
    <w:rsid w:val="0061765C"/>
    <w:rsid w:val="00630060"/>
    <w:rsid w:val="00677EE0"/>
    <w:rsid w:val="006820B3"/>
    <w:rsid w:val="0069121E"/>
    <w:rsid w:val="00696C33"/>
    <w:rsid w:val="006A19D5"/>
    <w:rsid w:val="006B3583"/>
    <w:rsid w:val="006E02E8"/>
    <w:rsid w:val="006F0D7B"/>
    <w:rsid w:val="00727B4E"/>
    <w:rsid w:val="00730855"/>
    <w:rsid w:val="0073169B"/>
    <w:rsid w:val="00733A0C"/>
    <w:rsid w:val="00742B6C"/>
    <w:rsid w:val="00744F22"/>
    <w:rsid w:val="00775348"/>
    <w:rsid w:val="0077611D"/>
    <w:rsid w:val="00787F3A"/>
    <w:rsid w:val="007A6217"/>
    <w:rsid w:val="007B244C"/>
    <w:rsid w:val="007D6F2F"/>
    <w:rsid w:val="007E2C4C"/>
    <w:rsid w:val="007E6976"/>
    <w:rsid w:val="007F4ECF"/>
    <w:rsid w:val="00802A19"/>
    <w:rsid w:val="00804CFF"/>
    <w:rsid w:val="00835BD1"/>
    <w:rsid w:val="00835BE5"/>
    <w:rsid w:val="008523D5"/>
    <w:rsid w:val="00857286"/>
    <w:rsid w:val="00866933"/>
    <w:rsid w:val="00870003"/>
    <w:rsid w:val="0087401A"/>
    <w:rsid w:val="00877846"/>
    <w:rsid w:val="00885DF7"/>
    <w:rsid w:val="00887184"/>
    <w:rsid w:val="008C1FE4"/>
    <w:rsid w:val="008C5882"/>
    <w:rsid w:val="008E26B5"/>
    <w:rsid w:val="00905FF4"/>
    <w:rsid w:val="00911587"/>
    <w:rsid w:val="00912389"/>
    <w:rsid w:val="00940C98"/>
    <w:rsid w:val="00962215"/>
    <w:rsid w:val="00963119"/>
    <w:rsid w:val="009678DF"/>
    <w:rsid w:val="00975630"/>
    <w:rsid w:val="00980B48"/>
    <w:rsid w:val="00987BC8"/>
    <w:rsid w:val="00994025"/>
    <w:rsid w:val="009949E8"/>
    <w:rsid w:val="009D1B53"/>
    <w:rsid w:val="009E314E"/>
    <w:rsid w:val="009E7B7C"/>
    <w:rsid w:val="009F2CF7"/>
    <w:rsid w:val="00A05D0E"/>
    <w:rsid w:val="00A07E12"/>
    <w:rsid w:val="00A13011"/>
    <w:rsid w:val="00A251E0"/>
    <w:rsid w:val="00A269F3"/>
    <w:rsid w:val="00A3423F"/>
    <w:rsid w:val="00A36CD3"/>
    <w:rsid w:val="00A46AF8"/>
    <w:rsid w:val="00A50000"/>
    <w:rsid w:val="00A5393C"/>
    <w:rsid w:val="00A566FA"/>
    <w:rsid w:val="00A61268"/>
    <w:rsid w:val="00A670C0"/>
    <w:rsid w:val="00A703A8"/>
    <w:rsid w:val="00A74286"/>
    <w:rsid w:val="00A85707"/>
    <w:rsid w:val="00A91206"/>
    <w:rsid w:val="00A96E65"/>
    <w:rsid w:val="00AA0374"/>
    <w:rsid w:val="00AC0D34"/>
    <w:rsid w:val="00B05C82"/>
    <w:rsid w:val="00B11446"/>
    <w:rsid w:val="00B16EB7"/>
    <w:rsid w:val="00B30FE7"/>
    <w:rsid w:val="00B31306"/>
    <w:rsid w:val="00B43859"/>
    <w:rsid w:val="00B51D74"/>
    <w:rsid w:val="00B613C8"/>
    <w:rsid w:val="00B6659F"/>
    <w:rsid w:val="00B74F4D"/>
    <w:rsid w:val="00B76BAB"/>
    <w:rsid w:val="00B8186F"/>
    <w:rsid w:val="00B85E53"/>
    <w:rsid w:val="00B97BCF"/>
    <w:rsid w:val="00BA2C44"/>
    <w:rsid w:val="00BA6310"/>
    <w:rsid w:val="00BB34A2"/>
    <w:rsid w:val="00BB5EB7"/>
    <w:rsid w:val="00BC1990"/>
    <w:rsid w:val="00BD6A01"/>
    <w:rsid w:val="00BE5594"/>
    <w:rsid w:val="00BE6AE5"/>
    <w:rsid w:val="00BF6F36"/>
    <w:rsid w:val="00C01DEA"/>
    <w:rsid w:val="00C02AE1"/>
    <w:rsid w:val="00C056A7"/>
    <w:rsid w:val="00C24E69"/>
    <w:rsid w:val="00C62C37"/>
    <w:rsid w:val="00C657F8"/>
    <w:rsid w:val="00C842BE"/>
    <w:rsid w:val="00CA2AF4"/>
    <w:rsid w:val="00CB0A73"/>
    <w:rsid w:val="00CC4597"/>
    <w:rsid w:val="00CC4765"/>
    <w:rsid w:val="00CC4F0C"/>
    <w:rsid w:val="00CD61B3"/>
    <w:rsid w:val="00CE6C62"/>
    <w:rsid w:val="00D0171C"/>
    <w:rsid w:val="00D06744"/>
    <w:rsid w:val="00D24ED3"/>
    <w:rsid w:val="00D42551"/>
    <w:rsid w:val="00D511F1"/>
    <w:rsid w:val="00D5242F"/>
    <w:rsid w:val="00D838E5"/>
    <w:rsid w:val="00D87C25"/>
    <w:rsid w:val="00D96BA9"/>
    <w:rsid w:val="00DA5D15"/>
    <w:rsid w:val="00DA6935"/>
    <w:rsid w:val="00DB48A0"/>
    <w:rsid w:val="00DC09C5"/>
    <w:rsid w:val="00DC4C28"/>
    <w:rsid w:val="00DC7B7C"/>
    <w:rsid w:val="00E00C69"/>
    <w:rsid w:val="00E04C9C"/>
    <w:rsid w:val="00E06A45"/>
    <w:rsid w:val="00E1523B"/>
    <w:rsid w:val="00E27341"/>
    <w:rsid w:val="00E44D7A"/>
    <w:rsid w:val="00E52642"/>
    <w:rsid w:val="00E54ED0"/>
    <w:rsid w:val="00E66BE3"/>
    <w:rsid w:val="00E73506"/>
    <w:rsid w:val="00E82006"/>
    <w:rsid w:val="00E82B0C"/>
    <w:rsid w:val="00E838EE"/>
    <w:rsid w:val="00E924CC"/>
    <w:rsid w:val="00EA67B4"/>
    <w:rsid w:val="00EC218C"/>
    <w:rsid w:val="00ED22EB"/>
    <w:rsid w:val="00ED6949"/>
    <w:rsid w:val="00EE50FB"/>
    <w:rsid w:val="00EF177D"/>
    <w:rsid w:val="00EF41BC"/>
    <w:rsid w:val="00F03B6B"/>
    <w:rsid w:val="00F05157"/>
    <w:rsid w:val="00F11F03"/>
    <w:rsid w:val="00F21276"/>
    <w:rsid w:val="00F30017"/>
    <w:rsid w:val="00F37D48"/>
    <w:rsid w:val="00F52A7E"/>
    <w:rsid w:val="00F56766"/>
    <w:rsid w:val="00F8121C"/>
    <w:rsid w:val="00FA31F2"/>
    <w:rsid w:val="00FC17BF"/>
    <w:rsid w:val="00FC2559"/>
    <w:rsid w:val="00FD285F"/>
    <w:rsid w:val="00FD505F"/>
    <w:rsid w:val="00FD533E"/>
    <w:rsid w:val="00FE4876"/>
    <w:rsid w:val="00FE54B1"/>
    <w:rsid w:val="00FE5BFB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AE301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B6D23-D2FC-42E4-A786-EE4563D6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139</cp:revision>
  <dcterms:created xsi:type="dcterms:W3CDTF">2018-05-06T00:41:00Z</dcterms:created>
  <dcterms:modified xsi:type="dcterms:W3CDTF">2018-06-17T02:37:00Z</dcterms:modified>
</cp:coreProperties>
</file>