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Activité 1 : expression à la carte</w:t>
        <w:tab/>
        <w:tab/>
        <w:tab/>
        <w:tab/>
        <w:t xml:space="preserve">Fiche élève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Règle du jeu :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82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Prendre une piste et poser une carte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sur la case de gauche.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Tirer au hasard 4 cartes dans la pioche des “opérateurs” et les positionner sur la piste.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Proposer une expression correspondant à l’enchaînement des opérations.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Comparer vos expressions et utiliser la calculatrice pour départager les “bonnes” des “mauvaises”.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Valider l’expression avec le programme Python.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bonnes expressions rapportent 1 point.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Recommencer à partir du 2.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Fiche réponse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Reproduire ci-dessous les pistes “jouées”, les expressions proposées et les validations.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82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proposée :</w:t>
        <w:tab/>
        <w:tab/>
        <w:tab/>
        <w:tab/>
        <w:tab/>
        <w:tab/>
        <w:t xml:space="preserve">validation 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proposée :</w:t>
        <w:tab/>
        <w:tab/>
        <w:tab/>
        <w:tab/>
        <w:tab/>
        <w:tab/>
        <w:t xml:space="preserve">validation 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82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proposée :</w:t>
        <w:tab/>
        <w:tab/>
        <w:tab/>
        <w:tab/>
        <w:tab/>
        <w:tab/>
        <w:t xml:space="preserve">validation 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proposée :</w:t>
        <w:tab/>
        <w:tab/>
        <w:tab/>
        <w:tab/>
        <w:tab/>
        <w:tab/>
        <w:t xml:space="preserve">validation 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