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smallCaps/>
        </w:rPr>
        <w:t xml:space="preserve">Lycée Saint François-Xavier</w:t>
      </w:r>
      <w:r>
        <w:br/>
      </w:r>
    </w:p>
    <w:p>
      <w:r>
        <w:pict>
          <v:rect style="width:0;height:1.5pt" o:hralign="center" o:hrstd="t" o:hr="t"/>
        </w:pict>
      </w:r>
    </w:p>
    <w:p>
      <w:pPr>
        <w:pStyle w:val="FirstParagraph"/>
      </w:pPr>
      <w:r>
        <w:br/>
      </w:r>
      <w:r>
        <w:rPr>
          <w:b/>
        </w:rPr>
        <w:t xml:space="preserve">Spécialité NSI - Bac Blanc 2</w:t>
      </w:r>
    </w:p>
    <w:p>
      <w:r>
        <w:pict>
          <v:rect style="width:0;height:1.5pt" o:hralign="center" o:hrstd="t" o:hr="t"/>
        </w:pict>
      </w:r>
    </w:p>
    <w:p>
      <w:pPr>
        <w:pStyle w:val="FirstParagraph"/>
      </w:pPr>
      <w:r>
        <w:br/>
      </w:r>
    </w:p>
    <w:p>
      <w:pPr>
        <w:pStyle w:val="BodyText"/>
      </w:pPr>
      <w:r>
        <w:t xml:space="preserve">-  -</w:t>
      </w:r>
    </w:p>
    <w:p>
      <w:pPr>
        <w:pStyle w:val="BodyText"/>
      </w:pPr>
      <w:r>
        <w:t xml:space="preserve">Bertrand est directeur d’une salle de théâtre. Il a reçu l’autorisation d’ouvrir sa salle au public mais en raison</w:t>
      </w:r>
      <w:r>
        <w:t xml:space="preserve"> </w:t>
      </w:r>
      <w:r>
        <w:t xml:space="preserve">des contraintes sanitaires il doit s’assurer que deux spectateurs sont toujours séparés par au moins un siège vide.</w:t>
      </w:r>
      <w:r>
        <w:t xml:space="preserve"> </w:t>
      </w:r>
      <w:r>
        <w:t xml:space="preserve">Cherchant à remplir au maximum chaque rang de fauteuils, Bertrand compte installer les spectateurs une place sur deux.</w:t>
      </w:r>
    </w:p>
    <w:p>
      <w:pPr>
        <w:pStyle w:val="BodyText"/>
      </w:pPr>
      <w:r>
        <w:t xml:space="preserve">Amateur de casse-tête, il se pose toutefois une question : dans une rangée de</w:t>
      </w:r>
      <w:r>
        <w:t xml:space="preserve"> </w:t>
      </w:r>
      <m:oMath>
        <m:r>
          <m:t>N</m:t>
        </m:r>
      </m:oMath>
      <w:r>
        <w:t xml:space="preserve"> </w:t>
      </w:r>
      <w:r>
        <w:t xml:space="preserve">fauteuils, combien de dispositions différentes respectent la condition d’espacement des spectateurs ?</w:t>
      </w:r>
    </w:p>
    <w:p>
      <w:pPr>
        <w:pStyle w:val="BodyText"/>
      </w:pPr>
      <w:r>
        <w:t xml:space="preserve">Ayant suivi des cours d’informatique, il repense à la représentation binaire des nombres.</w:t>
      </w:r>
      <w:r>
        <w:t xml:space="preserve"> </w:t>
      </w:r>
      <w:r>
        <w:t xml:space="preserve">Positionner des spectateurs sur un rang de</w:t>
      </w:r>
      <w:r>
        <w:t xml:space="preserve"> </w:t>
      </w:r>
      <m:oMath>
        <m:r>
          <m:t>N</m:t>
        </m:r>
      </m:oMath>
      <w:r>
        <w:t xml:space="preserve"> </w:t>
      </w:r>
      <w:r>
        <w:t xml:space="preserve">fauteuil revient à compter combien de nombres de</w:t>
      </w:r>
      <w:r>
        <w:t xml:space="preserve"> </w:t>
      </w:r>
      <m:oMath>
        <m:r>
          <m:t>N</m:t>
        </m:r>
      </m:oMath>
      <w:r>
        <w:t xml:space="preserve"> </w:t>
      </w:r>
      <w:r>
        <w:t xml:space="preserve">bits n’ont aucun bits</w:t>
      </w:r>
      <w:r>
        <w:t xml:space="preserve"> </w:t>
      </w:r>
      <w:r>
        <w:rPr>
          <w:rStyle w:val="VerbatimChar"/>
        </w:rPr>
        <w:t xml:space="preserve">1</w:t>
      </w:r>
      <w:r>
        <w:t xml:space="preserve"> </w:t>
      </w:r>
      <w:r>
        <w:t xml:space="preserve">consécutifs.</w:t>
      </w:r>
    </w:p>
    <w:p>
      <w:pPr>
        <w:pStyle w:val="BodyText"/>
      </w:pPr>
      <w:r>
        <w:t xml:space="preserve">Par exemple si</w:t>
      </w:r>
      <w:r>
        <w:t xml:space="preserve"> </w:t>
      </w:r>
      <m:oMath>
        <m:r>
          <m:t>N</m:t>
        </m:r>
        <m:r>
          <m:t>=</m:t>
        </m:r>
        <m:r>
          <m:t>3</m:t>
        </m:r>
      </m:oMath>
      <w:r>
        <w:t xml:space="preserve">, les solutions sont :</w:t>
      </w:r>
      <w:r>
        <w:t xml:space="preserve"> </w:t>
      </w:r>
      <w:r>
        <w:rPr>
          <w:rStyle w:val="VerbatimChar"/>
        </w:rPr>
        <w:t xml:space="preserve">000</w:t>
      </w:r>
      <w:r>
        <w:t xml:space="preserve">,</w:t>
      </w:r>
      <w:r>
        <w:t xml:space="preserve"> </w:t>
      </w:r>
      <w:r>
        <w:rPr>
          <w:rStyle w:val="VerbatimChar"/>
        </w:rPr>
        <w:t xml:space="preserve">001</w:t>
      </w:r>
      <w:r>
        <w:t xml:space="preserve">,</w:t>
      </w:r>
      <w:r>
        <w:t xml:space="preserve"> </w:t>
      </w:r>
      <w:r>
        <w:rPr>
          <w:rStyle w:val="VerbatimChar"/>
        </w:rPr>
        <w:t xml:space="preserve">010</w:t>
      </w:r>
      <w:r>
        <w:t xml:space="preserve">,</w:t>
      </w:r>
      <w:r>
        <w:t xml:space="preserve"> </w:t>
      </w:r>
      <w:r>
        <w:rPr>
          <w:rStyle w:val="VerbatimChar"/>
        </w:rPr>
        <w:t xml:space="preserve">100</w:t>
      </w:r>
      <w:r>
        <w:t xml:space="preserve">,</w:t>
      </w:r>
      <w:r>
        <w:t xml:space="preserve"> </w:t>
      </w:r>
      <w:r>
        <w:rPr>
          <w:rStyle w:val="VerbatimChar"/>
        </w:rPr>
        <w:t xml:space="preserve">101</w:t>
      </w:r>
      <w:r>
        <w:t xml:space="preserve">. Il y en a</w:t>
      </w:r>
      <w:r>
        <w:t xml:space="preserve"> </w:t>
      </w:r>
      <m:oMath>
        <m:r>
          <m:t>5</m:t>
        </m:r>
      </m:oMath>
      <w:r>
        <w:t xml:space="preserve">.</w:t>
      </w:r>
    </w:p>
    <w:p>
      <w:pPr>
        <w:numPr>
          <w:ilvl w:val="0"/>
          <w:numId w:val="1001"/>
        </w:numPr>
      </w:pPr>
      <w:r>
        <w:t xml:space="preserve">Quelles sont les solutions dans le cas où</w:t>
      </w:r>
      <w:r>
        <w:t xml:space="preserve"> </w:t>
      </w:r>
      <m:oMath>
        <m:r>
          <m:t>N</m:t>
        </m:r>
        <m:r>
          <m:t>=</m:t>
        </m:r>
        <m:r>
          <m:t>4</m:t>
        </m:r>
      </m:oMath>
      <w:r>
        <w:t xml:space="preserve"> </w:t>
      </w:r>
      <w:r>
        <w:t xml:space="preserve">? Combien y en a-t-il ?</w:t>
      </w:r>
    </w:p>
    <w:p>
      <w:pPr>
        <w:pStyle w:val="FirstParagraph"/>
      </w:pPr>
      <w:r>
        <w:t xml:space="preserve">Afin de trouver le nombre de configurations satisfaisantes, Bertrand envisage dans un premier temps de lister tous les nombres de</w:t>
      </w:r>
      <w:r>
        <w:t xml:space="preserve"> </w:t>
      </w:r>
      <m:oMath>
        <m:r>
          <m:t>N</m:t>
        </m:r>
      </m:oMath>
      <w:r>
        <w:t xml:space="preserve"> </w:t>
      </w:r>
      <w:r>
        <w:t xml:space="preserve">bits et de ne retenir que ceux satisfaisants la condition.</w:t>
      </w:r>
    </w:p>
    <w:p>
      <w:pPr>
        <w:pStyle w:val="BodyText"/>
      </w:pPr>
      <w:r>
        <w:t xml:space="preserve">Afin de vérifier qu’un nombre vérifie bien la condition, il faut s’assurer qu’il ne comporte pas deux bits consécutifs égaux à</w:t>
      </w:r>
      <w:r>
        <w:t xml:space="preserve"> </w:t>
      </w:r>
      <w:r>
        <w:rPr>
          <w:rStyle w:val="VerbatimChar"/>
        </w:rPr>
        <w:t xml:space="preserve">1</w:t>
      </w:r>
      <w:r>
        <w:t xml:space="preserve">.</w:t>
      </w:r>
      <w:r>
        <w:t xml:space="preserve"> </w:t>
      </w:r>
      <w:r>
        <w:t xml:space="preserve">Après quelques recherches, il établit la règle suivante :</w:t>
      </w:r>
    </w:p>
    <w:p>
      <w:pPr>
        <w:pStyle w:val="BodyText"/>
      </w:pPr>
      <w:r>
        <w:rPr>
          <w:i/>
        </w:rPr>
        <w:t xml:space="preserve">Dans un nombre</w:t>
      </w:r>
      <w:r>
        <w:t xml:space="preserve"> </w:t>
      </w:r>
      <m:oMath>
        <m:r>
          <m:t>n</m:t>
        </m:r>
      </m:oMath>
      <w:r>
        <w:rPr>
          <w:i/>
        </w:rPr>
        <w:t xml:space="preserve">, le test</w:t>
      </w:r>
      <w:r>
        <w:t xml:space="preserve"> </w:t>
      </w:r>
      <w:r>
        <w:rPr>
          <w:rStyle w:val="VerbatimChar"/>
        </w:rPr>
        <w:t xml:space="preserve">n and 2**k == 2**k</w:t>
      </w:r>
      <w:r>
        <w:t xml:space="preserve"> </w:t>
      </w:r>
      <w:r>
        <w:rPr>
          <w:i/>
        </w:rPr>
        <w:t xml:space="preserve">renvoie</w:t>
      </w:r>
      <w:r>
        <w:t xml:space="preserve"> </w:t>
      </w:r>
      <w:r>
        <w:rPr>
          <w:rStyle w:val="VerbatimChar"/>
        </w:rPr>
        <w:t xml:space="preserve">True</w:t>
      </w:r>
      <w:r>
        <w:br/>
      </w:r>
      <w:r>
        <w:rPr>
          <w:i/>
        </w:rPr>
        <w:t xml:space="preserve">si et seulement si le</w:t>
      </w:r>
      <w:r>
        <w:t xml:space="preserve"> </w:t>
      </w:r>
      <w:r>
        <w:rPr>
          <w:rStyle w:val="VerbatimChar"/>
        </w:rPr>
        <w:t xml:space="preserve">k</w:t>
      </w:r>
      <w:r>
        <w:rPr>
          <w:i/>
        </w:rPr>
        <w:t xml:space="preserve">-ième bits de</w:t>
      </w:r>
      <w:r>
        <w:t xml:space="preserve"> </w:t>
      </w:r>
      <m:oMath>
        <m:r>
          <m:t>n</m:t>
        </m:r>
      </m:oMath>
      <w:r>
        <w:t xml:space="preserve"> </w:t>
      </w:r>
      <w:r>
        <w:rPr>
          <w:i/>
        </w:rPr>
        <w:t xml:space="preserve">vaut</w:t>
      </w:r>
      <w:r>
        <w:t xml:space="preserve"> </w:t>
      </w:r>
      <w:r>
        <w:rPr>
          <w:rStyle w:val="VerbatimChar"/>
        </w:rPr>
        <w:t xml:space="preserve">1</w:t>
      </w:r>
    </w:p>
    <w:p>
      <w:pPr>
        <w:pStyle w:val="BodyText"/>
      </w:pPr>
      <w:r>
        <w:rPr>
          <w:u w:val="single"/>
          <w:i/>
        </w:rPr>
        <w:t xml:space="preserve">Remarque :</w:t>
      </w:r>
      <w:r>
        <w:t xml:space="preserve"> </w:t>
      </w:r>
      <w:r>
        <w:t xml:space="preserve">on numérote les bits de droite à gauche en débutant avec l’indice 0. Ainsi, le bit de rang</w:t>
      </w:r>
      <w:r>
        <w:t xml:space="preserve"> </w:t>
      </w:r>
      <m:oMath>
        <m:r>
          <m:t>1</m:t>
        </m:r>
      </m:oMath>
      <w:r>
        <w:t xml:space="preserve"> </w:t>
      </w:r>
      <w:r>
        <w:t xml:space="preserve">de</w:t>
      </w:r>
      <w:r>
        <w:t xml:space="preserve"> </w:t>
      </w:r>
      <m:oMath>
        <m:r>
          <m:t>5</m:t>
        </m:r>
      </m:oMath>
      <w:r>
        <w:t xml:space="preserve"> </w:t>
      </w:r>
      <w:r>
        <w:t xml:space="preserve">est</w:t>
      </w:r>
      <w:r>
        <w:t xml:space="preserve"> </w:t>
      </w:r>
      <w:r>
        <w:rPr>
          <w:rStyle w:val="VerbatimChar"/>
        </w:rPr>
        <w:t xml:space="preserve">0</w:t>
      </w:r>
      <w:r>
        <w:t xml:space="preserve"> </w:t>
      </w:r>
      <w:r>
        <w:t xml:space="preserve">et celui de rang</w:t>
      </w:r>
      <w:r>
        <w:t xml:space="preserve"> </w:t>
      </w:r>
      <m:oMath>
        <m:r>
          <m:t>2</m:t>
        </m:r>
      </m:oMath>
      <w:r>
        <w:t xml:space="preserve"> </w:t>
      </w:r>
      <w:r>
        <w:t xml:space="preserve">est</w:t>
      </w:r>
      <w:r>
        <w:t xml:space="preserve"> </w:t>
      </w:r>
      <w:r>
        <w:rPr>
          <w:rStyle w:val="VerbatimChar"/>
        </w:rPr>
        <w:t xml:space="preserve">1</w:t>
      </w:r>
      <w:r>
        <w:t xml:space="preserve"> </w:t>
      </w:r>
      <w:r>
        <w:t xml:space="preserve">car</w:t>
      </w:r>
      <w:r>
        <w:t xml:space="preserve"> </w:t>
      </w:r>
      <m:oMath>
        <m:sSub>
          <m:e>
            <m:r>
              <m:t>5</m:t>
            </m:r>
          </m:e>
          <m:sub>
            <m:r>
              <m:t>10</m:t>
            </m:r>
          </m:sub>
        </m:sSub>
        <m:r>
          <m:t>=</m:t>
        </m:r>
        <m:sSub>
          <m:e>
            <m:r>
              <m:t>101</m:t>
            </m:r>
          </m:e>
          <m:sub>
            <m:r>
              <m:t>2</m:t>
            </m:r>
          </m:sub>
        </m:sSub>
      </m:oMath>
      <w:r>
        <w:t xml:space="preserve">.</w:t>
      </w:r>
    </w:p>
    <w:p>
      <w:pPr>
        <w:pStyle w:val="BodyText"/>
      </w:pPr>
      <w:r>
        <w:t xml:space="preserve">Par exemple</w:t>
      </w:r>
      <w:r>
        <w:t xml:space="preserve"> </w:t>
      </w:r>
      <w:r>
        <w:rPr>
          <w:rStyle w:val="VerbatimChar"/>
        </w:rPr>
        <w:t xml:space="preserve">5 and 2**1 == 2**1</w:t>
      </w:r>
      <w:r>
        <w:t xml:space="preserve"> </w:t>
      </w:r>
      <w:r>
        <w:t xml:space="preserve">renvoie</w:t>
      </w:r>
      <w:r>
        <w:t xml:space="preserve"> </w:t>
      </w:r>
      <w:r>
        <w:rPr>
          <w:rStyle w:val="VerbatimChar"/>
        </w:rPr>
        <w:t xml:space="preserve">False</w:t>
      </w:r>
      <w:r>
        <w:t xml:space="preserve"> </w:t>
      </w:r>
      <w:r>
        <w:t xml:space="preserve">alors que</w:t>
      </w:r>
      <w:r>
        <w:t xml:space="preserve"> </w:t>
      </w:r>
      <w:r>
        <w:rPr>
          <w:rStyle w:val="VerbatimChar"/>
        </w:rPr>
        <w:t xml:space="preserve">5 and 2**2 == 2**2</w:t>
      </w:r>
      <w:r>
        <w:t xml:space="preserve"> </w:t>
      </w:r>
      <w:r>
        <w:t xml:space="preserve">renvoie</w:t>
      </w:r>
      <w:r>
        <w:t xml:space="preserve"> </w:t>
      </w:r>
      <w:r>
        <w:rPr>
          <w:rStyle w:val="VerbatimChar"/>
        </w:rPr>
        <w:t xml:space="preserve">True</w:t>
      </w:r>
      <w:r>
        <w:t xml:space="preserve">.</w:t>
      </w:r>
    </w:p>
    <w:p>
      <w:pPr>
        <w:numPr>
          <w:ilvl w:val="1"/>
          <w:numId w:val="1003"/>
        </w:numPr>
      </w:pPr>
      <w:r>
        <w:t xml:space="preserve">Que renvoie l’appel</w:t>
      </w:r>
      <w:r>
        <w:t xml:space="preserve"> </w:t>
      </w:r>
      <w:r>
        <w:rPr>
          <w:rStyle w:val="VerbatimChar"/>
        </w:rPr>
        <w:t xml:space="preserve">25 and 2**3 == 2**3</w:t>
      </w:r>
      <w:r>
        <w:t xml:space="preserve"> </w:t>
      </w:r>
      <w:r>
        <w:t xml:space="preserve">?</w:t>
      </w:r>
    </w:p>
    <w:p>
      <w:pPr>
        <w:numPr>
          <w:ilvl w:val="1"/>
          <w:numId w:val="1003"/>
        </w:numPr>
      </w:pPr>
      <w:r>
        <w:t xml:space="preserve">Que renvoie l’appel</w:t>
      </w:r>
      <w:r>
        <w:t xml:space="preserve"> </w:t>
      </w:r>
      <w:r>
        <w:rPr>
          <w:rStyle w:val="VerbatimChar"/>
        </w:rPr>
        <w:t xml:space="preserve">25 and 2**5 == 2**5</w:t>
      </w:r>
      <w:r>
        <w:t xml:space="preserve"> </w:t>
      </w:r>
      <w:r>
        <w:t xml:space="preserve">?</w:t>
      </w:r>
    </w:p>
    <w:p>
      <w:pPr>
        <w:numPr>
          <w:ilvl w:val="0"/>
          <w:numId w:val="1002"/>
        </w:numPr>
      </w:pPr>
      <w:r>
        <w:t xml:space="preserve">Écrire en</w:t>
      </w:r>
      <w:r>
        <w:t xml:space="preserve"> </w:t>
      </w:r>
      <w:r>
        <w:rPr>
          <w:rStyle w:val="VerbatimChar"/>
        </w:rPr>
        <w:t xml:space="preserve">python</w:t>
      </w:r>
      <w:r>
        <w:t xml:space="preserve"> </w:t>
      </w:r>
      <w:r>
        <w:t xml:space="preserve">une fonction</w:t>
      </w:r>
      <w:r>
        <w:t xml:space="preserve"> </w:t>
      </w:r>
      <w:r>
        <w:rPr>
          <w:rStyle w:val="VerbatimChar"/>
        </w:rPr>
        <w:t xml:space="preserve">k_ieme_bit</w:t>
      </w:r>
      <w:r>
        <w:t xml:space="preserve"> </w:t>
      </w:r>
      <w:r>
        <w:t xml:space="preserve">qui prend en argument deux nombres entiers positifs ou nuls</w:t>
      </w:r>
      <w:r>
        <w:t xml:space="preserve"> </w:t>
      </w:r>
      <w:r>
        <w:rPr>
          <w:rStyle w:val="VerbatimChar"/>
        </w:rPr>
        <w:t xml:space="preserve">n</w:t>
      </w:r>
      <w:r>
        <w:t xml:space="preserve"> </w:t>
      </w:r>
      <w:r>
        <w:t xml:space="preserve">et</w:t>
      </w:r>
      <w:r>
        <w:t xml:space="preserve"> </w:t>
      </w:r>
      <w:r>
        <w:rPr>
          <w:rStyle w:val="VerbatimChar"/>
        </w:rPr>
        <w:t xml:space="preserve">k</w:t>
      </w:r>
      <w:r>
        <w:t xml:space="preserve"> </w:t>
      </w:r>
      <w:r>
        <w:t xml:space="preserve">et renvoie le</w:t>
      </w:r>
      <w:r>
        <w:t xml:space="preserve"> </w:t>
      </w:r>
      <w:r>
        <w:rPr>
          <w:rStyle w:val="VerbatimChar"/>
        </w:rPr>
        <w:t xml:space="preserve">k</w:t>
      </w:r>
      <w:r>
        <w:t xml:space="preserve">-ième bit de</w:t>
      </w:r>
      <w:r>
        <w:t xml:space="preserve"> </w:t>
      </w:r>
      <w:r>
        <w:rPr>
          <w:rStyle w:val="VerbatimChar"/>
        </w:rPr>
        <w:t xml:space="preserve">n</w:t>
      </w:r>
      <w:r>
        <w:t xml:space="preserve">.</w:t>
      </w:r>
    </w:p>
    <w:p>
      <w:pPr>
        <w:numPr>
          <w:ilvl w:val="0"/>
          <w:numId w:val="1002"/>
        </w:numPr>
      </w:pPr>
      <w:r>
        <w:t xml:space="preserve">Écrire en</w:t>
      </w:r>
      <w:r>
        <w:t xml:space="preserve"> </w:t>
      </w:r>
      <w:r>
        <w:rPr>
          <w:rStyle w:val="VerbatimChar"/>
        </w:rPr>
        <w:t xml:space="preserve">python</w:t>
      </w:r>
      <w:r>
        <w:t xml:space="preserve"> </w:t>
      </w:r>
      <w:r>
        <w:t xml:space="preserve">une fonction</w:t>
      </w:r>
      <w:r>
        <w:t xml:space="preserve"> </w:t>
      </w:r>
      <w:r>
        <w:rPr>
          <w:rStyle w:val="VerbatimChar"/>
        </w:rPr>
        <w:t xml:space="preserve">valide</w:t>
      </w:r>
      <w:r>
        <w:t xml:space="preserve"> </w:t>
      </w:r>
      <w:r>
        <w:t xml:space="preserve">qui prend en argument deux nombres entiers positifs ou nuls</w:t>
      </w:r>
      <w:r>
        <w:t xml:space="preserve"> </w:t>
      </w:r>
      <w:r>
        <w:rPr>
          <w:rStyle w:val="VerbatimChar"/>
        </w:rPr>
        <w:t xml:space="preserve">n</w:t>
      </w:r>
      <w:r>
        <w:t xml:space="preserve"> </w:t>
      </w:r>
      <w:r>
        <w:t xml:space="preserve">et</w:t>
      </w:r>
      <w:r>
        <w:t xml:space="preserve"> </w:t>
      </w:r>
      <w:r>
        <w:rPr>
          <w:rStyle w:val="VerbatimChar"/>
        </w:rPr>
        <w:t xml:space="preserve">maxi</w:t>
      </w:r>
      <w:r>
        <w:t xml:space="preserve"> </w:t>
      </w:r>
      <w:r>
        <w:t xml:space="preserve">et renvoie</w:t>
      </w:r>
      <w:r>
        <w:t xml:space="preserve"> </w:t>
      </w:r>
      <w:r>
        <w:rPr>
          <w:rStyle w:val="VerbatimChar"/>
        </w:rPr>
        <w:t xml:space="preserve">True</w:t>
      </w:r>
      <w:r>
        <w:t xml:space="preserve"> </w:t>
      </w:r>
      <w:r>
        <w:t xml:space="preserve">si deux bits consécutifs de</w:t>
      </w:r>
      <w:r>
        <w:t xml:space="preserve"> </w:t>
      </w:r>
      <w:r>
        <w:rPr>
          <w:rStyle w:val="VerbatimChar"/>
        </w:rPr>
        <w:t xml:space="preserve">n</w:t>
      </w:r>
      <w:r>
        <w:t xml:space="preserve"> </w:t>
      </w:r>
      <w:r>
        <w:t xml:space="preserve">sont égaux à 1.</w:t>
      </w:r>
      <w:r>
        <w:t xml:space="preserve"> </w:t>
      </w:r>
      <w:r>
        <w:t xml:space="preserve">On testera tous les bits entre les rangs</w:t>
      </w:r>
      <w:r>
        <w:t xml:space="preserve"> </w:t>
      </w:r>
      <w:r>
        <w:rPr>
          <w:rStyle w:val="VerbatimChar"/>
        </w:rPr>
        <w:t xml:space="preserve">0</w:t>
      </w:r>
      <w:r>
        <w:t xml:space="preserve"> </w:t>
      </w:r>
      <w:r>
        <w:t xml:space="preserve">et</w:t>
      </w:r>
      <w:r>
        <w:t xml:space="preserve"> </w:t>
      </w:r>
      <w:r>
        <w:rPr>
          <w:rStyle w:val="VerbatimChar"/>
        </w:rPr>
        <w:t xml:space="preserve">maxi</w:t>
      </w:r>
      <w:r>
        <w:t xml:space="preserve">, c’est-à-dire les paires</w:t>
      </w:r>
      <w:r>
        <w:t xml:space="preserve"> </w:t>
      </w:r>
      <w:r>
        <w:rPr>
          <w:rStyle w:val="VerbatimChar"/>
        </w:rPr>
        <w:t xml:space="preserve">(0,1)</w:t>
      </w:r>
      <w:r>
        <w:t xml:space="preserve">,</w:t>
      </w:r>
      <w:r>
        <w:t xml:space="preserve"> </w:t>
      </w:r>
      <w:r>
        <w:rPr>
          <w:rStyle w:val="VerbatimChar"/>
        </w:rPr>
        <w:t xml:space="preserve">(0,2)</w:t>
      </w:r>
      <w:r>
        <w:t xml:space="preserve">,</w:t>
      </w:r>
      <w:r>
        <w:t xml:space="preserve"> </w:t>
      </w:r>
      <m:oMath>
        <m:r>
          <m:t>…</m:t>
        </m:r>
      </m:oMath>
      <w:r>
        <w:t xml:space="preserve">,</w:t>
      </w:r>
      <w:r>
        <w:t xml:space="preserve"> </w:t>
      </w:r>
      <w:r>
        <w:rPr>
          <w:rStyle w:val="VerbatimChar"/>
        </w:rPr>
        <w:t xml:space="preserve">(maxi-1,maxi)</w:t>
      </w:r>
      <w:r>
        <w:t xml:space="preserve">.</w:t>
      </w:r>
    </w:p>
    <w:p>
      <w:pPr>
        <w:numPr>
          <w:ilvl w:val="1"/>
          <w:numId w:val="1004"/>
        </w:numPr>
      </w:pPr>
      <w:r>
        <w:t xml:space="preserve">Le théâtre de Bertrand propose des rangs de</w:t>
      </w:r>
      <w:r>
        <w:t xml:space="preserve"> </w:t>
      </w:r>
      <m:oMath>
        <m:r>
          <m:t>50</m:t>
        </m:r>
      </m:oMath>
      <w:r>
        <w:t xml:space="preserve"> </w:t>
      </w:r>
      <w:r>
        <w:t xml:space="preserve">sièges. Combien de nombres faut-il tester pour répondre au problème ?</w:t>
      </w:r>
    </w:p>
    <w:p>
      <w:pPr>
        <w:numPr>
          <w:ilvl w:val="1"/>
          <w:numId w:val="1004"/>
        </w:numPr>
      </w:pPr>
      <w:r>
        <w:t xml:space="preserve">Dans l’hypothèse où pour chacun de ces nombres on teste chacun des</w:t>
      </w:r>
      <w:r>
        <w:t xml:space="preserve"> </w:t>
      </w:r>
      <m:oMath>
        <m:r>
          <m:t>50</m:t>
        </m:r>
      </m:oMath>
      <w:r>
        <w:t xml:space="preserve"> </w:t>
      </w:r>
      <w:r>
        <w:t xml:space="preserve">bits, combien de tests faut-il effectuer au total sur l’ensemble de tous les nombres ?</w:t>
      </w:r>
    </w:p>
    <w:p>
      <w:pPr>
        <w:pStyle w:val="FirstParagraph"/>
      </w:pPr>
      <w:r>
        <w:t xml:space="preserve">Cette approche naïve est donc trop coûteuse. Bertrand décide d’opter pour la</w:t>
      </w:r>
      <w:r>
        <w:t xml:space="preserve"> </w:t>
      </w:r>
      <w:r>
        <w:rPr>
          <w:i/>
        </w:rPr>
        <w:t xml:space="preserve">programmation dynamique</w:t>
      </w:r>
      <w:r>
        <w:t xml:space="preserve">.</w:t>
      </w:r>
      <w:r>
        <w:t xml:space="preserve"> </w:t>
      </w:r>
      <w:r>
        <w:t xml:space="preserve">Son observation initiale est simple : une rangée de</w:t>
      </w:r>
      <w:r>
        <w:t xml:space="preserve"> </w:t>
      </w:r>
      <m:oMath>
        <m:r>
          <m:t>N</m:t>
        </m:r>
      </m:oMath>
      <w:r>
        <w:t xml:space="preserve"> </w:t>
      </w:r>
      <w:r>
        <w:t xml:space="preserve">fauteuils n’est rien d’autre qu’une rangée de</w:t>
      </w:r>
      <w:r>
        <w:t xml:space="preserve"> </w:t>
      </w:r>
      <m:oMath>
        <m:r>
          <m:t>N</m:t>
        </m:r>
        <m:r>
          <m:t>−</m:t>
        </m:r>
        <m:r>
          <m:t>1</m:t>
        </m:r>
      </m:oMath>
      <w:r>
        <w:t xml:space="preserve"> </w:t>
      </w:r>
      <w:r>
        <w:t xml:space="preserve">fauteuils à laquelle on rajoute une place.</w:t>
      </w:r>
    </w:p>
    <w:p>
      <w:pPr>
        <w:pStyle w:val="BodyText"/>
      </w:pPr>
      <w:r>
        <w:t xml:space="preserve">Dès lors on peut rencontrer deux cas de figures :</w:t>
      </w:r>
    </w:p>
    <w:p>
      <w:pPr>
        <w:numPr>
          <w:ilvl w:val="0"/>
          <w:numId w:val="1005"/>
        </w:numPr>
      </w:pPr>
      <w:r>
        <w:t xml:space="preserve">le dernier fauteuil est</w:t>
      </w:r>
      <w:r>
        <w:t xml:space="preserve"> </w:t>
      </w:r>
      <w:r>
        <w:rPr>
          <w:b/>
        </w:rPr>
        <w:t xml:space="preserve">occupé</w:t>
      </w:r>
      <w:r>
        <w:t xml:space="preserve"> </w:t>
      </w:r>
      <w:r>
        <w:t xml:space="preserve">par un spectateur : dans ce cas l’avant-dernier fauteuil était obligatoirement</w:t>
      </w:r>
      <w:r>
        <w:t xml:space="preserve"> </w:t>
      </w:r>
      <w:r>
        <w:rPr>
          <w:b/>
        </w:rPr>
        <w:t xml:space="preserve">vide</w:t>
      </w:r>
    </w:p>
    <w:p>
      <w:pPr>
        <w:numPr>
          <w:ilvl w:val="0"/>
          <w:numId w:val="1005"/>
        </w:numPr>
      </w:pPr>
      <w:r>
        <w:t xml:space="preserve">le dernier fauteuil n’est</w:t>
      </w:r>
      <w:r>
        <w:t xml:space="preserve"> </w:t>
      </w:r>
      <w:r>
        <w:rPr>
          <w:b/>
        </w:rPr>
        <w:t xml:space="preserve">pas occupé</w:t>
      </w:r>
      <w:r>
        <w:t xml:space="preserve"> </w:t>
      </w:r>
      <w:r>
        <w:t xml:space="preserve">par un spectateur : dans ce cas l’avant-dernier fauteuil était</w:t>
      </w:r>
      <w:r>
        <w:t xml:space="preserve"> </w:t>
      </w:r>
      <w:r>
        <w:rPr>
          <w:b/>
        </w:rPr>
        <w:t xml:space="preserve">vide ou plein</w:t>
      </w:r>
    </w:p>
    <w:p>
      <w:pPr>
        <w:pStyle w:val="FirstParagraph"/>
      </w:pPr>
      <w:r>
        <w:t xml:space="preserve">Il est dès lors possible de compter le nombre de dispositions satisfaisantes en complétant un tableau comme le tableau</w:t>
      </w:r>
      <w:r>
        <w:t xml:space="preserve"> </w:t>
      </w:r>
      <w:hyperlink w:anchor="table:dispositions">
        <w:r>
          <w:rPr>
            <w:rStyle w:val="Hyperlink"/>
          </w:rPr>
          <w:t xml:space="preserve">1</w:t>
        </w:r>
      </w:hyperlink>
      <w:r>
        <w:t xml:space="preserve">.</w:t>
      </w:r>
    </w:p>
    <w:bookmarkStart w:id="20" w:name="table:dispositions"/>
    <w:p>
      <w:pPr>
        <w:pStyle w:val="TableCaption"/>
      </w:pPr>
      <w:r>
        <w:t xml:space="preserve">Nombre de dispositions selon la taille de la rangée</w:t>
      </w:r>
    </w:p>
    <w:tbl>
      <w:tblPr>
        <w:tblStyle w:val="Table"/>
        <w:tblW w:type="pct" w:w="0.0"/>
        <w:tblLook w:firstRow="0" w:lastRow="0" w:firstColumn="0" w:lastColumn="0" w:noHBand="0" w:noVBand="0"/>
        <w:tblCaption w:val="Nombre de dispositions selon la taille de la rangée"/>
      </w:tblPr>
      <w:tblGrid/>
      <w:tr>
        <w:tc>
          <w:p>
            <w:pPr>
              <w:pStyle w:val="Compact"/>
              <w:jc w:val="center"/>
            </w:pPr>
            <w:r>
              <w:t xml:space="preserve">Fauteuils</w:t>
            </w:r>
          </w:p>
        </w:tc>
        <w:tc>
          <w:p>
            <w:pPr>
              <w:pStyle w:val="Compact"/>
              <w:jc w:val="center"/>
            </w:pPr>
            <w:r>
              <w:t xml:space="preserve">Dispositions se terminant</w:t>
            </w:r>
          </w:p>
        </w:tc>
        <w:tc>
          <w:p>
            <w:pPr>
              <w:pStyle w:val="Compact"/>
              <w:jc w:val="center"/>
            </w:pPr>
            <w:r>
              <w:t xml:space="preserve">Dispositions se terminant</w:t>
            </w:r>
          </w:p>
        </w:tc>
      </w:tr>
      <w:tr>
        <w:tc>
          <w:p>
            <w:pPr>
              <w:pStyle w:val="Compact"/>
              <w:jc w:val="center"/>
            </w:pPr>
            <w:r>
              <w:t xml:space="preserve">dans la rangée</w:t>
            </w:r>
          </w:p>
        </w:tc>
        <w:tc>
          <w:p>
            <w:pPr>
              <w:pStyle w:val="Compact"/>
              <w:jc w:val="center"/>
            </w:pPr>
            <w:r>
              <w:t xml:space="preserve">par un siège</w:t>
            </w:r>
            <w:r>
              <w:t xml:space="preserve"> </w:t>
            </w:r>
            <w:r>
              <w:rPr>
                <w:b/>
              </w:rPr>
              <w:t xml:space="preserve">vide</w:t>
            </w:r>
          </w:p>
        </w:tc>
        <w:tc>
          <w:p>
            <w:pPr>
              <w:pStyle w:val="Compact"/>
              <w:jc w:val="center"/>
            </w:pPr>
            <w:r>
              <w:t xml:space="preserve">par un siège</w:t>
            </w:r>
            <w:r>
              <w:t xml:space="preserve"> </w:t>
            </w:r>
            <w:r>
              <w:rPr>
                <w:b/>
              </w:rPr>
              <w:t xml:space="preserve">occupé</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w:t>
            </w:r>
          </w:p>
        </w:tc>
        <w:tc>
          <w:p>
            <w:pPr>
              <w:pStyle w:val="Compact"/>
              <w:jc w:val="center"/>
            </w:pPr>
            <w:r>
              <w:t xml:space="preserve">2</w:t>
            </w:r>
          </w:p>
        </w:tc>
        <w:tc>
          <w:p>
            <w:pPr>
              <w:pStyle w:val="Compact"/>
              <w:jc w:val="center"/>
            </w:pPr>
            <w:r>
              <w:t xml:space="preserve">1</w:t>
            </w:r>
          </w:p>
        </w:tc>
      </w:tr>
      <w:tr>
        <w:tc>
          <w:p>
            <w:pPr>
              <w:pStyle w:val="Compact"/>
              <w:jc w:val="center"/>
            </w:pPr>
            <w:r>
              <w:t xml:space="preserve">3</w:t>
            </w:r>
          </w:p>
        </w:tc>
        <w:tc>
          <w:p>
            <w:pPr>
              <w:pStyle w:val="Compact"/>
              <w:jc w:val="center"/>
            </w:pPr>
            <w:r>
              <w:t xml:space="preserve">3</w:t>
            </w:r>
          </w:p>
        </w:tc>
        <w:tc>
          <w:p>
            <w:pPr>
              <w:pStyle w:val="Compact"/>
              <w:jc w:val="center"/>
            </w:pPr>
            <w:r>
              <w:t xml:space="preserve">2</w:t>
            </w:r>
          </w:p>
        </w:tc>
      </w:tr>
      <w:tr>
        <w:tc>
          <w:p>
            <w:pPr>
              <w:pStyle w:val="Compact"/>
              <w:jc w:val="center"/>
            </w:pPr>
            <w:r>
              <w:t xml:space="preserve">4</w:t>
            </w:r>
          </w:p>
        </w:tc>
        <w:tc>
          <w:p/>
        </w:tc>
        <w:tc>
          <w:p/>
        </w:tc>
      </w:tr>
      <w:tr>
        <w:tc>
          <w:p>
            <w:pPr>
              <w:pStyle w:val="Compact"/>
              <w:jc w:val="center"/>
            </w:pPr>
            <w:r>
              <w:t xml:space="preserve">5</w:t>
            </w:r>
          </w:p>
        </w:tc>
        <w:tc>
          <w:p/>
        </w:tc>
        <w:tc>
          <w:p/>
        </w:tc>
      </w:tr>
    </w:tbl>
    <w:bookmarkEnd w:id="20"/>
    <w:p>
      <w:pPr>
        <w:numPr>
          <w:ilvl w:val="1"/>
          <w:numId w:val="1007"/>
        </w:numPr>
      </w:pPr>
      <w:r>
        <w:t xml:space="preserve">Compléter sur cet énoncé les deux dernières lignes du tableau</w:t>
      </w:r>
      <w:r>
        <w:t xml:space="preserve"> </w:t>
      </w:r>
      <w:hyperlink w:anchor="table:dispositions">
        <w:r>
          <w:rPr>
            <w:rStyle w:val="Hyperlink"/>
          </w:rPr>
          <w:t xml:space="preserve">1</w:t>
        </w:r>
      </w:hyperlink>
      <w:r>
        <w:t xml:space="preserve">.</w:t>
      </w:r>
    </w:p>
    <w:p>
      <w:pPr>
        <w:numPr>
          <w:ilvl w:val="1"/>
          <w:numId w:val="1007"/>
        </w:numPr>
      </w:pPr>
      <w:r>
        <w:t xml:space="preserve">Combien de dispositions valides existent pour une rangée de</w:t>
      </w:r>
      <w:r>
        <w:t xml:space="preserve"> </w:t>
      </w:r>
      <m:oMath>
        <m:r>
          <m:t>5</m:t>
        </m:r>
      </m:oMath>
      <w:r>
        <w:t xml:space="preserve"> </w:t>
      </w:r>
      <w:r>
        <w:t xml:space="preserve">fauteuils ?</w:t>
      </w:r>
    </w:p>
    <w:p>
      <w:pPr>
        <w:pStyle w:val="FirstParagraph"/>
      </w:pPr>
      <w:r>
        <w:t xml:space="preserve">Afin d’écrire un programme permettant de répondre au problème, Bertrand décide de coder le tableau sous forme d’une liste de liste.</w:t>
      </w:r>
      <w:r>
        <w:t xml:space="preserve"> </w:t>
      </w:r>
      <w:r>
        <w:t xml:space="preserve">Afin de créer un tableau</w:t>
      </w:r>
      <w:r>
        <w:t xml:space="preserve"> </w:t>
      </w:r>
      <w:r>
        <w:rPr>
          <w:rStyle w:val="VerbatimChar"/>
        </w:rPr>
        <w:t xml:space="preserve">T</w:t>
      </w:r>
      <w:r>
        <w:t xml:space="preserve"> </w:t>
      </w:r>
      <w:r>
        <w:t xml:space="preserve">de</w:t>
      </w:r>
      <w:r>
        <w:t xml:space="preserve"> </w:t>
      </w:r>
      <w:r>
        <w:rPr>
          <w:rStyle w:val="VerbatimChar"/>
        </w:rPr>
        <w:t xml:space="preserve">n+1</w:t>
      </w:r>
      <w:r>
        <w:t xml:space="preserve"> </w:t>
      </w:r>
      <w:r>
        <w:t xml:space="preserve">lignes et deux colonnes initialement remplies de</w:t>
      </w:r>
      <w:r>
        <w:t xml:space="preserve"> </w:t>
      </w:r>
      <w:r>
        <w:rPr>
          <w:rStyle w:val="VerbatimChar"/>
        </w:rPr>
        <w:t xml:space="preserve">0</w:t>
      </w:r>
      <w:r>
        <w:t xml:space="preserve">,</w:t>
      </w:r>
      <w:r>
        <w:t xml:space="preserve"> </w:t>
      </w:r>
      <w:r>
        <w:t xml:space="preserve">il utilise l’instruction</w:t>
      </w:r>
      <w:r>
        <w:t xml:space="preserve"> </w:t>
      </w:r>
      <w:r>
        <w:rPr>
          <w:rStyle w:val="VerbatimChar"/>
        </w:rPr>
        <w:t xml:space="preserve">T = [[0,0] for k in range(n+1)]</w:t>
      </w:r>
      <w:r>
        <w:t xml:space="preserve">.</w:t>
      </w:r>
    </w:p>
    <w:p>
      <w:pPr>
        <w:pStyle w:val="BodyText"/>
      </w:pPr>
      <w:r>
        <w:t xml:space="preserve">Dans ce tableau la case de la</w:t>
      </w:r>
      <w:r>
        <w:t xml:space="preserve"> </w:t>
      </w:r>
      <m:oMath>
        <m:r>
          <m:t>n</m:t>
        </m:r>
      </m:oMath>
      <w:r>
        <w:t xml:space="preserve">-ième ligne et de la colonne</w:t>
      </w:r>
      <w:r>
        <w:t xml:space="preserve"> </w:t>
      </w:r>
      <m:oMath>
        <m:r>
          <m:t>0</m:t>
        </m:r>
      </m:oMath>
      <w:r>
        <w:t xml:space="preserve"> </w:t>
      </w:r>
      <w:r>
        <w:t xml:space="preserve">(resp.</w:t>
      </w:r>
      <w:r>
        <w:t xml:space="preserve"> </w:t>
      </w:r>
      <m:oMath>
        <m:r>
          <m:t>1</m:t>
        </m:r>
      </m:oMath>
      <w:r>
        <w:t xml:space="preserve">) donne le nombre de dispositions valides se terminant par un siège vide (resp. occupé) pour une rangée de</w:t>
      </w:r>
      <w:r>
        <w:t xml:space="preserve"> </w:t>
      </w:r>
      <m:oMath>
        <m:r>
          <m:t>n</m:t>
        </m:r>
      </m:oMath>
      <w:r>
        <w:t xml:space="preserve"> </w:t>
      </w:r>
      <w:r>
        <w:t xml:space="preserve">fauteuils.</w:t>
      </w:r>
    </w:p>
    <w:p>
      <w:pPr>
        <w:pStyle w:val="BodyText"/>
      </w:pPr>
      <w:r>
        <w:t xml:space="preserve">Ainsi en reprenant l’exemple du tableau</w:t>
      </w:r>
      <w:r>
        <w:t xml:space="preserve"> </w:t>
      </w:r>
      <w:hyperlink w:anchor="table:dispositions">
        <w:r>
          <w:rPr>
            <w:rStyle w:val="Hyperlink"/>
          </w:rPr>
          <w:t xml:space="preserve">1</w:t>
        </w:r>
      </w:hyperlink>
      <w:r>
        <w:t xml:space="preserve"> </w:t>
      </w:r>
      <w:r>
        <w:t xml:space="preserve">on a</w:t>
      </w:r>
      <w:r>
        <w:t xml:space="preserve"> </w:t>
      </w:r>
      <w:r>
        <w:rPr>
          <w:rStyle w:val="VerbatimChar"/>
        </w:rPr>
        <w:t xml:space="preserve">T[3][0] = 3</w:t>
      </w:r>
      <w:r>
        <w:t xml:space="preserve"> </w:t>
      </w:r>
      <w:r>
        <w:t xml:space="preserve">car il existe</w:t>
      </w:r>
      <w:r>
        <w:t xml:space="preserve"> </w:t>
      </w:r>
      <m:oMath>
        <m:r>
          <m:t>3</m:t>
        </m:r>
      </m:oMath>
      <w:r>
        <w:t xml:space="preserve"> </w:t>
      </w:r>
      <w:r>
        <w:t xml:space="preserve">dispositions valides de</w:t>
      </w:r>
      <w:r>
        <w:t xml:space="preserve"> </w:t>
      </w:r>
      <m:oMath>
        <m:r>
          <m:t>3</m:t>
        </m:r>
      </m:oMath>
      <w:r>
        <w:t xml:space="preserve"> </w:t>
      </w:r>
      <w:r>
        <w:t xml:space="preserve">sièges se terminant par un siège vide.</w:t>
      </w:r>
    </w:p>
    <w:p>
      <w:pPr>
        <w:pStyle w:val="BodyText"/>
      </w:pPr>
      <w:r>
        <w:t xml:space="preserve">De même, puisqu’il existe deux dispositions se terminant par un siège occupé dans une rangée de</w:t>
      </w:r>
      <w:r>
        <w:t xml:space="preserve"> </w:t>
      </w:r>
      <m:oMath>
        <m:r>
          <m:t>3</m:t>
        </m:r>
      </m:oMath>
      <w:r>
        <w:t xml:space="preserve"> </w:t>
      </w:r>
      <w:r>
        <w:t xml:space="preserve">fauteuils, on a</w:t>
      </w:r>
      <w:r>
        <w:t xml:space="preserve"> </w:t>
      </w:r>
      <w:r>
        <w:rPr>
          <w:rStyle w:val="VerbatimChar"/>
        </w:rPr>
        <w:t xml:space="preserve">T[3][1] = 2</w:t>
      </w:r>
      <w:r>
        <w:t xml:space="preserve">.</w:t>
      </w:r>
    </w:p>
    <w:p>
      <w:pPr>
        <w:pStyle w:val="BodyText"/>
      </w:pPr>
      <w:r>
        <w:t xml:space="preserve">Après avoir initialisé le tableau, Bertrand modifie deux valeurs. En effet il est évident qu’il n’existe qu’une disposition valide se terminant par un fauteuil vide dans une rangée d’un seul fauteuil.</w:t>
      </w:r>
      <w:r>
        <w:t xml:space="preserve"> </w:t>
      </w:r>
      <w:r>
        <w:t xml:space="preserve">Il en est de même pour la disposition se terminant par un fauteuil occupé.</w:t>
      </w:r>
    </w:p>
    <w:p>
      <w:pPr>
        <w:numPr>
          <w:ilvl w:val="0"/>
          <w:numId w:val="1008"/>
        </w:numPr>
      </w:pPr>
      <w:r>
        <w:t xml:space="preserve">Soit</w:t>
      </w:r>
      <w:r>
        <w:t xml:space="preserve"> </w:t>
      </w:r>
      <m:oMath>
        <m:r>
          <m:t>n</m:t>
        </m:r>
      </m:oMath>
      <w:r>
        <w:t xml:space="preserve"> </w:t>
      </w:r>
      <w:r>
        <w:t xml:space="preserve">un nombre entier supérieur ou égal à</w:t>
      </w:r>
      <w:r>
        <w:t xml:space="preserve"> </w:t>
      </w:r>
      <m:oMath>
        <m:r>
          <m:t>1</m:t>
        </m:r>
      </m:oMath>
      <w:r>
        <w:t xml:space="preserve">.</w:t>
      </w:r>
    </w:p>
    <w:p>
      <w:pPr>
        <w:numPr>
          <w:ilvl w:val="1"/>
          <w:numId w:val="1009"/>
        </w:numPr>
      </w:pPr>
      <w:r>
        <w:t xml:space="preserve">Justifier que l’on a</w:t>
      </w:r>
      <w:r>
        <w:t xml:space="preserve"> </w:t>
      </w:r>
      <w:r>
        <w:rPr>
          <w:rStyle w:val="VerbatimChar"/>
        </w:rPr>
        <w:t xml:space="preserve">T[n][0] = T[n-1][0] + T[n-1][1]</w:t>
      </w:r>
      <w:r>
        <w:t xml:space="preserve">.</w:t>
      </w:r>
    </w:p>
    <w:p>
      <w:pPr>
        <w:numPr>
          <w:ilvl w:val="1"/>
          <w:numId w:val="1009"/>
        </w:numPr>
      </w:pPr>
      <w:r>
        <w:t xml:space="preserve">Justifier que l’on a</w:t>
      </w:r>
      <w:r>
        <w:t xml:space="preserve"> </w:t>
      </w:r>
      <w:r>
        <w:rPr>
          <w:rStyle w:val="VerbatimChar"/>
        </w:rPr>
        <w:t xml:space="preserve">T[n][1] = T[n-1][0]</w:t>
      </w:r>
      <w:r>
        <w:t xml:space="preserve">.</w:t>
      </w:r>
    </w:p>
    <w:p>
      <w:pPr>
        <w:numPr>
          <w:ilvl w:val="0"/>
          <w:numId w:val="1008"/>
        </w:numPr>
      </w:pPr>
      <w:r>
        <w:t xml:space="preserve">Écrire en</w:t>
      </w:r>
      <w:r>
        <w:t xml:space="preserve"> </w:t>
      </w:r>
      <w:r>
        <w:rPr>
          <w:rStyle w:val="VerbatimChar"/>
        </w:rPr>
        <w:t xml:space="preserve">python</w:t>
      </w:r>
      <w:r>
        <w:t xml:space="preserve"> </w:t>
      </w:r>
      <w:r>
        <w:t xml:space="preserve">la fonction</w:t>
      </w:r>
      <w:r>
        <w:t xml:space="preserve"> </w:t>
      </w:r>
      <w:r>
        <w:rPr>
          <w:rStyle w:val="VerbatimChar"/>
        </w:rPr>
        <w:t xml:space="preserve">disposition</w:t>
      </w:r>
      <w:r>
        <w:t xml:space="preserve"> </w:t>
      </w:r>
      <w:r>
        <w:t xml:space="preserve">qui prend en argument le nombre</w:t>
      </w:r>
      <w:r>
        <w:t xml:space="preserve"> </w:t>
      </w:r>
      <w:r>
        <w:rPr>
          <w:rStyle w:val="VerbatimChar"/>
        </w:rPr>
        <w:t xml:space="preserve">n</w:t>
      </w:r>
      <w:r>
        <w:t xml:space="preserve"> </w:t>
      </w:r>
      <w:r>
        <w:t xml:space="preserve">de fauteuils d’une rangée et qui renvoie le nombre de dispositions valides existant pour cette taille de rangée.</w:t>
      </w:r>
      <w:r>
        <w:t xml:space="preserve"> </w:t>
      </w:r>
      <w:r>
        <w:t xml:space="preserve">Cette fonction pourra suivre la démarche suivante :</w:t>
      </w:r>
    </w:p>
    <w:p>
      <w:pPr>
        <w:numPr>
          <w:ilvl w:val="1"/>
          <w:numId w:val="1010"/>
        </w:numPr>
      </w:pPr>
      <w:r>
        <w:t xml:space="preserve">Création d’un tableau</w:t>
      </w:r>
      <w:r>
        <w:t xml:space="preserve"> </w:t>
      </w:r>
      <w:r>
        <w:rPr>
          <w:rStyle w:val="VerbatimChar"/>
        </w:rPr>
        <w:t xml:space="preserve">T</w:t>
      </w:r>
      <w:r>
        <w:t xml:space="preserve"> </w:t>
      </w:r>
      <w:r>
        <w:t xml:space="preserve">de dimensions adaptées initialement rempli de</w:t>
      </w:r>
      <w:r>
        <w:t xml:space="preserve"> </w:t>
      </w:r>
      <w:r>
        <w:rPr>
          <w:rStyle w:val="VerbatimChar"/>
        </w:rPr>
        <w:t xml:space="preserve">0</w:t>
      </w:r>
    </w:p>
    <w:p>
      <w:pPr>
        <w:numPr>
          <w:ilvl w:val="1"/>
          <w:numId w:val="1010"/>
        </w:numPr>
      </w:pPr>
      <w:r>
        <w:t xml:space="preserve">Mise à jour des valeurs de</w:t>
      </w:r>
      <w:r>
        <w:t xml:space="preserve"> </w:t>
      </w:r>
      <w:r>
        <w:rPr>
          <w:rStyle w:val="VerbatimChar"/>
        </w:rPr>
        <w:t xml:space="preserve">T</w:t>
      </w:r>
      <w:r>
        <w:t xml:space="preserve"> </w:t>
      </w:r>
      <w:r>
        <w:t xml:space="preserve">pour la rangée de un fauteuil</w:t>
      </w:r>
    </w:p>
    <w:p>
      <w:pPr>
        <w:numPr>
          <w:ilvl w:val="1"/>
          <w:numId w:val="1010"/>
        </w:numPr>
      </w:pPr>
      <w:r>
        <w:t xml:space="preserve">Parcours de tous les entiers</w:t>
      </w:r>
      <w:r>
        <w:t xml:space="preserve"> </w:t>
      </w:r>
      <w:r>
        <w:rPr>
          <w:rStyle w:val="VerbatimChar"/>
        </w:rPr>
        <w:t xml:space="preserve">i</w:t>
      </w:r>
      <w:r>
        <w:t xml:space="preserve"> </w:t>
      </w:r>
      <w:r>
        <w:t xml:space="preserve">entre</w:t>
      </w:r>
      <w:r>
        <w:t xml:space="preserve"> </w:t>
      </w:r>
      <w:r>
        <w:rPr>
          <w:rStyle w:val="VerbatimChar"/>
        </w:rPr>
        <w:t xml:space="preserve">2</w:t>
      </w:r>
      <w:r>
        <w:t xml:space="preserve"> </w:t>
      </w:r>
      <w:r>
        <w:t xml:space="preserve">et</w:t>
      </w:r>
      <w:r>
        <w:t xml:space="preserve"> </w:t>
      </w:r>
      <w:r>
        <w:rPr>
          <w:rStyle w:val="VerbatimChar"/>
        </w:rPr>
        <w:t xml:space="preserve">n</w:t>
      </w:r>
      <w:r>
        <w:t xml:space="preserve"> </w:t>
      </w:r>
      <w:r>
        <w:t xml:space="preserve">(inclus) et calcul des valeurs de</w:t>
      </w:r>
      <w:r>
        <w:t xml:space="preserve"> </w:t>
      </w:r>
      <w:r>
        <w:rPr>
          <w:rStyle w:val="VerbatimChar"/>
        </w:rPr>
        <w:t xml:space="preserve">T[i][0]</w:t>
      </w:r>
      <w:r>
        <w:t xml:space="preserve"> </w:t>
      </w:r>
      <w:r>
        <w:t xml:space="preserve">et</w:t>
      </w:r>
      <w:r>
        <w:t xml:space="preserve"> </w:t>
      </w:r>
      <w:r>
        <w:rPr>
          <w:rStyle w:val="VerbatimChar"/>
        </w:rPr>
        <w:t xml:space="preserve">T[i][1]</w:t>
      </w:r>
    </w:p>
    <w:p>
      <w:pPr>
        <w:numPr>
          <w:ilvl w:val="1"/>
          <w:numId w:val="1010"/>
        </w:numPr>
      </w:pPr>
      <w:r>
        <w:t xml:space="preserve">Retour du nombre de dispositions cherché</w:t>
      </w:r>
    </w:p>
    <w:p>
      <w:pPr>
        <w:pStyle w:val="FirstParagraph"/>
      </w:pPr>
      <w:r>
        <w:t xml:space="preserve">Après avoir réussi à compter les dispositions valides, Bertrand souhaite désormais les afficher.</w:t>
      </w:r>
    </w:p>
    <w:p>
      <w:pPr>
        <w:pStyle w:val="BodyText"/>
      </w:pPr>
      <w:r>
        <w:t xml:space="preserve">Pour ce faire il souhaiter écrire en</w:t>
      </w:r>
      <w:r>
        <w:t xml:space="preserve"> </w:t>
      </w:r>
      <w:r>
        <w:rPr>
          <w:rStyle w:val="VerbatimChar"/>
        </w:rPr>
        <w:t xml:space="preserve">python</w:t>
      </w:r>
      <w:r>
        <w:t xml:space="preserve"> </w:t>
      </w:r>
      <w:r>
        <w:t xml:space="preserve">une fonction</w:t>
      </w:r>
      <w:r>
        <w:t xml:space="preserve"> </w:t>
      </w:r>
      <w:r>
        <w:rPr>
          <w:rStyle w:val="VerbatimChar"/>
        </w:rPr>
        <w:t xml:space="preserve">afficher</w:t>
      </w:r>
      <w:r>
        <w:t xml:space="preserve">. Cette fonction récursive fonctionnera de la manière suivante :</w:t>
      </w:r>
    </w:p>
    <w:p>
      <w:pPr>
        <w:numPr>
          <w:ilvl w:val="0"/>
          <w:numId w:val="1011"/>
        </w:numPr>
      </w:pPr>
      <w:r>
        <w:t xml:space="preserve">Elle prend en argument un entier</w:t>
      </w:r>
      <w:r>
        <w:t xml:space="preserve"> </w:t>
      </w:r>
      <w:r>
        <w:rPr>
          <w:rStyle w:val="VerbatimChar"/>
        </w:rPr>
        <w:t xml:space="preserve">n</w:t>
      </w:r>
      <w:r>
        <w:t xml:space="preserve"> </w:t>
      </w:r>
      <w:r>
        <w:t xml:space="preserve">correspondant au nombre de sièges de la rangée et une chaîne de caractères</w:t>
      </w:r>
      <w:r>
        <w:t xml:space="preserve"> </w:t>
      </w:r>
      <w:r>
        <w:rPr>
          <w:rStyle w:val="VerbatimChar"/>
        </w:rPr>
        <w:t xml:space="preserve">dispo</w:t>
      </w:r>
      <w:r>
        <w:t xml:space="preserve"> </w:t>
      </w:r>
      <w:r>
        <w:t xml:space="preserve">initialement vide</w:t>
      </w:r>
    </w:p>
    <w:p>
      <w:pPr>
        <w:numPr>
          <w:ilvl w:val="0"/>
          <w:numId w:val="1011"/>
        </w:numPr>
      </w:pPr>
      <w:r>
        <w:t xml:space="preserve">Si la valeur de</w:t>
      </w:r>
      <w:r>
        <w:t xml:space="preserve"> </w:t>
      </w:r>
      <w:r>
        <w:rPr>
          <w:rStyle w:val="VerbatimChar"/>
        </w:rPr>
        <w:t xml:space="preserve">n</w:t>
      </w:r>
      <w:r>
        <w:t xml:space="preserve"> </w:t>
      </w:r>
      <w:r>
        <w:t xml:space="preserve">est égale à</w:t>
      </w:r>
      <w:r>
        <w:t xml:space="preserve"> </w:t>
      </w:r>
      <w:r>
        <w:rPr>
          <w:rStyle w:val="VerbatimChar"/>
        </w:rPr>
        <w:t xml:space="preserve">0</w:t>
      </w:r>
      <w:r>
        <w:t xml:space="preserve">, elle affiche le contenu de</w:t>
      </w:r>
      <w:r>
        <w:t xml:space="preserve"> </w:t>
      </w:r>
      <w:r>
        <w:rPr>
          <w:rStyle w:val="VerbatimChar"/>
        </w:rPr>
        <w:t xml:space="preserve">dispo</w:t>
      </w:r>
    </w:p>
    <w:p>
      <w:pPr>
        <w:numPr>
          <w:ilvl w:val="0"/>
          <w:numId w:val="1011"/>
        </w:numPr>
      </w:pPr>
      <w:r>
        <w:t xml:space="preserve">Sinon, elle teste la valeur de</w:t>
      </w:r>
      <w:r>
        <w:t xml:space="preserve"> </w:t>
      </w:r>
      <w:r>
        <w:rPr>
          <w:rStyle w:val="VerbatimChar"/>
        </w:rPr>
        <w:t xml:space="preserve">dispo</w:t>
      </w:r>
      <w:r>
        <w:t xml:space="preserve"> </w:t>
      </w:r>
      <w:r>
        <w:t xml:space="preserve">:</w:t>
      </w:r>
    </w:p>
    <w:p>
      <w:pPr>
        <w:numPr>
          <w:ilvl w:val="1"/>
          <w:numId w:val="1012"/>
        </w:numPr>
      </w:pPr>
      <w:r>
        <w:t xml:space="preserve">Si cette chaîne est vide ou si son dernier caractère est égal à</w:t>
      </w:r>
      <w:r>
        <w:t xml:space="preserve"> </w:t>
      </w:r>
      <w:r>
        <w:rPr>
          <w:rStyle w:val="VerbatimChar"/>
        </w:rPr>
        <w:t xml:space="preserve">0</w:t>
      </w:r>
      <w:r>
        <w:t xml:space="preserve"> </w:t>
      </w:r>
      <w:r>
        <w:t xml:space="preserve">elle s’appelle deux fois :</w:t>
      </w:r>
    </w:p>
    <w:p>
      <w:pPr>
        <w:numPr>
          <w:ilvl w:val="2"/>
          <w:numId w:val="1013"/>
        </w:numPr>
      </w:pPr>
      <w:r>
        <w:t xml:space="preserve">une première fois avec les arguments</w:t>
      </w:r>
      <w:r>
        <w:t xml:space="preserve"> </w:t>
      </w:r>
      <w:r>
        <w:rPr>
          <w:rStyle w:val="VerbatimChar"/>
        </w:rPr>
        <w:t xml:space="preserve">n-1</w:t>
      </w:r>
      <w:r>
        <w:t xml:space="preserve"> </w:t>
      </w:r>
      <w:r>
        <w:t xml:space="preserve">et</w:t>
      </w:r>
      <w:r>
        <w:t xml:space="preserve"> </w:t>
      </w:r>
      <w:r>
        <w:rPr>
          <w:rStyle w:val="VerbatimChar"/>
        </w:rPr>
        <w:t xml:space="preserve">dispo+"0"</w:t>
      </w:r>
    </w:p>
    <w:p>
      <w:pPr>
        <w:numPr>
          <w:ilvl w:val="2"/>
          <w:numId w:val="1013"/>
        </w:numPr>
      </w:pPr>
      <w:r>
        <w:t xml:space="preserve">une seconde avec les arguments</w:t>
      </w:r>
      <w:r>
        <w:t xml:space="preserve"> </w:t>
      </w:r>
      <w:r>
        <w:rPr>
          <w:rStyle w:val="VerbatimChar"/>
        </w:rPr>
        <w:t xml:space="preserve">n-1</w:t>
      </w:r>
      <w:r>
        <w:t xml:space="preserve"> </w:t>
      </w:r>
      <w:r>
        <w:t xml:space="preserve">et</w:t>
      </w:r>
      <w:r>
        <w:t xml:space="preserve"> </w:t>
      </w:r>
      <w:r>
        <w:rPr>
          <w:rStyle w:val="VerbatimChar"/>
        </w:rPr>
        <w:t xml:space="preserve">dispo+"1"</w:t>
      </w:r>
    </w:p>
    <w:p>
      <w:pPr>
        <w:numPr>
          <w:ilvl w:val="1"/>
          <w:numId w:val="1012"/>
        </w:numPr>
      </w:pPr>
      <w:r>
        <w:t xml:space="preserve">Sinon elle s’appelle avec les arguments</w:t>
      </w:r>
      <w:r>
        <w:t xml:space="preserve"> </w:t>
      </w:r>
      <w:r>
        <w:rPr>
          <w:rStyle w:val="VerbatimChar"/>
        </w:rPr>
        <w:t xml:space="preserve">n-1</w:t>
      </w:r>
      <w:r>
        <w:t xml:space="preserve"> </w:t>
      </w:r>
      <w:r>
        <w:t xml:space="preserve">et</w:t>
      </w:r>
      <w:r>
        <w:t xml:space="preserve"> </w:t>
      </w:r>
      <w:r>
        <w:rPr>
          <w:rStyle w:val="VerbatimChar"/>
        </w:rPr>
        <w:t xml:space="preserve">dispo+"1"</w:t>
      </w:r>
    </w:p>
    <w:p>
      <w:pPr>
        <w:numPr>
          <w:ilvl w:val="0"/>
          <w:numId w:val="1014"/>
        </w:numPr>
      </w:pPr>
      <w:r>
        <w:t xml:space="preserve">Écrire le code de la fonction</w:t>
      </w:r>
      <w:r>
        <w:t xml:space="preserve"> </w:t>
      </w:r>
      <w:r>
        <w:rPr>
          <w:rStyle w:val="VerbatimChar"/>
        </w:rPr>
        <w:t xml:space="preserve">afficher</w:t>
      </w:r>
      <w:r>
        <w:t xml:space="preserve">.</w:t>
      </w:r>
    </w:p>
    <w:p>
      <w:pPr>
        <w:pStyle w:val="FirstParagraph"/>
      </w:pPr>
      <w:r>
        <w:t xml:space="preserve">Un utilisateur d’un système</w:t>
      </w:r>
      <w:r>
        <w:t xml:space="preserve"> </w:t>
      </w:r>
      <w:r>
        <w:rPr>
          <w:i/>
        </w:rPr>
        <w:t xml:space="preserve">linux</w:t>
      </w:r>
      <w:r>
        <w:t xml:space="preserve"> </w:t>
      </w:r>
      <w:r>
        <w:t xml:space="preserve">utilise la commande</w:t>
      </w:r>
      <w:r>
        <w:t xml:space="preserve"> </w:t>
      </w:r>
      <w:r>
        <w:rPr>
          <w:rStyle w:val="VerbatimChar"/>
        </w:rPr>
        <w:t xml:space="preserve">ps -el</w:t>
      </w:r>
      <w:r>
        <w:t xml:space="preserve">. On rappelle que les options</w:t>
      </w:r>
      <w:r>
        <w:t xml:space="preserve"> </w:t>
      </w:r>
      <w:r>
        <w:rPr>
          <w:rStyle w:val="VerbatimChar"/>
        </w:rPr>
        <w:t xml:space="preserve">-el</w:t>
      </w:r>
      <w:r>
        <w:t xml:space="preserve"> </w:t>
      </w:r>
      <w:r>
        <w:t xml:space="preserve">indiquent que l’on souhaite lister tous les processus (</w:t>
      </w:r>
      <w:r>
        <w:rPr>
          <w:rStyle w:val="VerbatimChar"/>
        </w:rPr>
        <w:t xml:space="preserve">e</w:t>
      </w:r>
      <w:r>
        <w:t xml:space="preserve"> </w:t>
      </w:r>
      <w:r>
        <w:t xml:space="preserve">pour</w:t>
      </w:r>
      <w:r>
        <w:t xml:space="preserve"> </w:t>
      </w:r>
      <w:r>
        <w:rPr>
          <w:i/>
        </w:rPr>
        <w:t xml:space="preserve">every</w:t>
      </w:r>
      <w:r>
        <w:t xml:space="preserve">) et afficher beaucoup d’informations (</w:t>
      </w:r>
      <w:r>
        <w:rPr>
          <w:rStyle w:val="VerbatimChar"/>
        </w:rPr>
        <w:t xml:space="preserve">l</w:t>
      </w:r>
      <w:r>
        <w:t xml:space="preserve"> </w:t>
      </w:r>
      <w:r>
        <w:t xml:space="preserve">pour</w:t>
      </w:r>
      <w:r>
        <w:t xml:space="preserve"> </w:t>
      </w:r>
      <w:r>
        <w:rPr>
          <w:i/>
        </w:rPr>
        <w:t xml:space="preserve">long</w:t>
      </w:r>
      <w:r>
        <w:t xml:space="preserve">).</w:t>
      </w:r>
    </w:p>
    <w:p>
      <w:pPr>
        <w:pStyle w:val="BodyText"/>
      </w:pPr>
      <w:r>
        <w:t xml:space="preserve">Il obtient le retour ci-dessous :</w:t>
      </w:r>
    </w:p>
    <w:p>
      <w:pPr>
        <w:pStyle w:val="CaptionedFigure"/>
      </w:pPr>
      <w:r>
        <w:t xml:space="preserve">Sortie de l’appel</w:t>
      </w:r>
      <w:r>
        <w:t xml:space="preserve"> </w:t>
      </w:r>
      <w:r>
        <w:rPr>
          <w:rStyle w:val="VerbatimChar"/>
        </w:rPr>
        <w:t xml:space="preserve">ps -el</w:t>
      </w:r>
    </w:p>
    <w:p>
      <w:pPr>
        <w:pStyle w:val="ImageCaption"/>
      </w:pPr>
      <w:r>
        <w:t xml:space="preserve">Sortie de l’appel</w:t>
      </w:r>
      <w:r>
        <w:t xml:space="preserve"> </w:t>
      </w:r>
      <w:r>
        <w:rPr>
          <w:rStyle w:val="VerbatimChar"/>
        </w:rPr>
        <w:t xml:space="preserve">ps -el</w:t>
      </w:r>
    </w:p>
    <w:p>
      <w:pPr>
        <w:numPr>
          <w:ilvl w:val="0"/>
          <w:numId w:val="1015"/>
        </w:numPr>
      </w:pPr>
      <w:r>
        <w:t xml:space="preserve">Que signifie l’acronyme</w:t>
      </w:r>
      <w:r>
        <w:t xml:space="preserve"> </w:t>
      </w:r>
      <w:r>
        <w:rPr>
          <w:rStyle w:val="VerbatimChar"/>
        </w:rPr>
        <w:t xml:space="preserve">PID</w:t>
      </w:r>
      <w:r>
        <w:t xml:space="preserve"> </w:t>
      </w:r>
      <w:r>
        <w:t xml:space="preserve">?</w:t>
      </w:r>
    </w:p>
    <w:p>
      <w:pPr>
        <w:numPr>
          <w:ilvl w:val="0"/>
          <w:numId w:val="1015"/>
        </w:numPr>
      </w:pPr>
      <w:r>
        <w:t xml:space="preserve">Que signifie l’acronyme</w:t>
      </w:r>
      <w:r>
        <w:t xml:space="preserve"> </w:t>
      </w:r>
      <w:r>
        <w:rPr>
          <w:rStyle w:val="VerbatimChar"/>
        </w:rPr>
        <w:t xml:space="preserve">PPID</w:t>
      </w:r>
      <w:r>
        <w:t xml:space="preserve"> </w:t>
      </w:r>
      <w:r>
        <w:t xml:space="preserve">?</w:t>
      </w:r>
    </w:p>
    <w:p>
      <w:pPr>
        <w:numPr>
          <w:ilvl w:val="0"/>
          <w:numId w:val="1015"/>
        </w:numPr>
      </w:pPr>
      <w:r>
        <w:t xml:space="preserve">Combien de processus sont actuellement en exécution sur cette machine ?</w:t>
      </w:r>
    </w:p>
    <w:p>
      <w:pPr>
        <w:pStyle w:val="FirstParagraph"/>
      </w:pPr>
      <w:r>
        <w:t xml:space="preserve">On rappelle les commandes du terminal suivantes :</w:t>
      </w:r>
    </w:p>
    <w:p>
      <w:pPr>
        <w:numPr>
          <w:ilvl w:val="0"/>
          <w:numId w:val="1016"/>
        </w:numPr>
      </w:pPr>
      <w:r>
        <w:rPr>
          <w:rStyle w:val="VerbatimChar"/>
        </w:rPr>
        <w:t xml:space="preserve">ps -C &lt;commande&gt;</w:t>
      </w:r>
      <w:r>
        <w:t xml:space="preserve"> </w:t>
      </w:r>
      <w:r>
        <w:t xml:space="preserve">: permet de récupérer le</w:t>
      </w:r>
      <w:r>
        <w:t xml:space="preserve"> </w:t>
      </w:r>
      <w:r>
        <w:rPr>
          <w:rStyle w:val="VerbatimChar"/>
        </w:rPr>
        <w:t xml:space="preserve">PID</w:t>
      </w:r>
      <w:r>
        <w:t xml:space="preserve"> </w:t>
      </w:r>
      <w:r>
        <w:t xml:space="preserve">du processus associé à la</w:t>
      </w:r>
      <w:r>
        <w:t xml:space="preserve"> </w:t>
      </w:r>
      <w:r>
        <w:rPr>
          <w:rStyle w:val="VerbatimChar"/>
        </w:rPr>
        <w:t xml:space="preserve">&lt;commande&gt;</w:t>
      </w:r>
    </w:p>
    <w:p>
      <w:pPr>
        <w:numPr>
          <w:ilvl w:val="0"/>
          <w:numId w:val="1016"/>
        </w:numPr>
      </w:pPr>
      <w:r>
        <w:rPr>
          <w:rStyle w:val="VerbatimChar"/>
        </w:rPr>
        <w:t xml:space="preserve">ps –ppid &lt;PID&gt;</w:t>
      </w:r>
      <w:r>
        <w:t xml:space="preserve"> </w:t>
      </w:r>
      <w:r>
        <w:t xml:space="preserve">: permet de lister les processus dont le</w:t>
      </w:r>
      <w:r>
        <w:t xml:space="preserve"> </w:t>
      </w:r>
      <w:r>
        <w:rPr>
          <w:rStyle w:val="VerbatimChar"/>
        </w:rPr>
        <w:t xml:space="preserve">PID</w:t>
      </w:r>
      <w:r>
        <w:t xml:space="preserve"> </w:t>
      </w:r>
      <w:r>
        <w:t xml:space="preserve">est égal à</w:t>
      </w:r>
      <w:r>
        <w:t xml:space="preserve"> </w:t>
      </w:r>
      <w:r>
        <w:rPr>
          <w:rStyle w:val="VerbatimChar"/>
        </w:rPr>
        <w:t xml:space="preserve">&lt;PID&gt;</w:t>
      </w:r>
    </w:p>
    <w:p>
      <w:pPr>
        <w:pStyle w:val="FirstParagraph"/>
      </w:pPr>
      <w:r>
        <w:t xml:space="preserve">L’utilisateur effectue donc les commandes suivantes (on fournit aussi les résultats) :</w:t>
      </w:r>
    </w:p>
    <w:p>
      <w:pPr>
        <w:pStyle w:val="SourceCode"/>
      </w:pPr>
      <w:r>
        <w:rPr>
          <w:rStyle w:val="VerbatimChar"/>
        </w:rPr>
        <w:t xml:space="preserve">$ ps -C firefox</w:t>
      </w:r>
      <w:r>
        <w:br/>
      </w:r>
      <w:r>
        <w:rPr>
          <w:rStyle w:val="VerbatimChar"/>
        </w:rPr>
        <w:t xml:space="preserve">2978</w:t>
      </w:r>
      <w:r>
        <w:br/>
      </w:r>
      <w:r>
        <w:rPr>
          <w:rStyle w:val="VerbatimChar"/>
        </w:rPr>
        <w:t xml:space="preserve">$ ps --ppid 2978</w:t>
      </w:r>
      <w:r>
        <w:br/>
      </w:r>
      <w:r>
        <w:rPr>
          <w:rStyle w:val="VerbatimChar"/>
        </w:rPr>
        <w:t xml:space="preserve">PID    TTY    TIME       COMMAND</w:t>
      </w:r>
      <w:r>
        <w:br/>
      </w:r>
      <w:r>
        <w:rPr>
          <w:rStyle w:val="VerbatimChar"/>
        </w:rPr>
        <w:t xml:space="preserve">3379   tty2   00:00:05   Pivileged Cont</w:t>
      </w:r>
      <w:r>
        <w:br/>
      </w:r>
      <w:r>
        <w:rPr>
          <w:rStyle w:val="VerbatimChar"/>
        </w:rPr>
        <w:t xml:space="preserve">3417   tty2   00:00:05   WebExtensions</w:t>
      </w:r>
      <w:r>
        <w:br/>
      </w:r>
      <w:r>
        <w:rPr>
          <w:rStyle w:val="VerbatimChar"/>
        </w:rPr>
        <w:t xml:space="preserve">3455   tty2   00:00:05   Web Content</w:t>
      </w:r>
      <w:r>
        <w:br/>
      </w:r>
      <w:r>
        <w:rPr>
          <w:rStyle w:val="VerbatimChar"/>
        </w:rPr>
        <w:t xml:space="preserve">3501   tty2   00:00:05   Web Content</w:t>
      </w:r>
    </w:p>
    <w:p>
      <w:pPr>
        <w:numPr>
          <w:ilvl w:val="0"/>
          <w:numId w:val="1017"/>
        </w:numPr>
      </w:pPr>
      <w:r>
        <w:t xml:space="preserve">Combien de sous-processus ont pour parent le processus associé à</w:t>
      </w:r>
      <w:r>
        <w:t xml:space="preserve"> </w:t>
      </w:r>
      <w:r>
        <w:rPr>
          <w:rStyle w:val="VerbatimChar"/>
        </w:rPr>
        <w:t xml:space="preserve">firefox</w:t>
      </w:r>
      <w:r>
        <w:t xml:space="preserve"> </w:t>
      </w:r>
      <w:r>
        <w:t xml:space="preserve">?</w:t>
      </w:r>
    </w:p>
    <w:p>
      <w:pPr>
        <w:pStyle w:val="FirstParagraph"/>
      </w:pPr>
      <w:r>
        <w:t xml:space="preserve">La commande</w:t>
      </w:r>
      <w:r>
        <w:t xml:space="preserve"> </w:t>
      </w:r>
      <w:r>
        <w:rPr>
          <w:rStyle w:val="VerbatimChar"/>
        </w:rPr>
        <w:t xml:space="preserve">kill -15 &lt;PID&gt;</w:t>
      </w:r>
      <w:r>
        <w:t xml:space="preserve"> </w:t>
      </w:r>
      <w:r>
        <w:t xml:space="preserve">permet de terminer un processus désigné par son</w:t>
      </w:r>
      <w:r>
        <w:t xml:space="preserve"> </w:t>
      </w:r>
      <w:r>
        <w:rPr>
          <w:rStyle w:val="VerbatimChar"/>
        </w:rPr>
        <w:t xml:space="preserve">&lt;PID&gt;</w:t>
      </w:r>
      <w:r>
        <w:t xml:space="preserve">.</w:t>
      </w:r>
      <w:r>
        <w:t xml:space="preserve"> </w:t>
      </w:r>
      <w:r>
        <w:t xml:space="preserve">D’autre part, la documentation de</w:t>
      </w:r>
      <w:r>
        <w:t xml:space="preserve"> </w:t>
      </w:r>
      <w:r>
        <w:rPr>
          <w:rStyle w:val="VerbatimChar"/>
        </w:rPr>
        <w:t xml:space="preserve">firefox</w:t>
      </w:r>
      <w:r>
        <w:t xml:space="preserve"> </w:t>
      </w:r>
      <w:r>
        <w:t xml:space="preserve">indique que la commande</w:t>
      </w:r>
      <w:r>
        <w:t xml:space="preserve"> </w:t>
      </w:r>
      <w:r>
        <w:rPr>
          <w:rStyle w:val="VerbatimChar"/>
        </w:rPr>
        <w:t xml:space="preserve">Web Content</w:t>
      </w:r>
      <w:r>
        <w:t xml:space="preserve"> </w:t>
      </w:r>
      <w:r>
        <w:t xml:space="preserve">permet d’ouvrir et de gérer un onglet dans le navigateur.</w:t>
      </w:r>
    </w:p>
    <w:p>
      <w:pPr>
        <w:numPr>
          <w:ilvl w:val="0"/>
          <w:numId w:val="1018"/>
        </w:numPr>
      </w:pPr>
      <w:r>
        <w:t xml:space="preserve">Quelle commande doit-on saisir dans le terminal afin de fermer le dernier onglet ouvert dans</w:t>
      </w:r>
      <w:r>
        <w:t xml:space="preserve"> </w:t>
      </w:r>
      <w:r>
        <w:rPr>
          <w:rStyle w:val="VerbatimChar"/>
        </w:rPr>
        <w:t xml:space="preserve">firefox</w:t>
      </w:r>
      <w:r>
        <w:t xml:space="preserve"> </w:t>
      </w:r>
      <w:r>
        <w:t xml:space="preserve">?</w:t>
      </w:r>
    </w:p>
    <w:p>
      <w:pPr>
        <w:pStyle w:val="FirstParagraph"/>
      </w:pPr>
      <w:r>
        <w:t xml:space="preserve">Trois processus</w:t>
      </w:r>
      <w:r>
        <w:t xml:space="preserve"> </w:t>
      </w:r>
      <m:oMath>
        <m:sSub>
          <m:e>
            <m:r>
              <m:t>P</m:t>
            </m:r>
          </m:e>
          <m:sub>
            <m:r>
              <m:t>1</m:t>
            </m:r>
          </m:sub>
        </m:sSub>
      </m:oMath>
      <w:r>
        <w:t xml:space="preserve">,</w:t>
      </w:r>
      <w:r>
        <w:t xml:space="preserve"> </w:t>
      </w:r>
      <m:oMath>
        <m:sSub>
          <m:e>
            <m:r>
              <m:t>P</m:t>
            </m:r>
          </m:e>
          <m:sub>
            <m:r>
              <m:t>2</m:t>
            </m:r>
          </m:sub>
        </m:sSub>
      </m:oMath>
      <w:r>
        <w:t xml:space="preserve"> </w:t>
      </w:r>
      <w:r>
        <w:t xml:space="preserve">et</w:t>
      </w:r>
      <w:r>
        <w:t xml:space="preserve"> </w:t>
      </w:r>
      <m:oMath>
        <m:sSub>
          <m:e>
            <m:r>
              <m:t>P</m:t>
            </m:r>
          </m:e>
          <m:sub>
            <m:r>
              <m:t>3</m:t>
            </m:r>
          </m:sub>
        </m:sSub>
      </m:oMath>
      <w:r>
        <w:t xml:space="preserve"> </w:t>
      </w:r>
      <w:r>
        <w:t xml:space="preserve">se partagent trois ressources</w:t>
      </w:r>
      <w:r>
        <w:t xml:space="preserve"> </w:t>
      </w:r>
      <m:oMath>
        <m:sSub>
          <m:e>
            <m:r>
              <m:t>R</m:t>
            </m:r>
          </m:e>
          <m:sub>
            <m:r>
              <m:t>1</m:t>
            </m:r>
          </m:sub>
        </m:sSub>
      </m:oMath>
      <w:r>
        <w:t xml:space="preserve">,</w:t>
      </w:r>
      <w:r>
        <w:t xml:space="preserve"> </w:t>
      </w:r>
      <m:oMath>
        <m:sSub>
          <m:e>
            <m:r>
              <m:t>R</m:t>
            </m:r>
          </m:e>
          <m:sub>
            <m:r>
              <m:t>2</m:t>
            </m:r>
          </m:sub>
        </m:sSub>
      </m:oMath>
      <w:r>
        <w:t xml:space="preserve"> </w:t>
      </w:r>
      <w:r>
        <w:t xml:space="preserve">et</w:t>
      </w:r>
      <w:r>
        <w:t xml:space="preserve"> </w:t>
      </w:r>
      <m:oMath>
        <m:sSub>
          <m:e>
            <m:r>
              <m:t>R</m:t>
            </m:r>
          </m:e>
          <m:sub>
            <m:r>
              <m:t>3</m:t>
            </m:r>
          </m:sub>
        </m:sSub>
      </m:oMath>
      <w:r>
        <w:t xml:space="preserve">. Dans l’état initial :</w:t>
      </w:r>
    </w:p>
    <w:p>
      <w:pPr>
        <w:numPr>
          <w:ilvl w:val="0"/>
          <w:numId w:val="1019"/>
        </w:numPr>
      </w:pPr>
      <w:r>
        <w:t xml:space="preserve">le processus</w:t>
      </w:r>
      <w:r>
        <w:t xml:space="preserve"> </w:t>
      </w:r>
      <m:oMath>
        <m:sSub>
          <m:e>
            <m:r>
              <m:t>P</m:t>
            </m:r>
          </m:e>
          <m:sub>
            <m:r>
              <m:t>1</m:t>
            </m:r>
          </m:sub>
        </m:sSub>
      </m:oMath>
      <w:r>
        <w:t xml:space="preserve"> </w:t>
      </w:r>
      <w:r>
        <w:t xml:space="preserve">a obtenu la ressource</w:t>
      </w:r>
      <w:r>
        <w:t xml:space="preserve"> </w:t>
      </w:r>
      <m:oMath>
        <m:sSub>
          <m:e>
            <m:r>
              <m:t>R</m:t>
            </m:r>
          </m:e>
          <m:sub>
            <m:r>
              <m:t>1</m:t>
            </m:r>
          </m:sub>
        </m:sSub>
      </m:oMath>
      <w:r>
        <w:t xml:space="preserve"> </w:t>
      </w:r>
      <w:r>
        <w:t xml:space="preserve">et demande la ressource</w:t>
      </w:r>
      <w:r>
        <w:t xml:space="preserve"> </w:t>
      </w:r>
      <m:oMath>
        <m:sSub>
          <m:e>
            <m:r>
              <m:t>R</m:t>
            </m:r>
          </m:e>
          <m:sub>
            <m:r>
              <m:t>2</m:t>
            </m:r>
          </m:sub>
        </m:sSub>
      </m:oMath>
    </w:p>
    <w:p>
      <w:pPr>
        <w:numPr>
          <w:ilvl w:val="0"/>
          <w:numId w:val="1019"/>
        </w:numPr>
      </w:pPr>
      <w:r>
        <w:t xml:space="preserve">le processus</w:t>
      </w:r>
      <w:r>
        <w:t xml:space="preserve"> </w:t>
      </w:r>
      <m:oMath>
        <m:sSub>
          <m:e>
            <m:r>
              <m:t>P</m:t>
            </m:r>
          </m:e>
          <m:sub>
            <m:r>
              <m:t>2</m:t>
            </m:r>
          </m:sub>
        </m:sSub>
      </m:oMath>
      <w:r>
        <w:t xml:space="preserve"> </w:t>
      </w:r>
      <w:r>
        <w:t xml:space="preserve">a obtenu les ressources</w:t>
      </w:r>
      <w:r>
        <w:t xml:space="preserve"> </w:t>
      </w:r>
      <m:oMath>
        <m:sSub>
          <m:e>
            <m:r>
              <m:t>R</m:t>
            </m:r>
          </m:e>
          <m:sub>
            <m:r>
              <m:t>2</m:t>
            </m:r>
          </m:sub>
        </m:sSub>
      </m:oMath>
      <w:r>
        <w:t xml:space="preserve"> </w:t>
      </w:r>
      <w:r>
        <w:t xml:space="preserve">et</w:t>
      </w:r>
      <w:r>
        <w:t xml:space="preserve"> </w:t>
      </w:r>
      <m:oMath>
        <m:sSub>
          <m:e>
            <m:r>
              <m:t>R</m:t>
            </m:r>
          </m:e>
          <m:sub>
            <m:r>
              <m:t>3</m:t>
            </m:r>
          </m:sub>
        </m:sSub>
      </m:oMath>
    </w:p>
    <w:p>
      <w:pPr>
        <w:numPr>
          <w:ilvl w:val="0"/>
          <w:numId w:val="1019"/>
        </w:numPr>
      </w:pPr>
      <w:r>
        <w:t xml:space="preserve">le processus</w:t>
      </w:r>
      <w:r>
        <w:t xml:space="preserve"> </w:t>
      </w:r>
      <m:oMath>
        <m:sSub>
          <m:e>
            <m:r>
              <m:t>P</m:t>
            </m:r>
          </m:e>
          <m:sub>
            <m:r>
              <m:t>3</m:t>
            </m:r>
          </m:sub>
        </m:sSub>
      </m:oMath>
      <w:r>
        <w:t xml:space="preserve"> </w:t>
      </w:r>
      <w:r>
        <w:t xml:space="preserve">demande les ressources</w:t>
      </w:r>
      <w:r>
        <w:t xml:space="preserve"> </w:t>
      </w:r>
      <m:oMath>
        <m:sSub>
          <m:e>
            <m:r>
              <m:t>R</m:t>
            </m:r>
          </m:e>
          <m:sub>
            <m:r>
              <m:t>1</m:t>
            </m:r>
          </m:sub>
        </m:sSub>
      </m:oMath>
      <w:r>
        <w:t xml:space="preserve"> </w:t>
      </w:r>
      <w:r>
        <w:t xml:space="preserve">et</w:t>
      </w:r>
      <w:r>
        <w:t xml:space="preserve"> </w:t>
      </w:r>
      <m:oMath>
        <m:sSub>
          <m:e>
            <m:r>
              <m:t>R</m:t>
            </m:r>
          </m:e>
          <m:sub>
            <m:r>
              <m:t>3</m:t>
            </m:r>
          </m:sub>
        </m:sSub>
      </m:oMath>
    </w:p>
    <w:p>
      <w:pPr>
        <w:pStyle w:val="FirstParagraph"/>
      </w:pPr>
      <w:r>
        <w:t xml:space="preserve">Cette situation peut être modélisée par le graphe orienté suivant :</w:t>
      </w:r>
    </w:p>
    <w:p>
      <w:pPr>
        <w:pStyle w:val="BodyText"/>
      </w:pPr>
      <w:r>
        <w:t xml:space="preserve">Dans ce graphe, une arête pointant d’un processus vers une ressource exprime le fait que ce processus demande cette resource.</w:t>
      </w:r>
      <w:r>
        <w:t xml:space="preserve"> </w:t>
      </w:r>
      <w:r>
        <w:rPr>
          <w:i/>
        </w:rPr>
        <w:t xml:space="preserve">A contrario</w:t>
      </w:r>
      <w:r>
        <w:t xml:space="preserve">, une arête pointant d’une ressource vers un processus indique que le processus a obtenu le contrôle de cette ressource pour s’exécuter.</w:t>
      </w:r>
    </w:p>
    <w:p>
      <w:pPr>
        <w:numPr>
          <w:ilvl w:val="0"/>
          <w:numId w:val="1020"/>
        </w:numPr>
      </w:pPr>
      <w:r>
        <w:t xml:space="preserve">Proposer, si possible, un ordre d’exécution des processus permettant à la machine de ne pas être bloquée. Justifier.</w:t>
      </w:r>
    </w:p>
    <w:p>
      <w:pPr>
        <w:pStyle w:val="FirstParagraph"/>
      </w:pPr>
      <w:r>
        <w:t xml:space="preserve">On considère désormais la situation suivante :</w:t>
      </w:r>
    </w:p>
    <w:p>
      <w:pPr>
        <w:numPr>
          <w:ilvl w:val="0"/>
          <w:numId w:val="1021"/>
        </w:numPr>
      </w:pPr>
      <w:r>
        <w:t xml:space="preserve">Un processus</w:t>
      </w:r>
      <w:r>
        <w:t xml:space="preserve"> </w:t>
      </w:r>
      <m:oMath>
        <m:sSub>
          <m:e>
            <m:r>
              <m:t>P</m:t>
            </m:r>
          </m:e>
          <m:sub>
            <m:r>
              <m:t>1</m:t>
            </m:r>
          </m:sub>
        </m:sSub>
      </m:oMath>
      <w:r>
        <w:t xml:space="preserve"> </w:t>
      </w:r>
      <w:r>
        <w:t xml:space="preserve">a obtenu la ressource</w:t>
      </w:r>
      <w:r>
        <w:t xml:space="preserve"> </w:t>
      </w:r>
      <m:oMath>
        <m:sSub>
          <m:e>
            <m:r>
              <m:t>R</m:t>
            </m:r>
          </m:e>
          <m:sub>
            <m:r>
              <m:t>1</m:t>
            </m:r>
          </m:sub>
        </m:sSub>
      </m:oMath>
      <w:r>
        <w:t xml:space="preserve"> </w:t>
      </w:r>
      <w:r>
        <w:t xml:space="preserve">et demande les ressources</w:t>
      </w:r>
      <w:r>
        <w:t xml:space="preserve"> </w:t>
      </w:r>
      <m:oMath>
        <m:sSub>
          <m:e>
            <m:r>
              <m:t>R</m:t>
            </m:r>
          </m:e>
          <m:sub>
            <m:r>
              <m:t>2</m:t>
            </m:r>
          </m:sub>
        </m:sSub>
      </m:oMath>
      <w:r>
        <w:t xml:space="preserve"> </w:t>
      </w:r>
      <w:r>
        <w:t xml:space="preserve">et</w:t>
      </w:r>
      <w:r>
        <w:t xml:space="preserve"> </w:t>
      </w:r>
      <m:oMath>
        <m:sSub>
          <m:e>
            <m:r>
              <m:t>R</m:t>
            </m:r>
          </m:e>
          <m:sub>
            <m:r>
              <m:t>3</m:t>
            </m:r>
          </m:sub>
        </m:sSub>
      </m:oMath>
    </w:p>
    <w:p>
      <w:pPr>
        <w:numPr>
          <w:ilvl w:val="0"/>
          <w:numId w:val="1021"/>
        </w:numPr>
      </w:pPr>
      <w:r>
        <w:t xml:space="preserve">le processus</w:t>
      </w:r>
      <w:r>
        <w:t xml:space="preserve"> </w:t>
      </w:r>
      <m:oMath>
        <m:sSub>
          <m:e>
            <m:r>
              <m:t>P</m:t>
            </m:r>
          </m:e>
          <m:sub>
            <m:r>
              <m:t>2</m:t>
            </m:r>
          </m:sub>
        </m:sSub>
      </m:oMath>
      <w:r>
        <w:t xml:space="preserve"> </w:t>
      </w:r>
      <w:r>
        <w:t xml:space="preserve">a obtenu la ressources</w:t>
      </w:r>
      <w:r>
        <w:t xml:space="preserve"> </w:t>
      </w:r>
      <m:oMath>
        <m:sSub>
          <m:e>
            <m:r>
              <m:t>R</m:t>
            </m:r>
          </m:e>
          <m:sub>
            <m:r>
              <m:t>2</m:t>
            </m:r>
          </m:sub>
        </m:sSub>
      </m:oMath>
      <w:r>
        <w:t xml:space="preserve"> </w:t>
      </w:r>
      <w:r>
        <w:t xml:space="preserve">et demande les ressources</w:t>
      </w:r>
      <w:r>
        <w:t xml:space="preserve"> </w:t>
      </w:r>
      <m:oMath>
        <m:sSub>
          <m:e>
            <m:r>
              <m:t>R</m:t>
            </m:r>
          </m:e>
          <m:sub>
            <m:r>
              <m:t>3</m:t>
            </m:r>
          </m:sub>
        </m:sSub>
      </m:oMath>
      <w:r>
        <w:t xml:space="preserve"> </w:t>
      </w:r>
      <w:r>
        <w:t xml:space="preserve">et</w:t>
      </w:r>
      <w:r>
        <w:t xml:space="preserve"> </w:t>
      </w:r>
      <m:oMath>
        <m:sSub>
          <m:e>
            <m:r>
              <m:t>R</m:t>
            </m:r>
          </m:e>
          <m:sub>
            <m:r>
              <m:t>1</m:t>
            </m:r>
          </m:sub>
        </m:sSub>
      </m:oMath>
    </w:p>
    <w:p>
      <w:pPr>
        <w:numPr>
          <w:ilvl w:val="1"/>
          <w:numId w:val="1023"/>
        </w:numPr>
      </w:pPr>
      <w:r>
        <w:t xml:space="preserve">Représenter cette situation à l’aide d’un graphe respectant la nomenclature décrite ci-dessus.</w:t>
      </w:r>
    </w:p>
    <w:p>
      <w:pPr>
        <w:numPr>
          <w:ilvl w:val="1"/>
          <w:numId w:val="1023"/>
        </w:numPr>
      </w:pPr>
      <w:r>
        <w:t xml:space="preserve">Proposer, si possible, un ordre d’exécution des processus permettant à la machine de ne pas être bloquée. Justifier.</w:t>
      </w:r>
    </w:p>
    <w:p>
      <w:pPr>
        <w:pStyle w:val="FirstParagraph"/>
      </w:pPr>
      <w:r>
        <w:t xml:space="preserve">On s’intéresse à la gestion des priorités des processus.</w:t>
      </w:r>
    </w:p>
    <w:p>
      <w:pPr>
        <w:pStyle w:val="BodyText"/>
      </w:pPr>
      <w:r>
        <w:t xml:space="preserve">Une des méthodes possibles est de donner une valeur de</w:t>
      </w:r>
      <w:r>
        <w:t xml:space="preserve"> </w:t>
      </w:r>
      <w:r>
        <w:rPr>
          <w:i/>
        </w:rPr>
        <w:t xml:space="preserve">priorité</w:t>
      </w:r>
      <w:r>
        <w:t xml:space="preserve"> </w:t>
      </w:r>
      <w:r>
        <w:t xml:space="preserve">à chaque processus.</w:t>
      </w:r>
      <w:r>
        <w:t xml:space="preserve"> </w:t>
      </w:r>
      <w:r>
        <w:t xml:space="preserve">Le système d’exploitation exécutera le processus ayant la priorité la plus importante.</w:t>
      </w:r>
      <w:r>
        <w:t xml:space="preserve"> </w:t>
      </w:r>
      <w:r>
        <w:t xml:space="preserve">On suppose que les processus ont tous des valeurs de priorité différentes les unes des autres.</w:t>
      </w:r>
    </w:p>
    <w:p>
      <w:pPr>
        <w:pStyle w:val="BodyText"/>
      </w:pPr>
      <w:r>
        <w:t xml:space="preserve">Il faut donc déterminer facilement quel processus a la priorité la plus grande.</w:t>
      </w:r>
      <w:r>
        <w:t xml:space="preserve"> </w:t>
      </w:r>
      <w:r>
        <w:t xml:space="preserve">On peut utiliser la structure de</w:t>
      </w:r>
      <w:r>
        <w:t xml:space="preserve"> </w:t>
      </w:r>
      <w:r>
        <w:rPr>
          <w:i/>
        </w:rPr>
        <w:t xml:space="preserve">tas-max</w:t>
      </w:r>
      <w:r>
        <w:t xml:space="preserve">.</w:t>
      </w:r>
      <w:r>
        <w:t xml:space="preserve"> </w:t>
      </w:r>
      <w:r>
        <w:t xml:space="preserve">Cette structure de données est définie ainsi :</w:t>
      </w:r>
    </w:p>
    <w:p>
      <w:pPr>
        <w:numPr>
          <w:ilvl w:val="0"/>
          <w:numId w:val="1024"/>
        </w:numPr>
      </w:pPr>
      <w:r>
        <w:t xml:space="preserve">un</w:t>
      </w:r>
      <w:r>
        <w:t xml:space="preserve"> </w:t>
      </w:r>
      <w:r>
        <w:rPr>
          <w:i/>
        </w:rPr>
        <w:t xml:space="preserve">tas-max</w:t>
      </w:r>
      <w:r>
        <w:t xml:space="preserve"> </w:t>
      </w:r>
      <w:r>
        <w:t xml:space="preserve">est un arbre binaire</w:t>
      </w:r>
    </w:p>
    <w:p>
      <w:pPr>
        <w:numPr>
          <w:ilvl w:val="0"/>
          <w:numId w:val="1024"/>
        </w:numPr>
      </w:pPr>
      <w:r>
        <w:t xml:space="preserve">tous les niveaux d’un</w:t>
      </w:r>
      <w:r>
        <w:t xml:space="preserve"> </w:t>
      </w:r>
      <w:r>
        <w:rPr>
          <w:i/>
        </w:rPr>
        <w:t xml:space="preserve">tas-max</w:t>
      </w:r>
      <w:r>
        <w:t xml:space="preserve"> </w:t>
      </w:r>
      <w:r>
        <w:t xml:space="preserve">sont complètement remplis sauf éventuellement le dernier qui est impérativement rempli de gauche à droite</w:t>
      </w:r>
    </w:p>
    <w:p>
      <w:pPr>
        <w:numPr>
          <w:ilvl w:val="0"/>
          <w:numId w:val="1024"/>
        </w:numPr>
      </w:pPr>
      <w:r>
        <w:t xml:space="preserve">chaque nœud a une valeur supérieure à celle de tous ses enfants</w:t>
      </w:r>
    </w:p>
    <w:p>
      <w:pPr>
        <w:pStyle w:val="FirstParagraph"/>
      </w:pPr>
      <w:r>
        <w:t xml:space="preserve">Ainsi dans le contre-exemple de la figure</w:t>
      </w:r>
      <w:r>
        <w:t xml:space="preserve"> </w:t>
      </w:r>
      <w:hyperlink w:anchor="fig:tas-max">
        <w:r>
          <w:rPr>
            <w:rStyle w:val="Hyperlink"/>
          </w:rPr>
          <w:t xml:space="preserve">[fig:tas-max]</w:t>
        </w:r>
      </w:hyperlink>
      <w:r>
        <w:t xml:space="preserve">, on observe qu’un des nœuds ne respecte pas la condition d’ordre et que le dernier rang n’est pas bien construit.</w:t>
      </w:r>
    </w:p>
    <w:p>
      <w:pPr>
        <w:pStyle w:val="BodyText"/>
      </w:pPr>
      <w:r>
        <w:t xml:space="preserve">Une telle structure de données peut être implémentée à l’aide d’un tableau dont on numérote les cellules en à partir de l’indice</w:t>
      </w:r>
      <w:r>
        <w:t xml:space="preserve"> </w:t>
      </w:r>
      <m:oMath>
        <m:r>
          <m:t>0</m:t>
        </m:r>
      </m:oMath>
      <w:r>
        <w:t xml:space="preserve">.</w:t>
      </w:r>
      <w:r>
        <w:t xml:space="preserve"> </w:t>
      </w:r>
      <w:r>
        <w:t xml:space="preserve">Dans ce cadre :</w:t>
      </w:r>
    </w:p>
    <w:p>
      <w:pPr>
        <w:numPr>
          <w:ilvl w:val="0"/>
          <w:numId w:val="1025"/>
        </w:numPr>
      </w:pPr>
      <w:r>
        <w:t xml:space="preserve">la racine du</w:t>
      </w:r>
      <w:r>
        <w:t xml:space="preserve"> </w:t>
      </w:r>
      <w:r>
        <w:rPr>
          <w:i/>
        </w:rPr>
        <w:t xml:space="preserve">tas-max</w:t>
      </w:r>
      <w:r>
        <w:t xml:space="preserve"> </w:t>
      </w:r>
      <w:r>
        <w:t xml:space="preserve">est dans la cellule d’indice</w:t>
      </w:r>
      <w:r>
        <w:t xml:space="preserve"> </w:t>
      </w:r>
      <m:oMath>
        <m:r>
          <m:t>0</m:t>
        </m:r>
      </m:oMath>
    </w:p>
    <w:p>
      <w:pPr>
        <w:numPr>
          <w:ilvl w:val="0"/>
          <w:numId w:val="1025"/>
        </w:numPr>
      </w:pPr>
      <w:r>
        <w:t xml:space="preserve">si l’on considère un nœud dont la valeur est stockée dans la cellule</w:t>
      </w:r>
      <w:r>
        <w:t xml:space="preserve"> </w:t>
      </w:r>
      <m:oMath>
        <m:r>
          <m:t>n</m:t>
        </m:r>
      </m:oMath>
      <w:r>
        <w:t xml:space="preserve"> </w:t>
      </w:r>
      <w:r>
        <w:t xml:space="preserve">:</w:t>
      </w:r>
    </w:p>
    <w:p>
      <w:pPr>
        <w:numPr>
          <w:ilvl w:val="1"/>
          <w:numId w:val="1026"/>
        </w:numPr>
      </w:pPr>
      <w:r>
        <w:t xml:space="preserve">la valeur de son fils gauche est stockée dans la cellule</w:t>
      </w:r>
      <w:r>
        <w:t xml:space="preserve"> </w:t>
      </w:r>
      <m:oMath>
        <m:r>
          <m:t>2</m:t>
        </m:r>
        <m:r>
          <m:t>n</m:t>
        </m:r>
        <m:r>
          <m:t>+</m:t>
        </m:r>
        <m:r>
          <m:t>1</m:t>
        </m:r>
      </m:oMath>
    </w:p>
    <w:p>
      <w:pPr>
        <w:numPr>
          <w:ilvl w:val="1"/>
          <w:numId w:val="1026"/>
        </w:numPr>
      </w:pPr>
      <w:r>
        <w:t xml:space="preserve">la valeur de son fils droit est stockée dans la cellule</w:t>
      </w:r>
      <w:r>
        <w:t xml:space="preserve"> </w:t>
      </w:r>
      <m:oMath>
        <m:r>
          <m:t>2</m:t>
        </m:r>
        <m:r>
          <m:t>n</m:t>
        </m:r>
        <m:r>
          <m:t>+</m:t>
        </m:r>
        <m:r>
          <m:t>2</m:t>
        </m:r>
      </m:oMath>
    </w:p>
    <w:p>
      <w:pPr>
        <w:numPr>
          <w:ilvl w:val="0"/>
          <w:numId w:val="1027"/>
        </w:numPr>
      </w:pPr>
      <w:r>
        <w:t xml:space="preserve">Écrire le tableau représentant le</w:t>
      </w:r>
      <w:r>
        <w:t xml:space="preserve"> </w:t>
      </w:r>
      <w:r>
        <w:rPr>
          <w:i/>
        </w:rPr>
        <w:t xml:space="preserve">tas-max</w:t>
      </w:r>
      <w:r>
        <w:t xml:space="preserve"> </w:t>
      </w:r>
      <w:r>
        <w:t xml:space="preserve">de la figure</w:t>
      </w:r>
      <w:r>
        <w:t xml:space="preserve"> </w:t>
      </w:r>
      <w:hyperlink w:anchor="fig:tas-question">
        <w:r>
          <w:rPr>
            <w:rStyle w:val="Hyperlink"/>
          </w:rPr>
          <w:t xml:space="preserve">[fig:tas-question]</w:t>
        </w:r>
      </w:hyperlink>
      <w:r>
        <w:t xml:space="preserve">.</w:t>
      </w:r>
    </w:p>
    <w:p>
      <w:pPr>
        <w:numPr>
          <w:ilvl w:val="0"/>
          <w:numId w:val="1028"/>
        </w:numPr>
      </w:pPr>
      <w:r>
        <w:t xml:space="preserve">Dessiner le</w:t>
      </w:r>
      <w:r>
        <w:t xml:space="preserve"> </w:t>
      </w:r>
      <w:r>
        <w:rPr>
          <w:i/>
        </w:rPr>
        <w:t xml:space="preserve">tas-max</w:t>
      </w:r>
      <w:r>
        <w:t xml:space="preserve"> </w:t>
      </w:r>
      <w:r>
        <w:t xml:space="preserve">représenté par le tableau de la figure</w:t>
      </w:r>
      <w:r>
        <w:t xml:space="preserve"> </w:t>
      </w:r>
      <w:hyperlink w:anchor="fig:tab-question">
        <w:r>
          <w:rPr>
            <w:rStyle w:val="Hyperlink"/>
          </w:rPr>
          <w:t xml:space="preserve">[fig:tab-question]</w:t>
        </w:r>
      </w:hyperlink>
      <w:r>
        <w:t xml:space="preserve">.</w:t>
      </w:r>
    </w:p>
    <w:p>
      <w:pPr>
        <w:numPr>
          <w:ilvl w:val="0"/>
          <w:numId w:val="1029"/>
        </w:numPr>
      </w:pPr>
      <w:r>
        <w:t xml:space="preserve">On considère un nœud dont la valeur est stockée dans la cellule d’indice</w:t>
      </w:r>
      <w:r>
        <w:t xml:space="preserve"> </w:t>
      </w:r>
      <m:oMath>
        <m:r>
          <m:t>54</m:t>
        </m:r>
      </m:oMath>
      <w:r>
        <w:t xml:space="preserve"> </w:t>
      </w:r>
      <w:r>
        <w:t xml:space="preserve">d’un tableau.</w:t>
      </w:r>
    </w:p>
    <w:p>
      <w:pPr>
        <w:numPr>
          <w:ilvl w:val="1"/>
          <w:numId w:val="1030"/>
        </w:numPr>
      </w:pPr>
      <w:r>
        <w:t xml:space="preserve">Ce nœud est-il le fils gauche ou droit de son père ?</w:t>
      </w:r>
    </w:p>
    <w:p>
      <w:pPr>
        <w:numPr>
          <w:ilvl w:val="1"/>
          <w:numId w:val="1030"/>
        </w:numPr>
      </w:pPr>
      <w:r>
        <w:t xml:space="preserve">Dans quelle cellule se trouve son père ?</w:t>
      </w:r>
    </w:p>
    <w:p>
      <w:pPr>
        <w:numPr>
          <w:ilvl w:val="1"/>
          <w:numId w:val="1030"/>
        </w:numPr>
      </w:pPr>
      <w:r>
        <w:t xml:space="preserve">Dans quelle cellule se trouve son grand-père (le père de son père) ?</w:t>
      </w:r>
    </w:p>
    <w:p>
      <w:pPr>
        <w:pStyle w:val="FirstParagraph"/>
      </w:pPr>
      <w:r>
        <w:t xml:space="preserve">Lors de la construction d’un</w:t>
      </w:r>
      <w:r>
        <w:t xml:space="preserve"> </w:t>
      </w:r>
      <w:r>
        <w:rPr>
          <w:i/>
        </w:rPr>
        <w:t xml:space="preserve">tas-max</w:t>
      </w:r>
      <w:r>
        <w:t xml:space="preserve">, on commence par ajouter la nouvelle valeur à la fin du tableau.</w:t>
      </w:r>
      <w:r>
        <w:t xml:space="preserve"> </w:t>
      </w:r>
      <w:r>
        <w:t xml:space="preserve">Cette opération peut rompre la règle d’ordre si cette valeur est supérieure à celle d’au moins un de se ses ascendants.</w:t>
      </w:r>
      <w:r>
        <w:t xml:space="preserve"> </w:t>
      </w:r>
      <w:r>
        <w:t xml:space="preserve">Il faut dans ce cas</w:t>
      </w:r>
      <w:r>
        <w:t xml:space="preserve"> </w:t>
      </w:r>
      <w:r>
        <w:rPr>
          <w:i/>
        </w:rPr>
        <w:t xml:space="preserve">tasser</w:t>
      </w:r>
      <w:r>
        <w:t xml:space="preserve"> </w:t>
      </w:r>
      <w:r>
        <w:t xml:space="preserve">l’arbre afin de placer la nouvelle valeur à sa place.</w:t>
      </w:r>
      <w:r>
        <w:t xml:space="preserve"> </w:t>
      </w:r>
      <w:r>
        <w:t xml:space="preserve">Pour ce faire on la fait remonter de proche en proche jusqu’à ce que son parent lui soit supérieur.</w:t>
      </w:r>
    </w:p>
    <w:p>
      <w:pPr>
        <w:numPr>
          <w:ilvl w:val="0"/>
          <w:numId w:val="1031"/>
        </w:numPr>
      </w:pPr>
      <w:r>
        <w:t xml:space="preserve">Écrire le tableau représentant le</w:t>
      </w:r>
      <w:r>
        <w:t xml:space="preserve"> </w:t>
      </w:r>
      <w:r>
        <w:rPr>
          <w:i/>
        </w:rPr>
        <w:t xml:space="preserve">tas-max</w:t>
      </w:r>
      <w:r>
        <w:t xml:space="preserve"> </w:t>
      </w:r>
      <w:r>
        <w:t xml:space="preserve">de la figure</w:t>
      </w:r>
      <w:r>
        <w:t xml:space="preserve"> </w:t>
      </w:r>
      <w:hyperlink w:anchor="fig:tab-question">
        <w:r>
          <w:rPr>
            <w:rStyle w:val="Hyperlink"/>
          </w:rPr>
          <w:t xml:space="preserve">[fig:tab-question]</w:t>
        </w:r>
      </w:hyperlink>
      <w:r>
        <w:t xml:space="preserve"> </w:t>
      </w:r>
      <w:r>
        <w:t xml:space="preserve">après insertion de la valeur 18.</w:t>
      </w:r>
    </w:p>
    <w:p>
      <w:pPr>
        <w:pStyle w:val="FirstParagraph"/>
      </w:pPr>
      <w:r>
        <w:t xml:space="preserve">Le pseudo-code de la fonction d’insertion est donné ci-dessous.</w:t>
      </w:r>
      <w:r>
        <w:t xml:space="preserve"> </w:t>
      </w:r>
      <w:r>
        <w:t xml:space="preserve">Son fonctionnement correspond à celui expliqué plus haut.</w:t>
      </w:r>
    </w:p>
    <w:p>
      <w:pPr>
        <w:pStyle w:val="SourceCode"/>
      </w:pPr>
      <w:r>
        <w:rPr>
          <w:rStyle w:val="VerbatimChar"/>
        </w:rPr>
        <w:t xml:space="preserve">Fonction insertion(tas, valeur) :</w:t>
      </w:r>
      <w:r>
        <w:br/>
      </w:r>
      <w:r>
        <w:rPr>
          <w:rStyle w:val="VerbatimChar"/>
        </w:rPr>
        <w:t xml:space="preserve">    """</w:t>
      </w:r>
      <w:r>
        <w:br/>
      </w:r>
      <w:r>
        <w:rPr>
          <w:rStyle w:val="VerbatimChar"/>
        </w:rPr>
        <w:t xml:space="preserve">    Ins@è@re la valeur dans le tableau tas repr@é@sentant un tas-max</w:t>
      </w:r>
      <w:r>
        <w:br/>
      </w:r>
      <w:r>
        <w:rPr>
          <w:rStyle w:val="VerbatimChar"/>
        </w:rPr>
        <w:t xml:space="preserve">    Le tableau respecte la condition d'ordre avant l'appel de la fonction</w:t>
      </w:r>
      <w:r>
        <w:br/>
      </w:r>
      <w:r>
        <w:rPr>
          <w:rStyle w:val="VerbatimChar"/>
        </w:rPr>
        <w:t xml:space="preserve">    Renvoie un tableau respectant la condition  l'ordre avec la valeur inser@é@e</w:t>
      </w:r>
      <w:r>
        <w:br/>
      </w:r>
      <w:r>
        <w:rPr>
          <w:rStyle w:val="VerbatimChar"/>
        </w:rPr>
        <w:t xml:space="preserve">    """</w:t>
      </w:r>
      <w:r>
        <w:br/>
      </w:r>
      <w:r>
        <w:br/>
      </w:r>
      <w:r>
        <w:rPr>
          <w:rStyle w:val="VerbatimChar"/>
        </w:rPr>
        <w:t xml:space="preserve">    # On ajoute valeur @à@ la fin du tableau</w:t>
      </w:r>
      <w:r>
        <w:br/>
      </w:r>
      <w:r>
        <w:rPr>
          <w:rStyle w:val="VerbatimChar"/>
        </w:rPr>
        <w:t xml:space="preserve">    Ajouter valeur @à@ la fin de tas</w:t>
      </w:r>
      <w:r>
        <w:br/>
      </w:r>
      <w:r>
        <w:br/>
      </w:r>
      <w:r>
        <w:rPr>
          <w:rStyle w:val="VerbatimChar"/>
        </w:rPr>
        <w:t xml:space="preserve">    # L'indice @é@tudi@é@</w:t>
      </w:r>
      <w:r>
        <w:br/>
      </w:r>
      <w:r>
        <w:rPr>
          <w:rStyle w:val="VerbatimChar"/>
        </w:rPr>
        <w:t xml:space="preserve">    i = longueur(tas) - 1</w:t>
      </w:r>
      <w:r>
        <w:br/>
      </w:r>
      <w:r>
        <w:br/>
      </w:r>
      <w:r>
        <w:rPr>
          <w:rStyle w:val="VerbatimChar"/>
        </w:rPr>
        <w:t xml:space="preserve">    Tant que i != 0 et valeur &gt; tas[i//2] : </w:t>
      </w:r>
      <w:r>
        <w:br/>
      </w:r>
      <w:r>
        <w:rPr>
          <w:rStyle w:val="VerbatimChar"/>
        </w:rPr>
        <w:t xml:space="preserve">    # i//2 est la division enti@è@re</w:t>
      </w:r>
      <w:r>
        <w:br/>
      </w:r>
      <w:r>
        <w:rPr>
          <w:rStyle w:val="VerbatimChar"/>
        </w:rPr>
        <w:t xml:space="preserve">        Echanger les valeurs de tas[i] et tas[i//2]</w:t>
      </w:r>
      <w:r>
        <w:br/>
      </w:r>
      <w:r>
        <w:rPr>
          <w:rStyle w:val="VerbatimChar"/>
        </w:rPr>
        <w:t xml:space="preserve">        i = i // 2</w:t>
      </w:r>
      <w:r>
        <w:br/>
      </w:r>
      <w:r>
        <w:br/>
      </w:r>
      <w:r>
        <w:rPr>
          <w:rStyle w:val="VerbatimChar"/>
        </w:rPr>
        <w:t xml:space="preserve">    Renvoyer tas</w:t>
      </w:r>
    </w:p>
    <w:p>
      <w:pPr>
        <w:numPr>
          <w:ilvl w:val="0"/>
          <w:numId w:val="1032"/>
        </w:numPr>
      </w:pPr>
      <w:r>
        <w:t xml:space="preserve">Écrire le code</w:t>
      </w:r>
      <w:r>
        <w:t xml:space="preserve"> </w:t>
      </w:r>
      <w:r>
        <w:rPr>
          <w:rStyle w:val="VerbatimChar"/>
        </w:rPr>
        <w:t xml:space="preserve">python</w:t>
      </w:r>
      <w:r>
        <w:t xml:space="preserve"> </w:t>
      </w:r>
      <w:r>
        <w:t xml:space="preserve">de la fonction</w:t>
      </w:r>
      <w:r>
        <w:t xml:space="preserve"> </w:t>
      </w:r>
      <w:r>
        <w:rPr>
          <w:rStyle w:val="VerbatimChar"/>
        </w:rPr>
        <w:t xml:space="preserve">insertion</w:t>
      </w:r>
      <w:r>
        <w:t xml:space="preserve"> </w:t>
      </w:r>
      <w:r>
        <w:t xml:space="preserve">décrite ci-dessus.</w:t>
      </w:r>
    </w:p>
    <w:p>
      <w:pPr>
        <w:pStyle w:val="FirstParagraph"/>
      </w:pPr>
      <w:r>
        <w:t xml:space="preserve">On possède désormais une structure de</w:t>
      </w:r>
      <w:r>
        <w:t xml:space="preserve"> </w:t>
      </w:r>
      <w:r>
        <w:rPr>
          <w:i/>
        </w:rPr>
        <w:t xml:space="preserve">tas-max</w:t>
      </w:r>
      <w:r>
        <w:t xml:space="preserve"> </w:t>
      </w:r>
      <w:r>
        <w:t xml:space="preserve">satisfaisante.</w:t>
      </w:r>
      <w:r>
        <w:t xml:space="preserve"> </w:t>
      </w:r>
      <w:r>
        <w:t xml:space="preserve">L’élément maximal est donc toujours à l’indice</w:t>
      </w:r>
      <w:r>
        <w:t xml:space="preserve"> </w:t>
      </w:r>
      <m:oMath>
        <m:r>
          <m:t>0</m:t>
        </m:r>
      </m:oMath>
      <w:r>
        <w:t xml:space="preserve">.</w:t>
      </w:r>
      <w:r>
        <w:t xml:space="preserve"> </w:t>
      </w:r>
      <w:r>
        <w:t xml:space="preserve">Lorsqu’il doit déterminer quel processus exécuter en priorité, le système d’exploitation n’a qu’à piocher ce premier élément.</w:t>
      </w:r>
      <w:r>
        <w:t xml:space="preserve"> </w:t>
      </w:r>
      <w:r>
        <w:t xml:space="preserve">Plutôt que d’ôter cette valeur du tableau (opération coûteuse car il faudrait "décaler" toutes les autres valeurs d’un cran), on échange cette valeur avec la dernière que l’on supprime.</w:t>
      </w:r>
      <w:r>
        <w:t xml:space="preserve"> </w:t>
      </w:r>
      <w:r>
        <w:t xml:space="preserve">Cette opération risque toutefois de rompre la structure d’ordre comme indiqué dans la figure</w:t>
      </w:r>
      <w:r>
        <w:t xml:space="preserve"> </w:t>
      </w:r>
      <w:hyperlink w:anchor="fig:rupture-ordre">
        <w:r>
          <w:rPr>
            <w:rStyle w:val="Hyperlink"/>
          </w:rPr>
          <w:t xml:space="preserve">[fig:rupture-ordre]</w:t>
        </w:r>
      </w:hyperlink>
      <w:r>
        <w:t xml:space="preserve">.</w:t>
      </w:r>
    </w:p>
    <w:p>
      <w:pPr>
        <w:numPr>
          <w:ilvl w:val="0"/>
          <w:numId w:val="1033"/>
        </w:numPr>
      </w:pPr>
      <w:r>
        <w:t xml:space="preserve">Compléter sur cet énoncé la fonction</w:t>
      </w:r>
      <w:r>
        <w:t xml:space="preserve"> </w:t>
      </w:r>
      <w:r>
        <w:rPr>
          <w:rStyle w:val="VerbatimChar"/>
        </w:rPr>
        <w:t xml:space="preserve">retablir</w:t>
      </w:r>
      <w:r>
        <w:t xml:space="preserve"> </w:t>
      </w:r>
      <w:r>
        <w:t xml:space="preserve">ci-dessous écrite en</w:t>
      </w:r>
      <w:r>
        <w:t xml:space="preserve"> </w:t>
      </w:r>
      <w:r>
        <w:rPr>
          <w:rStyle w:val="VerbatimChar"/>
        </w:rPr>
        <w:t xml:space="preserve">python</w:t>
      </w:r>
      <w:r>
        <w:t xml:space="preserve">.</w:t>
      </w:r>
      <w:r>
        <w:t xml:space="preserve"> </w:t>
      </w:r>
      <w:r>
        <w:t xml:space="preserve">Cette fonction prend en argument un tableau codant un</w:t>
      </w:r>
      <w:r>
        <w:t xml:space="preserve"> </w:t>
      </w:r>
      <w:r>
        <w:rPr>
          <w:i/>
        </w:rPr>
        <w:t xml:space="preserve">tas-max</w:t>
      </w:r>
      <w:r>
        <w:t xml:space="preserve"> </w:t>
      </w:r>
      <w:r>
        <w:t xml:space="preserve">dans lequel il est possible que la première valeur rompe l’ordre.</w:t>
      </w:r>
      <w:r>
        <w:t xml:space="preserve"> </w:t>
      </w:r>
      <w:r>
        <w:t xml:space="preserve">Il faut alors faire "descendre" cette valeur. La fonction renvoie le tableau</w:t>
      </w:r>
      <w:r>
        <w:t xml:space="preserve"> </w:t>
      </w:r>
      <w:r>
        <w:rPr>
          <w:rStyle w:val="VerbatimChar"/>
        </w:rPr>
        <w:t xml:space="preserve">tas</w:t>
      </w:r>
      <w:r>
        <w:t xml:space="preserve"> </w:t>
      </w:r>
      <w:r>
        <w:t xml:space="preserve">modifié.</w:t>
      </w:r>
    </w:p>
    <w:p>
      <w:pPr>
        <w:pStyle w:val="SourceCode"/>
      </w:pPr>
      <w:r>
        <w:rPr>
          <w:rStyle w:val="KeywordTok"/>
        </w:rPr>
        <w:t xml:space="preserve">def</w:t>
      </w:r>
      <w:r>
        <w:rPr>
          <w:rStyle w:val="NormalTok"/>
        </w:rPr>
        <w:t xml:space="preserve"> retablir(tas) :</w:t>
      </w:r>
      <w:r>
        <w:br/>
      </w:r>
      <w:r>
        <w:rPr>
          <w:rStyle w:val="NormalTok"/>
        </w:rPr>
        <w:t xml:space="preserve">    </w:t>
      </w:r>
      <w:r>
        <w:rPr>
          <w:rStyle w:val="CommentTok"/>
        </w:rPr>
        <w:t xml:space="preserve"># La valeur a descendre</w:t>
      </w:r>
      <w:r>
        <w:br/>
      </w:r>
      <w:r>
        <w:rPr>
          <w:rStyle w:val="NormalTok"/>
        </w:rPr>
        <w:t xml:space="preserve">    v </w:t>
      </w:r>
      <w:r>
        <w:rPr>
          <w:rStyle w:val="OperatorTok"/>
        </w:rPr>
        <w:t xml:space="preserve">=</w:t>
      </w:r>
      <w:r>
        <w:rPr>
          <w:rStyle w:val="NormalTok"/>
        </w:rPr>
        <w:t xml:space="preserve"> tas[</w:t>
      </w:r>
      <w:r>
        <w:rPr>
          <w:rStyle w:val="DecValTok"/>
        </w:rPr>
        <w:t xml:space="preserve">0</w:t>
      </w:r>
      <w:r>
        <w:rPr>
          <w:rStyle w:val="NormalTok"/>
        </w:rPr>
        <w:t xml:space="preserve">]</w:t>
      </w:r>
      <w:r>
        <w:br/>
      </w:r>
      <w:r>
        <w:rPr>
          <w:rStyle w:val="NormalTok"/>
        </w:rPr>
        <w:t xml:space="preserve">    </w:t>
      </w:r>
      <w:r>
        <w:rPr>
          <w:rStyle w:val="CommentTok"/>
        </w:rPr>
        <w:t xml:space="preserve"># l'indice en cours</w:t>
      </w:r>
      <w:r>
        <w:br/>
      </w:r>
      <w:r>
        <w:rPr>
          <w:rStyle w:val="NormalTok"/>
        </w:rPr>
        <w:t xml:space="preserve">    i </w:t>
      </w:r>
      <w:r>
        <w:rPr>
          <w:rStyle w:val="OperatorTok"/>
        </w:rPr>
        <w:t xml:space="preserve">=</w:t>
      </w:r>
      <w:r>
        <w:rPr>
          <w:rStyle w:val="NormalTok"/>
        </w:rPr>
        <w:t xml:space="preserve"> </w:t>
      </w:r>
      <w:r>
        <w:rPr>
          <w:rStyle w:val="DecValTok"/>
        </w:rPr>
        <w:t xml:space="preserve">0</w:t>
      </w:r>
      <w:r>
        <w:br/>
      </w:r>
      <w:r>
        <w:br/>
      </w:r>
      <w:r>
        <w:rPr>
          <w:rStyle w:val="NormalTok"/>
        </w:rPr>
        <w:t xml:space="preserve">    </w:t>
      </w:r>
      <w:r>
        <w:rPr>
          <w:rStyle w:val="CommentTok"/>
        </w:rPr>
        <w:t xml:space="preserve"># Tant qu'il y a un fils</w:t>
      </w:r>
      <w:r>
        <w:br/>
      </w:r>
      <w:r>
        <w:rPr>
          <w:rStyle w:val="NormalTok"/>
        </w:rPr>
        <w:t xml:space="preserve">    </w:t>
      </w:r>
      <w:r>
        <w:rPr>
          <w:rStyle w:val="ControlFlowTok"/>
        </w:rPr>
        <w:t xml:space="preserve">while</w:t>
      </w:r>
      <w:r>
        <w:rPr>
          <w:rStyle w:val="NormalTok"/>
        </w:rPr>
        <w:t xml:space="preserve"> </w:t>
      </w:r>
      <w:r>
        <w:rPr>
          <w:rStyle w:val="DecValTok"/>
        </w:rPr>
        <w:t xml:space="preserve">2</w:t>
      </w:r>
      <w:r>
        <w:rPr>
          <w:rStyle w:val="OperatorTok"/>
        </w:rPr>
        <w:t xml:space="preserve">*</w:t>
      </w:r>
      <w:r>
        <w:rPr>
          <w:rStyle w:val="NormalTok"/>
        </w:rPr>
        <w:t xml:space="preserve">i</w:t>
      </w:r>
      <w:r>
        <w:rPr>
          <w:rStyle w:val="OperatorTok"/>
        </w:rPr>
        <w:t xml:space="preserve">+</w:t>
      </w:r>
      <w:r>
        <w:rPr>
          <w:rStyle w:val="DecValTok"/>
        </w:rPr>
        <w:t xml:space="preserve">1</w:t>
      </w:r>
      <w:r>
        <w:rPr>
          <w:rStyle w:val="NormalTok"/>
        </w:rPr>
        <w:t xml:space="preserve"> </w:t>
      </w:r>
      <w:r>
        <w:rPr>
          <w:rStyle w:val="OperatorTok"/>
        </w:rPr>
        <w:t xml:space="preserve">&lt;</w:t>
      </w:r>
      <w:r>
        <w:rPr>
          <w:rStyle w:val="NormalTok"/>
        </w:rPr>
        <w:t xml:space="preserve"> ............... :</w:t>
      </w:r>
      <w:r>
        <w:br/>
      </w:r>
      <w:r>
        <w:rPr>
          <w:rStyle w:val="NormalTok"/>
        </w:rPr>
        <w:t xml:space="preserve">        </w:t>
      </w:r>
      <w:r>
        <w:rPr>
          <w:rStyle w:val="CommentTok"/>
        </w:rPr>
        <w:t xml:space="preserve"># l'indice du fils-gauche </w:t>
      </w:r>
      <w:r>
        <w:br/>
      </w:r>
      <w:r>
        <w:rPr>
          <w:rStyle w:val="NormalTok"/>
        </w:rPr>
        <w:t xml:space="preserve">        i_g </w:t>
      </w:r>
      <w:r>
        <w:rPr>
          <w:rStyle w:val="OperatorTok"/>
        </w:rPr>
        <w:t xml:space="preserve">=</w:t>
      </w:r>
      <w:r>
        <w:rPr>
          <w:rStyle w:val="NormalTok"/>
        </w:rPr>
        <w:t xml:space="preserve">  ...............</w:t>
      </w:r>
      <w:r>
        <w:br/>
      </w:r>
      <w:r>
        <w:rPr>
          <w:rStyle w:val="NormalTok"/>
        </w:rPr>
        <w:t xml:space="preserve">        </w:t>
      </w:r>
      <w:r>
        <w:rPr>
          <w:rStyle w:val="CommentTok"/>
        </w:rPr>
        <w:t xml:space="preserve"># l'indice du fils-droit</w:t>
      </w:r>
      <w:r>
        <w:br/>
      </w:r>
      <w:r>
        <w:rPr>
          <w:rStyle w:val="NormalTok"/>
        </w:rPr>
        <w:t xml:space="preserve">        i_d </w:t>
      </w:r>
      <w:r>
        <w:rPr>
          <w:rStyle w:val="OperatorTok"/>
        </w:rPr>
        <w:t xml:space="preserve">=</w:t>
      </w:r>
      <w:r>
        <w:rPr>
          <w:rStyle w:val="NormalTok"/>
        </w:rPr>
        <w:t xml:space="preserve">  ...............</w:t>
      </w:r>
      <w:r>
        <w:br/>
      </w:r>
      <w:r>
        <w:rPr>
          <w:rStyle w:val="NormalTok"/>
        </w:rPr>
        <w:t xml:space="preserve">        </w:t>
      </w:r>
      <w:r>
        <w:rPr>
          <w:rStyle w:val="CommentTok"/>
        </w:rPr>
        <w:t xml:space="preserve"># Selection du fils ayant la priorite maximale</w:t>
      </w:r>
      <w:r>
        <w:br/>
      </w:r>
      <w:r>
        <w:rPr>
          <w:rStyle w:val="NormalTok"/>
        </w:rPr>
        <w:t xml:space="preserve">        i_max </w:t>
      </w:r>
      <w:r>
        <w:rPr>
          <w:rStyle w:val="OperatorTok"/>
        </w:rPr>
        <w:t xml:space="preserve">=</w:t>
      </w:r>
      <w:r>
        <w:rPr>
          <w:rStyle w:val="NormalTok"/>
        </w:rPr>
        <w:t xml:space="preserve"> i_g</w:t>
      </w:r>
      <w:r>
        <w:br/>
      </w:r>
      <w:r>
        <w:rPr>
          <w:rStyle w:val="NormalTok"/>
        </w:rPr>
        <w:t xml:space="preserve">        </w:t>
      </w:r>
      <w:r>
        <w:rPr>
          <w:rStyle w:val="ControlFlowTok"/>
        </w:rPr>
        <w:t xml:space="preserve">if</w:t>
      </w:r>
      <w:r>
        <w:rPr>
          <w:rStyle w:val="NormalTok"/>
        </w:rPr>
        <w:t xml:space="preserve"> i_d </w:t>
      </w:r>
      <w:r>
        <w:rPr>
          <w:rStyle w:val="OperatorTok"/>
        </w:rPr>
        <w:t xml:space="preserve">&lt;</w:t>
      </w:r>
      <w:r>
        <w:rPr>
          <w:rStyle w:val="NormalTok"/>
        </w:rPr>
        <w:t xml:space="preserve"> </w:t>
      </w:r>
      <w:r>
        <w:rPr>
          <w:rStyle w:val="BuiltInTok"/>
        </w:rPr>
        <w:t xml:space="preserve">len</w:t>
      </w:r>
      <w:r>
        <w:rPr>
          <w:rStyle w:val="NormalTok"/>
        </w:rPr>
        <w:t xml:space="preserve">(tas) </w:t>
      </w:r>
      <w:r>
        <w:rPr>
          <w:rStyle w:val="KeywordTok"/>
        </w:rPr>
        <w:t xml:space="preserve">and</w:t>
      </w:r>
      <w:r>
        <w:rPr>
          <w:rStyle w:val="NormalTok"/>
        </w:rPr>
        <w:t xml:space="preserve"> tas[i_g] .... tas[i_d] :</w:t>
      </w:r>
      <w:r>
        <w:br/>
      </w:r>
      <w:r>
        <w:rPr>
          <w:rStyle w:val="NormalTok"/>
        </w:rPr>
        <w:t xml:space="preserve">            i_max </w:t>
      </w:r>
      <w:r>
        <w:rPr>
          <w:rStyle w:val="OperatorTok"/>
        </w:rPr>
        <w:t xml:space="preserve">=</w:t>
      </w:r>
      <w:r>
        <w:rPr>
          <w:rStyle w:val="NormalTok"/>
        </w:rPr>
        <w:t xml:space="preserve"> ...............</w:t>
      </w:r>
      <w:r>
        <w:br/>
      </w:r>
      <w:r>
        <w:rPr>
          <w:rStyle w:val="NormalTok"/>
        </w:rPr>
        <w:t xml:space="preserve">        </w:t>
      </w:r>
      <w:r>
        <w:rPr>
          <w:rStyle w:val="CommentTok"/>
        </w:rPr>
        <w:t xml:space="preserve"># Si la racine est superieure au fils maximal, on arrete</w:t>
      </w:r>
      <w:r>
        <w:br/>
      </w:r>
      <w:r>
        <w:rPr>
          <w:rStyle w:val="NormalTok"/>
        </w:rPr>
        <w:t xml:space="preserve">        </w:t>
      </w:r>
      <w:r>
        <w:rPr>
          <w:rStyle w:val="ControlFlowTok"/>
        </w:rPr>
        <w:t xml:space="preserve">if</w:t>
      </w:r>
      <w:r>
        <w:rPr>
          <w:rStyle w:val="NormalTok"/>
        </w:rPr>
        <w:t xml:space="preserve"> v </w:t>
      </w:r>
      <w:r>
        <w:rPr>
          <w:rStyle w:val="OperatorTok"/>
        </w:rPr>
        <w:t xml:space="preserve">&gt;</w:t>
      </w:r>
      <w:r>
        <w:rPr>
          <w:rStyle w:val="NormalTok"/>
        </w:rPr>
        <w:t xml:space="preserve"> tas[i_max] :</w:t>
      </w:r>
      <w:r>
        <w:br/>
      </w:r>
      <w:r>
        <w:rPr>
          <w:rStyle w:val="NormalTok"/>
        </w:rPr>
        <w:t xml:space="preserve">            </w:t>
      </w:r>
      <w:r>
        <w:rPr>
          <w:rStyle w:val="ControlFlowTok"/>
        </w:rPr>
        <w:t xml:space="preserve">break</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on place la valeur d'indice i_max en i</w:t>
      </w:r>
      <w:r>
        <w:br/>
      </w:r>
      <w:r>
        <w:rPr>
          <w:rStyle w:val="NormalTok"/>
        </w:rPr>
        <w:t xml:space="preserve">            tas[...............] </w:t>
      </w:r>
      <w:r>
        <w:rPr>
          <w:rStyle w:val="OperatorTok"/>
        </w:rPr>
        <w:t xml:space="preserve">=</w:t>
      </w:r>
      <w:r>
        <w:rPr>
          <w:rStyle w:val="NormalTok"/>
        </w:rPr>
        <w:t xml:space="preserve"> tas[...............]</w:t>
      </w:r>
      <w:r>
        <w:br/>
      </w:r>
      <w:r>
        <w:rPr>
          <w:rStyle w:val="NormalTok"/>
        </w:rPr>
        <w:t xml:space="preserve">            </w:t>
      </w:r>
      <w:r>
        <w:rPr>
          <w:rStyle w:val="CommentTok"/>
        </w:rPr>
        <w:t xml:space="preserve"># On etudie desormais i_max</w:t>
      </w:r>
      <w:r>
        <w:br/>
      </w:r>
      <w:r>
        <w:rPr>
          <w:rStyle w:val="NormalTok"/>
        </w:rPr>
        <w:t xml:space="preserve">            i </w:t>
      </w:r>
      <w:r>
        <w:rPr>
          <w:rStyle w:val="OperatorTok"/>
        </w:rPr>
        <w:t xml:space="preserve">=</w:t>
      </w:r>
      <w:r>
        <w:rPr>
          <w:rStyle w:val="NormalTok"/>
        </w:rPr>
        <w:t xml:space="preserve"> ...............</w:t>
      </w:r>
      <w:r>
        <w:br/>
      </w:r>
      <w:r>
        <w:rPr>
          <w:rStyle w:val="NormalTok"/>
        </w:rPr>
        <w:t xml:space="preserve">    </w:t>
      </w:r>
      <w:r>
        <w:rPr>
          <w:rStyle w:val="CommentTok"/>
        </w:rPr>
        <w:t xml:space="preserve"># On place la valeur a descendre en i</w:t>
      </w:r>
      <w:r>
        <w:br/>
      </w:r>
      <w:r>
        <w:rPr>
          <w:rStyle w:val="NormalTok"/>
        </w:rPr>
        <w:t xml:space="preserve">    t[i] </w:t>
      </w:r>
      <w:r>
        <w:rPr>
          <w:rStyle w:val="OperatorTok"/>
        </w:rPr>
        <w:t xml:space="preserve">=</w:t>
      </w:r>
      <w:r>
        <w:rPr>
          <w:rStyle w:val="NormalTok"/>
        </w:rPr>
        <w:t xml:space="preserve"> v</w:t>
      </w:r>
      <w:r>
        <w:br/>
      </w:r>
      <w:r>
        <w:br/>
      </w:r>
      <w:r>
        <w:rPr>
          <w:rStyle w:val="NormalTok"/>
        </w:rPr>
        <w:t xml:space="preserve">    </w:t>
      </w:r>
      <w:r>
        <w:rPr>
          <w:rStyle w:val="CommentTok"/>
        </w:rPr>
        <w:t xml:space="preserve"># on retourne le tas</w:t>
      </w:r>
      <w:r>
        <w:br/>
      </w:r>
      <w:r>
        <w:rPr>
          <w:rStyle w:val="NormalTok"/>
        </w:rPr>
        <w:t xml:space="preserve">    </w:t>
      </w:r>
      <w:r>
        <w:rPr>
          <w:rStyle w:val="ControlFlowTok"/>
        </w:rPr>
        <w:t xml:space="preserve">return</w:t>
      </w:r>
      <w:r>
        <w:rPr>
          <w:rStyle w:val="NormalTok"/>
        </w:rP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2021-04-12T07:52:38Z</dcterms:created>
  <dcterms:modified xsi:type="dcterms:W3CDTF">2021-04-12T07:52:38Z</dcterms:modified>
</cp:coreProperties>
</file>

<file path=docProps/custom.xml><?xml version="1.0" encoding="utf-8"?>
<Properties xmlns="http://schemas.openxmlformats.org/officeDocument/2006/custom-properties" xmlns:vt="http://schemas.openxmlformats.org/officeDocument/2006/docPropsVTypes"/>
</file>