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E999" w14:textId="77777777" w:rsidR="00B86E70" w:rsidRDefault="00B86E70" w:rsidP="00B86E70">
      <w:pPr>
        <w:pStyle w:val="NormalWeb"/>
        <w:shd w:val="clear" w:color="auto" w:fill="FFFFFF"/>
        <w:spacing w:before="0" w:beforeAutospacing="0" w:after="150" w:afterAutospacing="0"/>
        <w:rPr>
          <w:rFonts w:ascii="Arial" w:hAnsi="Arial" w:cs="Arial"/>
          <w:color w:val="222222"/>
          <w:sz w:val="27"/>
          <w:szCs w:val="27"/>
        </w:rPr>
      </w:pPr>
      <w:proofErr w:type="gramStart"/>
      <w:r>
        <w:rPr>
          <w:rStyle w:val="hps"/>
          <w:rFonts w:ascii="Arial" w:hAnsi="Arial" w:cs="Arial"/>
          <w:b/>
          <w:bCs/>
          <w:color w:val="222222"/>
          <w:sz w:val="27"/>
          <w:szCs w:val="27"/>
        </w:rPr>
        <w:t>TCP  NEDİR</w:t>
      </w:r>
      <w:proofErr w:type="gramEnd"/>
      <w:r>
        <w:rPr>
          <w:rStyle w:val="hps"/>
          <w:rFonts w:ascii="Arial" w:hAnsi="Arial" w:cs="Arial"/>
          <w:b/>
          <w:bCs/>
          <w:color w:val="222222"/>
          <w:sz w:val="27"/>
          <w:szCs w:val="27"/>
        </w:rPr>
        <w:t>?</w:t>
      </w:r>
    </w:p>
    <w:p w14:paraId="749C69A5" w14:textId="77777777" w:rsidR="00B86E70" w:rsidRDefault="00B86E70" w:rsidP="001D18E7">
      <w:pPr>
        <w:pStyle w:val="NormalWeb"/>
        <w:shd w:val="clear" w:color="auto" w:fill="FFFFFF"/>
        <w:spacing w:before="0" w:beforeAutospacing="0" w:after="150" w:afterAutospacing="0"/>
        <w:jc w:val="both"/>
        <w:rPr>
          <w:rFonts w:ascii="Arial" w:hAnsi="Arial" w:cs="Arial"/>
          <w:color w:val="222222"/>
          <w:sz w:val="27"/>
          <w:szCs w:val="27"/>
        </w:rPr>
      </w:pPr>
      <w:r>
        <w:rPr>
          <w:rStyle w:val="hps"/>
          <w:rFonts w:ascii="Arial" w:hAnsi="Arial" w:cs="Arial"/>
          <w:color w:val="222222"/>
          <w:sz w:val="27"/>
          <w:szCs w:val="27"/>
        </w:rPr>
        <w:t xml:space="preserve">TCP, </w:t>
      </w:r>
      <w:proofErr w:type="spellStart"/>
      <w:r>
        <w:rPr>
          <w:rStyle w:val="hps"/>
          <w:rFonts w:ascii="Arial" w:hAnsi="Arial" w:cs="Arial"/>
          <w:color w:val="222222"/>
          <w:sz w:val="27"/>
          <w:szCs w:val="27"/>
        </w:rPr>
        <w:t>Transmission</w:t>
      </w:r>
      <w:proofErr w:type="spellEnd"/>
      <w:r>
        <w:rPr>
          <w:rStyle w:val="hps"/>
          <w:rFonts w:ascii="Arial" w:hAnsi="Arial" w:cs="Arial"/>
          <w:color w:val="222222"/>
          <w:sz w:val="27"/>
          <w:szCs w:val="27"/>
        </w:rPr>
        <w:t xml:space="preserve"> Control Protocol (İletim Denetimi Protokolü) sözcüklerinin </w:t>
      </w:r>
      <w:proofErr w:type="spellStart"/>
      <w:proofErr w:type="gramStart"/>
      <w:r>
        <w:rPr>
          <w:rStyle w:val="hps"/>
          <w:rFonts w:ascii="Arial" w:hAnsi="Arial" w:cs="Arial"/>
          <w:color w:val="222222"/>
          <w:sz w:val="27"/>
          <w:szCs w:val="27"/>
        </w:rPr>
        <w:t>kısaltmasıdır</w:t>
      </w:r>
      <w:r>
        <w:rPr>
          <w:rStyle w:val="hps"/>
          <w:rFonts w:ascii="Arial" w:hAnsi="Arial" w:cs="Arial"/>
          <w:b/>
          <w:bCs/>
          <w:color w:val="222222"/>
          <w:sz w:val="27"/>
          <w:szCs w:val="27"/>
        </w:rPr>
        <w:t>.</w:t>
      </w:r>
      <w:r>
        <w:rPr>
          <w:rStyle w:val="hps"/>
          <w:rFonts w:ascii="Arial" w:hAnsi="Arial" w:cs="Arial"/>
          <w:color w:val="222222"/>
          <w:sz w:val="27"/>
          <w:szCs w:val="27"/>
        </w:rPr>
        <w:t>Uygulama</w:t>
      </w:r>
      <w:proofErr w:type="spellEnd"/>
      <w:proofErr w:type="gramEnd"/>
      <w:r>
        <w:rPr>
          <w:rStyle w:val="hps"/>
          <w:rFonts w:ascii="Arial" w:hAnsi="Arial" w:cs="Arial"/>
          <w:color w:val="222222"/>
          <w:sz w:val="27"/>
          <w:szCs w:val="27"/>
        </w:rPr>
        <w:t xml:space="preserve"> programlarının veri alışverişinde bulunabileceği bir ağ iletişiminin nasıl kurulacağını ve sürdürüleceğini tanımlayan bir </w:t>
      </w:r>
      <w:proofErr w:type="spellStart"/>
      <w:r>
        <w:rPr>
          <w:rStyle w:val="hps"/>
          <w:rFonts w:ascii="Arial" w:hAnsi="Arial" w:cs="Arial"/>
          <w:color w:val="222222"/>
          <w:sz w:val="27"/>
          <w:szCs w:val="27"/>
        </w:rPr>
        <w:t>standarttır.TCP</w:t>
      </w:r>
      <w:proofErr w:type="spellEnd"/>
      <w:r>
        <w:rPr>
          <w:rStyle w:val="hps"/>
          <w:rFonts w:ascii="Arial" w:hAnsi="Arial" w:cs="Arial"/>
          <w:color w:val="222222"/>
          <w:sz w:val="27"/>
          <w:szCs w:val="27"/>
        </w:rPr>
        <w:t>, bilgisayarların birbirlerine nasıl veri paketleri göndereceğini tanımlayan İnternet Protokolü (IP) ile çalışır. TCP ve IP birlikte İnterneti tanımlayan temel kurallardır.</w:t>
      </w:r>
    </w:p>
    <w:p w14:paraId="2F8DE1B1" w14:textId="77777777" w:rsidR="00B86E70" w:rsidRDefault="00B86E70" w:rsidP="001D18E7">
      <w:pPr>
        <w:pStyle w:val="NormalWeb"/>
        <w:shd w:val="clear" w:color="auto" w:fill="FFFFFF"/>
        <w:spacing w:before="0" w:beforeAutospacing="0" w:after="150" w:afterAutospacing="0"/>
        <w:jc w:val="both"/>
        <w:rPr>
          <w:rFonts w:ascii="Arial" w:hAnsi="Arial" w:cs="Arial"/>
          <w:color w:val="222222"/>
          <w:sz w:val="27"/>
          <w:szCs w:val="27"/>
        </w:rPr>
      </w:pPr>
      <w:r>
        <w:rPr>
          <w:rStyle w:val="Gl"/>
          <w:rFonts w:ascii="Arial" w:hAnsi="Arial" w:cs="Arial"/>
          <w:color w:val="222222"/>
          <w:sz w:val="27"/>
          <w:szCs w:val="27"/>
        </w:rPr>
        <w:t>TCP NASIL ÇALIŞIR?</w:t>
      </w:r>
    </w:p>
    <w:p w14:paraId="71181BCA" w14:textId="77777777" w:rsidR="00B86E70" w:rsidRDefault="00B86E70" w:rsidP="001D18E7">
      <w:pPr>
        <w:pStyle w:val="NormalWeb"/>
        <w:shd w:val="clear" w:color="auto" w:fill="FFFFFF"/>
        <w:spacing w:before="0" w:beforeAutospacing="0" w:after="150" w:afterAutospacing="0"/>
        <w:jc w:val="both"/>
        <w:rPr>
          <w:rFonts w:ascii="Arial" w:hAnsi="Arial" w:cs="Arial"/>
          <w:color w:val="222222"/>
          <w:sz w:val="27"/>
          <w:szCs w:val="27"/>
        </w:rPr>
      </w:pPr>
      <w:r>
        <w:rPr>
          <w:rFonts w:ascii="Arial" w:hAnsi="Arial" w:cs="Arial"/>
          <w:color w:val="222222"/>
          <w:sz w:val="27"/>
          <w:szCs w:val="27"/>
        </w:rPr>
        <w:t>TCP, bağlantı odaklı bir protokoldür, yani her iki uçtaki uygulama programları mesaj alışverişini bitirene kadar bağlantı kurulur ve sürdürülür. Uygulama verilerinin ağların teslim edebileceği paketlere nasıl bölüneceğini belirler, paketleri ağ katmanına gönderir ve bu katmanlardan gelen paketleri kabul eder, akış kontrolünü yönetir ve hatasız veri iletimi sağlaması amaçlandığı için bırakılan veya bozuk olanların yeniden iletimini yönetir paketler ve gelen tüm paketleri onaylar. Açık Sistemler Ara Bağlantısı (OSI) iletişim modelinde, TCP, Katman 4'ün bölümlerini, taşıma katmanını ve oturum katmanı olan Katman 5'in bölümlerini kapsar.</w:t>
      </w:r>
    </w:p>
    <w:p w14:paraId="44EF0214" w14:textId="4B0D0867" w:rsidR="00B86E70" w:rsidRDefault="00B86E70" w:rsidP="001D18E7">
      <w:pPr>
        <w:pStyle w:val="NormalWeb"/>
        <w:shd w:val="clear" w:color="auto" w:fill="FFFFFF"/>
        <w:spacing w:before="0" w:beforeAutospacing="0" w:after="150" w:afterAutospacing="0"/>
        <w:jc w:val="both"/>
        <w:rPr>
          <w:rFonts w:ascii="Arial" w:hAnsi="Arial" w:cs="Arial"/>
          <w:color w:val="222222"/>
          <w:sz w:val="27"/>
          <w:szCs w:val="27"/>
        </w:rPr>
      </w:pPr>
      <w:r>
        <w:rPr>
          <w:rFonts w:ascii="Arial" w:hAnsi="Arial" w:cs="Arial"/>
          <w:noProof/>
          <w:color w:val="222222"/>
          <w:sz w:val="27"/>
          <w:szCs w:val="27"/>
        </w:rPr>
        <mc:AlternateContent>
          <mc:Choice Requires="wps">
            <w:drawing>
              <wp:inline distT="0" distB="0" distL="0" distR="0" wp14:anchorId="239951E1" wp14:editId="3A5ADE40">
                <wp:extent cx="304800" cy="304800"/>
                <wp:effectExtent l="0" t="0" r="0" b="0"/>
                <wp:docPr id="1" name="Dikdörtge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A0194" id="Dikdörtgen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2F901C" w14:textId="77777777" w:rsidR="00B86E70" w:rsidRDefault="00B86E70" w:rsidP="001D18E7">
      <w:pPr>
        <w:pStyle w:val="NormalWeb"/>
        <w:shd w:val="clear" w:color="auto" w:fill="FFFFFF"/>
        <w:spacing w:before="0" w:beforeAutospacing="0" w:after="150" w:afterAutospacing="0"/>
        <w:jc w:val="both"/>
        <w:rPr>
          <w:rFonts w:ascii="Arial" w:hAnsi="Arial" w:cs="Arial"/>
          <w:color w:val="222222"/>
          <w:sz w:val="27"/>
          <w:szCs w:val="27"/>
        </w:rPr>
      </w:pPr>
      <w:r>
        <w:rPr>
          <w:rFonts w:ascii="Arial" w:hAnsi="Arial" w:cs="Arial"/>
          <w:color w:val="222222"/>
          <w:sz w:val="27"/>
          <w:szCs w:val="27"/>
        </w:rPr>
        <w:t xml:space="preserve">Önek verirsek, bir web sunucusu bir istemciye bir HTML dosyası gönderdiğinde, bunu yapmak için köprü metni aktarım protokolünü (HTTP) kullanır. HTTP program katmanı, TCP katmanından bağlantıyı kurmasını ve dosyayı göndermesini ister. TCP yığını, dosyayı veri paketlerine böler, numaralandırır ve ardından dağıtım için ayrı ayrı IP katmanına iletir. İletimdeki her paket aynı kaynak ve hedef IP adresine sahip olsa </w:t>
      </w:r>
      <w:proofErr w:type="gramStart"/>
      <w:r>
        <w:rPr>
          <w:rFonts w:ascii="Arial" w:hAnsi="Arial" w:cs="Arial"/>
          <w:color w:val="222222"/>
          <w:sz w:val="27"/>
          <w:szCs w:val="27"/>
        </w:rPr>
        <w:t>da,</w:t>
      </w:r>
      <w:proofErr w:type="gramEnd"/>
      <w:r>
        <w:rPr>
          <w:rFonts w:ascii="Arial" w:hAnsi="Arial" w:cs="Arial"/>
          <w:color w:val="222222"/>
          <w:sz w:val="27"/>
          <w:szCs w:val="27"/>
        </w:rPr>
        <w:t xml:space="preserve"> paketler birden çok yol üzerinden gönderilebilir. İstemci bilgisayardaki TCP program katmanı, tüm paketler gelene kadar bekler, daha sonra aldıklarını onaylar ve eksik paket numaralarına bağlı olarak almayanların yeniden iletilmesini ister. TCP katmanı daha sonra paketleri bir dosyada birleştirir ve dosyayı alıcı uygulamaya teslim eder.</w:t>
      </w:r>
    </w:p>
    <w:p w14:paraId="5BB849A7" w14:textId="77777777" w:rsidR="00B86E70" w:rsidRDefault="00B86E70" w:rsidP="001D18E7">
      <w:pPr>
        <w:pStyle w:val="NormalWeb"/>
        <w:shd w:val="clear" w:color="auto" w:fill="FFFFFF"/>
        <w:spacing w:before="0" w:beforeAutospacing="0" w:after="150" w:afterAutospacing="0"/>
        <w:jc w:val="both"/>
        <w:rPr>
          <w:rFonts w:ascii="Arial" w:hAnsi="Arial" w:cs="Arial"/>
          <w:color w:val="222222"/>
          <w:sz w:val="27"/>
          <w:szCs w:val="27"/>
        </w:rPr>
      </w:pPr>
      <w:r>
        <w:rPr>
          <w:rStyle w:val="Gl"/>
          <w:rFonts w:ascii="Arial" w:hAnsi="Arial" w:cs="Arial"/>
          <w:color w:val="222222"/>
          <w:sz w:val="27"/>
          <w:szCs w:val="27"/>
        </w:rPr>
        <w:t>UDP NEDİR</w:t>
      </w:r>
    </w:p>
    <w:p w14:paraId="47EE7072" w14:textId="77777777" w:rsidR="00B86E70" w:rsidRDefault="00B86E70" w:rsidP="001D18E7">
      <w:pPr>
        <w:pStyle w:val="NormalWeb"/>
        <w:shd w:val="clear" w:color="auto" w:fill="FFFFFF"/>
        <w:spacing w:before="0" w:beforeAutospacing="0" w:after="150" w:afterAutospacing="0"/>
        <w:jc w:val="both"/>
        <w:rPr>
          <w:rFonts w:ascii="Arial" w:hAnsi="Arial" w:cs="Arial"/>
          <w:color w:val="222222"/>
          <w:sz w:val="27"/>
          <w:szCs w:val="27"/>
        </w:rPr>
      </w:pPr>
      <w:r>
        <w:rPr>
          <w:rFonts w:ascii="Arial" w:hAnsi="Arial" w:cs="Arial"/>
          <w:color w:val="222222"/>
          <w:sz w:val="27"/>
          <w:szCs w:val="27"/>
        </w:rPr>
        <w:t xml:space="preserve">UDP (Kullanıcı </w:t>
      </w:r>
      <w:proofErr w:type="spellStart"/>
      <w:r>
        <w:rPr>
          <w:rFonts w:ascii="Arial" w:hAnsi="Arial" w:cs="Arial"/>
          <w:color w:val="222222"/>
          <w:sz w:val="27"/>
          <w:szCs w:val="27"/>
        </w:rPr>
        <w:t>Datagram</w:t>
      </w:r>
      <w:proofErr w:type="spellEnd"/>
      <w:r>
        <w:rPr>
          <w:rFonts w:ascii="Arial" w:hAnsi="Arial" w:cs="Arial"/>
          <w:color w:val="222222"/>
          <w:sz w:val="27"/>
          <w:szCs w:val="27"/>
        </w:rPr>
        <w:t xml:space="preserve"> Protokolü), öncelikle internetteki uygulamalar arasında düşük gecikmeli ve kayba toleranslı bağlantılar kurmak için kullanılan bir iletişim protokolüdür. Alıcı taraf tarafından bir anlaşma yapılmadan önce veri aktarımını etkinleştirerek aktarımları hızlandırır. Sonuç olarak, UDP, Internet Protokolü üzerinden ses (</w:t>
      </w:r>
      <w:proofErr w:type="spellStart"/>
      <w:r>
        <w:rPr>
          <w:rFonts w:ascii="Arial" w:hAnsi="Arial" w:cs="Arial"/>
          <w:color w:val="222222"/>
          <w:sz w:val="27"/>
          <w:szCs w:val="27"/>
        </w:rPr>
        <w:t>VoIP</w:t>
      </w:r>
      <w:proofErr w:type="spellEnd"/>
      <w:r>
        <w:rPr>
          <w:rFonts w:ascii="Arial" w:hAnsi="Arial" w:cs="Arial"/>
          <w:color w:val="222222"/>
          <w:sz w:val="27"/>
          <w:szCs w:val="27"/>
        </w:rPr>
        <w:t>), alan adı sistemi (DNS) araması ve video veya ses çalma gibi zamana duyarlı iletişimlerde faydalıdır. UDP, İletim Kontrol Protokolü’ne (TCP) bir alternatiftir.</w:t>
      </w:r>
    </w:p>
    <w:p w14:paraId="215CAB05" w14:textId="77777777" w:rsidR="00B86E70" w:rsidRDefault="00B86E70" w:rsidP="001D18E7">
      <w:pPr>
        <w:pStyle w:val="NormalWeb"/>
        <w:shd w:val="clear" w:color="auto" w:fill="FFFFFF"/>
        <w:spacing w:before="0" w:beforeAutospacing="0" w:after="150" w:afterAutospacing="0"/>
        <w:jc w:val="both"/>
        <w:rPr>
          <w:rFonts w:ascii="Arial" w:hAnsi="Arial" w:cs="Arial"/>
          <w:color w:val="222222"/>
          <w:sz w:val="27"/>
          <w:szCs w:val="27"/>
        </w:rPr>
      </w:pPr>
      <w:r>
        <w:rPr>
          <w:rStyle w:val="Gl"/>
          <w:rFonts w:ascii="Arial" w:hAnsi="Arial" w:cs="Arial"/>
          <w:color w:val="222222"/>
          <w:sz w:val="27"/>
          <w:szCs w:val="27"/>
        </w:rPr>
        <w:t>UDP NASIL ÇALIŞIR?</w:t>
      </w:r>
    </w:p>
    <w:p w14:paraId="7B199DFA" w14:textId="77777777" w:rsidR="00B86E70" w:rsidRDefault="00B86E70" w:rsidP="001D18E7">
      <w:pPr>
        <w:pStyle w:val="ddictsentence"/>
        <w:shd w:val="clear" w:color="auto" w:fill="FFFFFF"/>
        <w:spacing w:before="0" w:beforeAutospacing="0" w:after="150" w:afterAutospacing="0"/>
        <w:jc w:val="both"/>
        <w:rPr>
          <w:rFonts w:ascii="Arial" w:hAnsi="Arial" w:cs="Arial"/>
          <w:color w:val="222222"/>
          <w:sz w:val="27"/>
          <w:szCs w:val="27"/>
        </w:rPr>
      </w:pPr>
      <w:r>
        <w:rPr>
          <w:rFonts w:ascii="Arial" w:hAnsi="Arial" w:cs="Arial"/>
          <w:color w:val="222222"/>
          <w:sz w:val="27"/>
          <w:szCs w:val="27"/>
        </w:rPr>
        <w:t>UDP protokolü, TCP'ye benzer şekilde çalışır, ancak tüm hata denetimi öğelerini atar. Tüm ileri geri iletişim, işleri yavaşlatan gecikmeye neden olur.</w:t>
      </w:r>
    </w:p>
    <w:p w14:paraId="20CE84BF" w14:textId="77777777" w:rsidR="00B86E70" w:rsidRDefault="00B86E70" w:rsidP="001D18E7">
      <w:pPr>
        <w:pStyle w:val="ddictsentence"/>
        <w:shd w:val="clear" w:color="auto" w:fill="FFFFFF"/>
        <w:spacing w:before="0" w:beforeAutospacing="0" w:after="150" w:afterAutospacing="0"/>
        <w:jc w:val="both"/>
        <w:rPr>
          <w:rFonts w:ascii="Arial" w:hAnsi="Arial" w:cs="Arial"/>
          <w:color w:val="222222"/>
          <w:sz w:val="27"/>
          <w:szCs w:val="27"/>
        </w:rPr>
      </w:pPr>
      <w:r>
        <w:rPr>
          <w:rFonts w:ascii="Arial" w:hAnsi="Arial" w:cs="Arial"/>
          <w:color w:val="222222"/>
          <w:sz w:val="27"/>
          <w:szCs w:val="27"/>
        </w:rPr>
        <w:lastRenderedPageBreak/>
        <w:t xml:space="preserve">Bir uygulama UDP kullandığında, paketler yalnızca alıcıya gönderilir. Gönderen, alıcının paketi aldığından emin olmak için beklemez, yalnızca sonraki paketleri göndermeye devam eder. Alıcı, arada sırada birkaç UDP paketini kaçırırsa, </w:t>
      </w:r>
      <w:proofErr w:type="gramStart"/>
      <w:r>
        <w:rPr>
          <w:rFonts w:ascii="Arial" w:hAnsi="Arial" w:cs="Arial"/>
          <w:color w:val="222222"/>
          <w:sz w:val="27"/>
          <w:szCs w:val="27"/>
        </w:rPr>
        <w:t>kaybolur -</w:t>
      </w:r>
      <w:proofErr w:type="gramEnd"/>
      <w:r>
        <w:rPr>
          <w:rFonts w:ascii="Arial" w:hAnsi="Arial" w:cs="Arial"/>
          <w:color w:val="222222"/>
          <w:sz w:val="27"/>
          <w:szCs w:val="27"/>
        </w:rPr>
        <w:t xml:space="preserve"> gönderen bunları yeniden göndermez. Tüm bu ek yükü kaybetmek, cihazların daha hızlı iletişim kurabileceği anlamına gelmektedir.</w:t>
      </w:r>
    </w:p>
    <w:p w14:paraId="117934A0" w14:textId="1B4852EE" w:rsidR="009F4C0B" w:rsidRDefault="009F4C0B" w:rsidP="001D18E7">
      <w:pPr>
        <w:jc w:val="both"/>
      </w:pPr>
    </w:p>
    <w:p w14:paraId="42DB0F94" w14:textId="77777777" w:rsidR="001D18E7" w:rsidRDefault="001D18E7" w:rsidP="001D18E7">
      <w:pPr>
        <w:pStyle w:val="ddictsentence"/>
        <w:shd w:val="clear" w:color="auto" w:fill="FFFFFF"/>
        <w:spacing w:before="0" w:beforeAutospacing="0" w:after="150" w:afterAutospacing="0"/>
        <w:jc w:val="both"/>
        <w:rPr>
          <w:rFonts w:ascii="Arial" w:hAnsi="Arial" w:cs="Arial"/>
          <w:color w:val="222222"/>
          <w:sz w:val="27"/>
          <w:szCs w:val="27"/>
        </w:rPr>
      </w:pPr>
      <w:r>
        <w:rPr>
          <w:rFonts w:ascii="Arial" w:hAnsi="Arial" w:cs="Arial"/>
          <w:color w:val="222222"/>
          <w:sz w:val="27"/>
          <w:szCs w:val="27"/>
        </w:rPr>
        <w:t>UDP, hız istendiğinde ve hata düzeltme gerekmediğinde kullanılır. Örneğin, UDP genellikle canlı yayınlar ve çevrimiçi oyunlar için kullanılır.</w:t>
      </w:r>
    </w:p>
    <w:p w14:paraId="68F18864" w14:textId="77777777" w:rsidR="001D18E7" w:rsidRDefault="001D18E7" w:rsidP="001D18E7">
      <w:pPr>
        <w:pStyle w:val="ddictsentence"/>
        <w:shd w:val="clear" w:color="auto" w:fill="FFFFFF"/>
        <w:spacing w:before="0" w:beforeAutospacing="0" w:after="150" w:afterAutospacing="0"/>
        <w:jc w:val="both"/>
        <w:rPr>
          <w:rFonts w:ascii="Arial" w:hAnsi="Arial" w:cs="Arial"/>
          <w:color w:val="222222"/>
          <w:sz w:val="27"/>
          <w:szCs w:val="27"/>
        </w:rPr>
      </w:pPr>
      <w:r>
        <w:rPr>
          <w:rFonts w:ascii="Arial" w:hAnsi="Arial" w:cs="Arial"/>
          <w:color w:val="222222"/>
          <w:sz w:val="27"/>
          <w:szCs w:val="27"/>
        </w:rPr>
        <w:t xml:space="preserve">Örneğin, genellikle TCP yerine UDP kullanılarak yayınlanan bir canlı video akışını izlediğinizi varsayalım. Sunucu sadece izleyen bilgisayarlara sabit bir UDP paketleri akışı gönderir. Bağlantınızı birkaç saniye için kaybederseniz, video donabilir veya bir an için titreyebilir ve ardından yayının o anki bitine atlayabilir. Küçük bir paket kaybı yaşarsanız, video eksik veriler olmadan oynatılmaya devam ettiği için video veya ses bir an için </w:t>
      </w:r>
      <w:proofErr w:type="gramStart"/>
      <w:r>
        <w:rPr>
          <w:rFonts w:ascii="Arial" w:hAnsi="Arial" w:cs="Arial"/>
          <w:color w:val="222222"/>
          <w:sz w:val="27"/>
          <w:szCs w:val="27"/>
        </w:rPr>
        <w:t>bozulabilmektedir..</w:t>
      </w:r>
      <w:proofErr w:type="gramEnd"/>
    </w:p>
    <w:p w14:paraId="40A23294" w14:textId="0E663D90" w:rsidR="001D18E7" w:rsidRDefault="001D18E7" w:rsidP="001D18E7">
      <w:pPr>
        <w:jc w:val="both"/>
      </w:pPr>
    </w:p>
    <w:p w14:paraId="035469F9" w14:textId="56889510" w:rsidR="001D18E7" w:rsidRDefault="001D18E7" w:rsidP="001D18E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Bu, çevrimiçi oyunlarda benzer şekilde çalışır. Bazı UDP paketlerini kaçırırsanız, siz yeni UDP paketlerini alırken oyuncu karakterleri harita boyunca ışınlanıyormuş gibi görünebilir. Oyun siz olmadan devam ettiği için, eski paketleri kaçırdıysanız istemenin bir anlamı yok. Önemli olan tek şey şu anda oyun sunucusunda olup bitenlerdir, birkaç saniye önce olanlar değil. TCP’nin hata düzeltmesini ortadan kaldırmak, oyun bağlantısını hızlandırmaya ve gecikmeyi azaltmaya yardımcı olur.</w:t>
      </w:r>
    </w:p>
    <w:p w14:paraId="26AC284E" w14:textId="77777777" w:rsidR="00A332EA" w:rsidRDefault="00A332EA" w:rsidP="00A332EA">
      <w:pPr>
        <w:rPr>
          <w:rFonts w:ascii="Arial" w:hAnsi="Arial" w:cs="Arial"/>
          <w:color w:val="222222"/>
          <w:sz w:val="27"/>
          <w:szCs w:val="27"/>
          <w:shd w:val="clear" w:color="auto" w:fill="FFFFFF"/>
        </w:rPr>
      </w:pPr>
    </w:p>
    <w:p w14:paraId="35930570" w14:textId="77777777" w:rsidR="00A332EA" w:rsidRDefault="00A332EA" w:rsidP="00A332EA">
      <w:pPr>
        <w:rPr>
          <w:rFonts w:ascii="Arial" w:hAnsi="Arial" w:cs="Arial"/>
          <w:color w:val="222222"/>
          <w:sz w:val="27"/>
          <w:szCs w:val="27"/>
          <w:shd w:val="clear" w:color="auto" w:fill="FFFFFF"/>
        </w:rPr>
      </w:pPr>
    </w:p>
    <w:p w14:paraId="64447001" w14:textId="77777777" w:rsidR="00A332EA" w:rsidRDefault="00A332EA" w:rsidP="00A332EA">
      <w:pPr>
        <w:rPr>
          <w:rFonts w:ascii="Arial" w:hAnsi="Arial" w:cs="Arial"/>
          <w:color w:val="222222"/>
          <w:sz w:val="27"/>
          <w:szCs w:val="27"/>
          <w:shd w:val="clear" w:color="auto" w:fill="FFFFFF"/>
        </w:rPr>
      </w:pPr>
    </w:p>
    <w:tbl>
      <w:tblPr>
        <w:tblW w:w="0" w:type="auto"/>
        <w:tblBorders>
          <w:top w:val="single" w:sz="6" w:space="0" w:color="F2F2F2"/>
          <w:left w:val="single" w:sz="6" w:space="0" w:color="F2F2F2"/>
          <w:bottom w:val="single" w:sz="6" w:space="0" w:color="F2F2F2"/>
          <w:right w:val="single" w:sz="6" w:space="0" w:color="F2F2F2"/>
        </w:tblBorders>
        <w:shd w:val="clear" w:color="auto" w:fill="C2E0F4"/>
        <w:tblCellMar>
          <w:top w:w="15" w:type="dxa"/>
          <w:left w:w="15" w:type="dxa"/>
          <w:bottom w:w="15" w:type="dxa"/>
          <w:right w:w="15" w:type="dxa"/>
        </w:tblCellMar>
        <w:tblLook w:val="04A0" w:firstRow="1" w:lastRow="0" w:firstColumn="1" w:lastColumn="0" w:noHBand="0" w:noVBand="1"/>
      </w:tblPr>
      <w:tblGrid>
        <w:gridCol w:w="5065"/>
        <w:gridCol w:w="4007"/>
      </w:tblGrid>
      <w:tr w:rsidR="00A332EA" w:rsidRPr="001D18E7" w14:paraId="37073BB5" w14:textId="77777777" w:rsidTr="000B7EFA">
        <w:trPr>
          <w:trHeight w:val="285"/>
        </w:trPr>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3089B9CB"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b/>
                <w:bCs/>
                <w:color w:val="222222"/>
                <w:sz w:val="21"/>
                <w:szCs w:val="21"/>
                <w:lang w:eastAsia="tr-TR"/>
              </w:rPr>
              <w:t>TCP</w:t>
            </w:r>
          </w:p>
        </w:tc>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2EA97C03"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b/>
                <w:bCs/>
                <w:color w:val="222222"/>
                <w:sz w:val="21"/>
                <w:szCs w:val="21"/>
                <w:lang w:eastAsia="tr-TR"/>
              </w:rPr>
              <w:t>UDP</w:t>
            </w:r>
          </w:p>
        </w:tc>
      </w:tr>
      <w:tr w:rsidR="00A332EA" w:rsidRPr="001D18E7" w14:paraId="14B3B92C" w14:textId="77777777" w:rsidTr="000B7EFA">
        <w:trPr>
          <w:trHeight w:val="285"/>
        </w:trPr>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2B8A6692"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proofErr w:type="spellStart"/>
            <w:r w:rsidRPr="001D18E7">
              <w:rPr>
                <w:rFonts w:ascii="Arial" w:eastAsia="Times New Roman" w:hAnsi="Arial" w:cs="Arial"/>
                <w:color w:val="222222"/>
                <w:sz w:val="21"/>
                <w:szCs w:val="21"/>
                <w:lang w:eastAsia="tr-TR"/>
              </w:rPr>
              <w:t>Baglantı</w:t>
            </w:r>
            <w:proofErr w:type="spellEnd"/>
            <w:r w:rsidRPr="001D18E7">
              <w:rPr>
                <w:rFonts w:ascii="Arial" w:eastAsia="Times New Roman" w:hAnsi="Arial" w:cs="Arial"/>
                <w:color w:val="222222"/>
                <w:sz w:val="21"/>
                <w:szCs w:val="21"/>
                <w:lang w:eastAsia="tr-TR"/>
              </w:rPr>
              <w:t xml:space="preserve"> tabanlı protokoldür</w:t>
            </w:r>
          </w:p>
        </w:tc>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778DC461"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proofErr w:type="spellStart"/>
            <w:r w:rsidRPr="001D18E7">
              <w:rPr>
                <w:rFonts w:ascii="Arial" w:eastAsia="Times New Roman" w:hAnsi="Arial" w:cs="Arial"/>
                <w:color w:val="222222"/>
                <w:sz w:val="21"/>
                <w:szCs w:val="21"/>
                <w:lang w:eastAsia="tr-TR"/>
              </w:rPr>
              <w:t>Baglantı</w:t>
            </w:r>
            <w:proofErr w:type="spellEnd"/>
            <w:r w:rsidRPr="001D18E7">
              <w:rPr>
                <w:rFonts w:ascii="Arial" w:eastAsia="Times New Roman" w:hAnsi="Arial" w:cs="Arial"/>
                <w:color w:val="222222"/>
                <w:sz w:val="21"/>
                <w:szCs w:val="21"/>
                <w:lang w:eastAsia="tr-TR"/>
              </w:rPr>
              <w:t xml:space="preserve"> tabanlı protokol </w:t>
            </w:r>
            <w:proofErr w:type="spellStart"/>
            <w:r w:rsidRPr="001D18E7">
              <w:rPr>
                <w:rFonts w:ascii="Arial" w:eastAsia="Times New Roman" w:hAnsi="Arial" w:cs="Arial"/>
                <w:color w:val="222222"/>
                <w:sz w:val="21"/>
                <w:szCs w:val="21"/>
                <w:lang w:eastAsia="tr-TR"/>
              </w:rPr>
              <w:t>degildir</w:t>
            </w:r>
            <w:proofErr w:type="spellEnd"/>
            <w:r w:rsidRPr="001D18E7">
              <w:rPr>
                <w:rFonts w:ascii="Arial" w:eastAsia="Times New Roman" w:hAnsi="Arial" w:cs="Arial"/>
                <w:color w:val="222222"/>
                <w:sz w:val="21"/>
                <w:szCs w:val="21"/>
                <w:lang w:eastAsia="tr-TR"/>
              </w:rPr>
              <w:t>.</w:t>
            </w:r>
          </w:p>
        </w:tc>
      </w:tr>
      <w:tr w:rsidR="00A332EA" w:rsidRPr="001D18E7" w14:paraId="3A622F08" w14:textId="77777777" w:rsidTr="000B7EFA">
        <w:trPr>
          <w:trHeight w:val="285"/>
        </w:trPr>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4DD3913E"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TCP yavaştır.</w:t>
            </w:r>
          </w:p>
        </w:tc>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4877E392"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UDP hızlıdır.</w:t>
            </w:r>
          </w:p>
        </w:tc>
      </w:tr>
      <w:tr w:rsidR="00A332EA" w:rsidRPr="001D18E7" w14:paraId="5C2F154A" w14:textId="77777777" w:rsidTr="000B7EFA">
        <w:trPr>
          <w:trHeight w:val="285"/>
        </w:trPr>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63B31B53"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Başlık boyutu 20bytedir.</w:t>
            </w:r>
          </w:p>
        </w:tc>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692C1BB0"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 xml:space="preserve">Başlık boyutu 8 </w:t>
            </w:r>
            <w:proofErr w:type="spellStart"/>
            <w:r w:rsidRPr="001D18E7">
              <w:rPr>
                <w:rFonts w:ascii="Arial" w:eastAsia="Times New Roman" w:hAnsi="Arial" w:cs="Arial"/>
                <w:color w:val="222222"/>
                <w:sz w:val="21"/>
                <w:szCs w:val="21"/>
                <w:lang w:eastAsia="tr-TR"/>
              </w:rPr>
              <w:t>bytedır</w:t>
            </w:r>
            <w:proofErr w:type="spellEnd"/>
            <w:r w:rsidRPr="001D18E7">
              <w:rPr>
                <w:rFonts w:ascii="Arial" w:eastAsia="Times New Roman" w:hAnsi="Arial" w:cs="Arial"/>
                <w:color w:val="222222"/>
                <w:sz w:val="21"/>
                <w:szCs w:val="21"/>
                <w:lang w:eastAsia="tr-TR"/>
              </w:rPr>
              <w:t>.</w:t>
            </w:r>
          </w:p>
        </w:tc>
      </w:tr>
      <w:tr w:rsidR="00A332EA" w:rsidRPr="001D18E7" w14:paraId="18C1315A" w14:textId="77777777" w:rsidTr="000B7EFA">
        <w:trPr>
          <w:trHeight w:val="285"/>
        </w:trPr>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1550965F"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 xml:space="preserve">TCP, verileri bayt akışları olarak okur ve mesaj, </w:t>
            </w:r>
            <w:proofErr w:type="spellStart"/>
            <w:r w:rsidRPr="001D18E7">
              <w:rPr>
                <w:rFonts w:ascii="Arial" w:eastAsia="Times New Roman" w:hAnsi="Arial" w:cs="Arial"/>
                <w:color w:val="222222"/>
                <w:sz w:val="21"/>
                <w:szCs w:val="21"/>
                <w:lang w:eastAsia="tr-TR"/>
              </w:rPr>
              <w:t>segment</w:t>
            </w:r>
            <w:proofErr w:type="spellEnd"/>
            <w:r w:rsidRPr="001D18E7">
              <w:rPr>
                <w:rFonts w:ascii="Arial" w:eastAsia="Times New Roman" w:hAnsi="Arial" w:cs="Arial"/>
                <w:color w:val="222222"/>
                <w:sz w:val="21"/>
                <w:szCs w:val="21"/>
                <w:lang w:eastAsia="tr-TR"/>
              </w:rPr>
              <w:t xml:space="preserve"> sınırlarına iletilir.</w:t>
            </w:r>
          </w:p>
        </w:tc>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4FA56FDC"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UDP mesajları, tek tek gönderilen paketleri içerir. Ayrıca varış saatinde bütünlüğü kontrol eder.</w:t>
            </w:r>
          </w:p>
        </w:tc>
      </w:tr>
      <w:tr w:rsidR="00A332EA" w:rsidRPr="001D18E7" w14:paraId="5178ED79" w14:textId="77777777" w:rsidTr="000B7EFA">
        <w:trPr>
          <w:trHeight w:val="285"/>
        </w:trPr>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468F08C9"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TCP mesajları internette bir bilgisayardan diğerine geçer.</w:t>
            </w:r>
          </w:p>
        </w:tc>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7850DE9C"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Bağlantı tabanlı değildir, bu nedenle bir program diğerine çok sayıda paket gönderebilir.</w:t>
            </w:r>
          </w:p>
        </w:tc>
      </w:tr>
      <w:tr w:rsidR="00A332EA" w:rsidRPr="001D18E7" w14:paraId="477B293D" w14:textId="77777777" w:rsidTr="000B7EFA">
        <w:trPr>
          <w:trHeight w:val="285"/>
        </w:trPr>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273B1CE4"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lastRenderedPageBreak/>
              <w:t>TCP, veri paketlerini belirli bir sırayla yeniden düzenler.</w:t>
            </w:r>
          </w:p>
        </w:tc>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21D019D1"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Tüm paketler birbirinden bağımsız olduğu için UDP protokolünün sabit bir sırası yoktur.</w:t>
            </w:r>
          </w:p>
        </w:tc>
      </w:tr>
      <w:tr w:rsidR="00A332EA" w:rsidRPr="001D18E7" w14:paraId="0C203FC3" w14:textId="77777777" w:rsidTr="000B7EFA">
        <w:trPr>
          <w:trHeight w:val="285"/>
        </w:trPr>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5AE9D97B"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TCP ağırdır. Herhangi bir kullanıcı verisi gönderilmeden önce bir soket bağlantısı kurmak için TCP’nin üç pakete ihtiyacı vardır.</w:t>
            </w:r>
          </w:p>
        </w:tc>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58493918"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UDP hafiftir. İzleme bağlantısı, mesaj sırası vb. yoktur.</w:t>
            </w:r>
          </w:p>
        </w:tc>
      </w:tr>
      <w:tr w:rsidR="00A332EA" w:rsidRPr="001D18E7" w14:paraId="29DBEAE3" w14:textId="77777777" w:rsidTr="000B7EFA">
        <w:trPr>
          <w:trHeight w:val="285"/>
        </w:trPr>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4C3AE0D9"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 xml:space="preserve">Onay </w:t>
            </w:r>
            <w:proofErr w:type="spellStart"/>
            <w:r w:rsidRPr="001D18E7">
              <w:rPr>
                <w:rFonts w:ascii="Arial" w:eastAsia="Times New Roman" w:hAnsi="Arial" w:cs="Arial"/>
                <w:color w:val="222222"/>
                <w:sz w:val="21"/>
                <w:szCs w:val="21"/>
                <w:lang w:eastAsia="tr-TR"/>
              </w:rPr>
              <w:t>segmentleri</w:t>
            </w:r>
            <w:proofErr w:type="spellEnd"/>
            <w:r w:rsidRPr="001D18E7">
              <w:rPr>
                <w:rFonts w:ascii="Arial" w:eastAsia="Times New Roman" w:hAnsi="Arial" w:cs="Arial"/>
                <w:color w:val="222222"/>
                <w:sz w:val="21"/>
                <w:szCs w:val="21"/>
                <w:lang w:eastAsia="tr-TR"/>
              </w:rPr>
              <w:t xml:space="preserve"> vardır.</w:t>
            </w:r>
          </w:p>
        </w:tc>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09D0C9D7"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 xml:space="preserve">Onay </w:t>
            </w:r>
            <w:proofErr w:type="spellStart"/>
            <w:r w:rsidRPr="001D18E7">
              <w:rPr>
                <w:rFonts w:ascii="Arial" w:eastAsia="Times New Roman" w:hAnsi="Arial" w:cs="Arial"/>
                <w:color w:val="222222"/>
                <w:sz w:val="21"/>
                <w:szCs w:val="21"/>
                <w:lang w:eastAsia="tr-TR"/>
              </w:rPr>
              <w:t>segmentleri</w:t>
            </w:r>
            <w:proofErr w:type="spellEnd"/>
            <w:r w:rsidRPr="001D18E7">
              <w:rPr>
                <w:rFonts w:ascii="Arial" w:eastAsia="Times New Roman" w:hAnsi="Arial" w:cs="Arial"/>
                <w:color w:val="222222"/>
                <w:sz w:val="21"/>
                <w:szCs w:val="21"/>
                <w:lang w:eastAsia="tr-TR"/>
              </w:rPr>
              <w:t xml:space="preserve"> yoktur.</w:t>
            </w:r>
          </w:p>
        </w:tc>
      </w:tr>
      <w:tr w:rsidR="00A332EA" w:rsidRPr="001D18E7" w14:paraId="4794872D" w14:textId="77777777" w:rsidTr="000B7EFA">
        <w:trPr>
          <w:trHeight w:val="285"/>
        </w:trPr>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74CEDFA0"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El sıkışma protokolü kullanır. SYN, SYN-ACK, ACK</w:t>
            </w:r>
            <w:r w:rsidRPr="001D18E7">
              <w:rPr>
                <w:rFonts w:ascii="Arial" w:eastAsia="Times New Roman" w:hAnsi="Arial" w:cs="Arial"/>
                <w:color w:val="222222"/>
                <w:sz w:val="21"/>
                <w:szCs w:val="21"/>
                <w:lang w:eastAsia="tr-TR"/>
              </w:rPr>
              <w:br/>
            </w:r>
          </w:p>
        </w:tc>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3F66032C"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El sıkışma olmaz. (Bu yüzden bağlantı tabanlı değildir)</w:t>
            </w:r>
          </w:p>
        </w:tc>
      </w:tr>
      <w:tr w:rsidR="00A332EA" w:rsidRPr="001D18E7" w14:paraId="2852DB43" w14:textId="77777777" w:rsidTr="000B7EFA">
        <w:trPr>
          <w:trHeight w:val="285"/>
        </w:trPr>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28129B2C"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TCP, hedef yönlendiriciye veri iletimini garanti ettiği için güvenilirdir.</w:t>
            </w:r>
            <w:r w:rsidRPr="001D18E7">
              <w:rPr>
                <w:rFonts w:ascii="Arial" w:eastAsia="Times New Roman" w:hAnsi="Arial" w:cs="Arial"/>
                <w:color w:val="222222"/>
                <w:sz w:val="21"/>
                <w:szCs w:val="21"/>
                <w:lang w:eastAsia="tr-TR"/>
              </w:rPr>
              <w:br/>
            </w:r>
          </w:p>
        </w:tc>
        <w:tc>
          <w:tcPr>
            <w:tcW w:w="0" w:type="auto"/>
            <w:tcBorders>
              <w:top w:val="nil"/>
              <w:left w:val="nil"/>
              <w:bottom w:val="nil"/>
              <w:right w:val="nil"/>
            </w:tcBorders>
            <w:shd w:val="clear" w:color="auto" w:fill="C2E0F4"/>
            <w:tcMar>
              <w:top w:w="90" w:type="dxa"/>
              <w:left w:w="180" w:type="dxa"/>
              <w:bottom w:w="90" w:type="dxa"/>
              <w:right w:w="180" w:type="dxa"/>
            </w:tcMar>
            <w:vAlign w:val="center"/>
            <w:hideMark/>
          </w:tcPr>
          <w:p w14:paraId="6CD7A7F2"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 xml:space="preserve">Verinin hedefe ulaştırılması </w:t>
            </w:r>
            <w:proofErr w:type="spellStart"/>
            <w:r w:rsidRPr="001D18E7">
              <w:rPr>
                <w:rFonts w:ascii="Arial" w:eastAsia="Times New Roman" w:hAnsi="Arial" w:cs="Arial"/>
                <w:color w:val="222222"/>
                <w:sz w:val="21"/>
                <w:szCs w:val="21"/>
                <w:lang w:eastAsia="tr-TR"/>
              </w:rPr>
              <w:t>UDP’de</w:t>
            </w:r>
            <w:proofErr w:type="spellEnd"/>
            <w:r w:rsidRPr="001D18E7">
              <w:rPr>
                <w:rFonts w:ascii="Arial" w:eastAsia="Times New Roman" w:hAnsi="Arial" w:cs="Arial"/>
                <w:color w:val="222222"/>
                <w:sz w:val="21"/>
                <w:szCs w:val="21"/>
                <w:lang w:eastAsia="tr-TR"/>
              </w:rPr>
              <w:t xml:space="preserve"> garanti edilemez.</w:t>
            </w:r>
          </w:p>
        </w:tc>
      </w:tr>
      <w:tr w:rsidR="00A332EA" w:rsidRPr="001D18E7" w14:paraId="5AE3253C" w14:textId="77777777" w:rsidTr="000B7EFA">
        <w:trPr>
          <w:trHeight w:val="585"/>
        </w:trPr>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0DB265FF"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r w:rsidRPr="001D18E7">
              <w:rPr>
                <w:rFonts w:ascii="Arial" w:eastAsia="Times New Roman" w:hAnsi="Arial" w:cs="Arial"/>
                <w:color w:val="222222"/>
                <w:sz w:val="21"/>
                <w:szCs w:val="21"/>
                <w:lang w:eastAsia="tr-TR"/>
              </w:rPr>
              <w:t>TCP, akış denetimi ve verilerin onaylanmasını sağladığı için kapsamlı hata kontrol mekanizmaları sunar</w:t>
            </w:r>
          </w:p>
        </w:tc>
        <w:tc>
          <w:tcPr>
            <w:tcW w:w="0" w:type="auto"/>
            <w:tcBorders>
              <w:top w:val="nil"/>
              <w:left w:val="nil"/>
              <w:bottom w:val="nil"/>
              <w:right w:val="nil"/>
            </w:tcBorders>
            <w:shd w:val="clear" w:color="auto" w:fill="F2F2F2"/>
            <w:tcMar>
              <w:top w:w="90" w:type="dxa"/>
              <w:left w:w="180" w:type="dxa"/>
              <w:bottom w:w="90" w:type="dxa"/>
              <w:right w:w="180" w:type="dxa"/>
            </w:tcMar>
            <w:vAlign w:val="center"/>
            <w:hideMark/>
          </w:tcPr>
          <w:p w14:paraId="0FFF9426" w14:textId="77777777" w:rsidR="00A332EA" w:rsidRPr="001D18E7" w:rsidRDefault="00A332EA" w:rsidP="000B7EFA">
            <w:pPr>
              <w:spacing w:after="0" w:line="240" w:lineRule="auto"/>
              <w:jc w:val="center"/>
              <w:rPr>
                <w:rFonts w:ascii="Arial" w:eastAsia="Times New Roman" w:hAnsi="Arial" w:cs="Arial"/>
                <w:color w:val="222222"/>
                <w:sz w:val="21"/>
                <w:szCs w:val="21"/>
                <w:lang w:eastAsia="tr-TR"/>
              </w:rPr>
            </w:pPr>
            <w:proofErr w:type="spellStart"/>
            <w:r w:rsidRPr="001D18E7">
              <w:rPr>
                <w:rFonts w:ascii="Arial" w:eastAsia="Times New Roman" w:hAnsi="Arial" w:cs="Arial"/>
                <w:color w:val="222222"/>
                <w:sz w:val="21"/>
                <w:szCs w:val="21"/>
                <w:lang w:eastAsia="tr-TR"/>
              </w:rPr>
              <w:t>UDP’nin</w:t>
            </w:r>
            <w:proofErr w:type="spellEnd"/>
            <w:r w:rsidRPr="001D18E7">
              <w:rPr>
                <w:rFonts w:ascii="Arial" w:eastAsia="Times New Roman" w:hAnsi="Arial" w:cs="Arial"/>
                <w:color w:val="222222"/>
                <w:sz w:val="21"/>
                <w:szCs w:val="21"/>
                <w:lang w:eastAsia="tr-TR"/>
              </w:rPr>
              <w:t xml:space="preserve"> </w:t>
            </w:r>
            <w:proofErr w:type="spellStart"/>
            <w:r w:rsidRPr="001D18E7">
              <w:rPr>
                <w:rFonts w:ascii="Arial" w:eastAsia="Times New Roman" w:hAnsi="Arial" w:cs="Arial"/>
                <w:color w:val="222222"/>
                <w:sz w:val="21"/>
                <w:szCs w:val="21"/>
                <w:lang w:eastAsia="tr-TR"/>
              </w:rPr>
              <w:t>checksum</w:t>
            </w:r>
            <w:proofErr w:type="spellEnd"/>
            <w:r w:rsidRPr="001D18E7">
              <w:rPr>
                <w:rFonts w:ascii="Arial" w:eastAsia="Times New Roman" w:hAnsi="Arial" w:cs="Arial"/>
                <w:color w:val="222222"/>
                <w:sz w:val="21"/>
                <w:szCs w:val="21"/>
                <w:lang w:eastAsia="tr-TR"/>
              </w:rPr>
              <w:t xml:space="preserve"> için kullanılan tek bir hata kontrol mekanizması vardır.</w:t>
            </w:r>
          </w:p>
        </w:tc>
      </w:tr>
    </w:tbl>
    <w:p w14:paraId="571847D0" w14:textId="77777777" w:rsidR="00A332EA" w:rsidRDefault="00A332EA" w:rsidP="00A332EA"/>
    <w:p w14:paraId="50CB69F1" w14:textId="350F0F23" w:rsidR="00A332EA" w:rsidRDefault="00A332EA" w:rsidP="001D18E7">
      <w:pPr>
        <w:jc w:val="both"/>
        <w:rPr>
          <w:rFonts w:ascii="Arial" w:hAnsi="Arial" w:cs="Arial"/>
          <w:color w:val="222222"/>
          <w:sz w:val="27"/>
          <w:szCs w:val="27"/>
          <w:shd w:val="clear" w:color="auto" w:fill="FFFFFF"/>
        </w:rPr>
      </w:pPr>
    </w:p>
    <w:p w14:paraId="07C7C531" w14:textId="43ACEB4E" w:rsidR="00513CB5" w:rsidRPr="00513CB5" w:rsidRDefault="00513CB5" w:rsidP="00513CB5">
      <w:pPr>
        <w:pStyle w:val="NormalWeb"/>
        <w:shd w:val="clear" w:color="auto" w:fill="FFFFFF"/>
        <w:spacing w:before="0" w:beforeAutospacing="0" w:after="0" w:afterAutospacing="0" w:line="366" w:lineRule="atLeast"/>
        <w:textAlignment w:val="baseline"/>
        <w:rPr>
          <w:b/>
          <w:color w:val="000000" w:themeColor="text1"/>
          <w:sz w:val="28"/>
          <w:szCs w:val="28"/>
        </w:rPr>
      </w:pPr>
      <w:r w:rsidRPr="00513CB5">
        <w:rPr>
          <w:b/>
          <w:color w:val="000000" w:themeColor="text1"/>
          <w:sz w:val="28"/>
          <w:szCs w:val="28"/>
        </w:rPr>
        <w:t>PROGRAMIN İÇERİĞİ</w:t>
      </w:r>
    </w:p>
    <w:p w14:paraId="15E49862" w14:textId="77777777" w:rsidR="00513CB5" w:rsidRDefault="00513CB5" w:rsidP="00513CB5">
      <w:pPr>
        <w:pStyle w:val="NormalWeb"/>
        <w:shd w:val="clear" w:color="auto" w:fill="FFFFFF"/>
        <w:spacing w:before="0" w:beforeAutospacing="0" w:after="0" w:afterAutospacing="0" w:line="366" w:lineRule="atLeast"/>
        <w:textAlignment w:val="baseline"/>
        <w:rPr>
          <w:color w:val="000000" w:themeColor="text1"/>
        </w:rPr>
      </w:pPr>
    </w:p>
    <w:p w14:paraId="7DB6A830" w14:textId="77777777" w:rsidR="00513CB5" w:rsidRDefault="00513CB5" w:rsidP="00513CB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Chat </w:t>
      </w:r>
      <w:proofErr w:type="spellStart"/>
      <w:r>
        <w:rPr>
          <w:rFonts w:ascii="Times New Roman" w:hAnsi="Times New Roman" w:cs="Times New Roman"/>
          <w:color w:val="000000" w:themeColor="text1"/>
          <w:sz w:val="24"/>
          <w:szCs w:val="24"/>
          <w:lang w:val="en-US"/>
        </w:rPr>
        <w:t>programı</w:t>
      </w:r>
      <w:proofErr w:type="spellEnd"/>
      <w:r>
        <w:rPr>
          <w:rFonts w:ascii="Times New Roman" w:hAnsi="Times New Roman" w:cs="Times New Roman"/>
          <w:color w:val="000000" w:themeColor="text1"/>
          <w:sz w:val="24"/>
          <w:szCs w:val="24"/>
          <w:lang w:val="en-US"/>
        </w:rPr>
        <w:t xml:space="preserve"> server </w:t>
      </w:r>
      <w:proofErr w:type="spellStart"/>
      <w:r>
        <w:rPr>
          <w:rFonts w:ascii="Times New Roman" w:hAnsi="Times New Roman" w:cs="Times New Roman"/>
          <w:color w:val="000000" w:themeColor="text1"/>
          <w:sz w:val="24"/>
          <w:szCs w:val="24"/>
          <w:lang w:val="en-US"/>
        </w:rPr>
        <w:t>ve</w:t>
      </w:r>
      <w:proofErr w:type="spellEnd"/>
      <w:r>
        <w:rPr>
          <w:rFonts w:ascii="Times New Roman" w:hAnsi="Times New Roman" w:cs="Times New Roman"/>
          <w:color w:val="000000" w:themeColor="text1"/>
          <w:sz w:val="24"/>
          <w:szCs w:val="24"/>
          <w:lang w:val="en-US"/>
        </w:rPr>
        <w:t xml:space="preserve"> client ten </w:t>
      </w:r>
      <w:proofErr w:type="spellStart"/>
      <w:r>
        <w:rPr>
          <w:rFonts w:ascii="Times New Roman" w:hAnsi="Times New Roman" w:cs="Times New Roman"/>
          <w:color w:val="000000" w:themeColor="text1"/>
          <w:sz w:val="24"/>
          <w:szCs w:val="24"/>
          <w:lang w:val="en-US"/>
        </w:rPr>
        <w:t>oluşur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Programda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tcp</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udp</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seçeneği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vardır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Tcp</w:t>
      </w:r>
      <w:proofErr w:type="spellEnd"/>
      <w:r>
        <w:rPr>
          <w:rFonts w:ascii="Times New Roman" w:hAnsi="Times New Roman" w:cs="Times New Roman"/>
          <w:color w:val="000000" w:themeColor="text1"/>
          <w:sz w:val="24"/>
          <w:szCs w:val="24"/>
          <w:lang w:val="en-US"/>
        </w:rPr>
        <w:t xml:space="preserve"> de server </w:t>
      </w:r>
      <w:proofErr w:type="spellStart"/>
      <w:r>
        <w:rPr>
          <w:rFonts w:ascii="Times New Roman" w:hAnsi="Times New Roman" w:cs="Times New Roman"/>
          <w:color w:val="000000" w:themeColor="text1"/>
          <w:sz w:val="24"/>
          <w:szCs w:val="24"/>
          <w:lang w:val="en-US"/>
        </w:rPr>
        <w:t>kullanıcının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girdiği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bir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portu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dinlemeye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alır</w:t>
      </w:r>
      <w:proofErr w:type="spellEnd"/>
      <w:r>
        <w:rPr>
          <w:rFonts w:ascii="Times New Roman" w:hAnsi="Times New Roman" w:cs="Times New Roman"/>
          <w:color w:val="000000" w:themeColor="text1"/>
          <w:sz w:val="24"/>
          <w:szCs w:val="24"/>
          <w:lang w:val="en-US"/>
        </w:rPr>
        <w:t xml:space="preserve">. Client </w:t>
      </w:r>
      <w:proofErr w:type="spellStart"/>
      <w:r>
        <w:rPr>
          <w:rFonts w:ascii="Times New Roman" w:hAnsi="Times New Roman" w:cs="Times New Roman"/>
          <w:color w:val="000000" w:themeColor="text1"/>
          <w:sz w:val="24"/>
          <w:szCs w:val="24"/>
          <w:lang w:val="en-US"/>
        </w:rPr>
        <w:t>programı</w:t>
      </w:r>
      <w:proofErr w:type="spellEnd"/>
      <w:r>
        <w:rPr>
          <w:rFonts w:ascii="Times New Roman" w:hAnsi="Times New Roman" w:cs="Times New Roman"/>
          <w:color w:val="000000" w:themeColor="text1"/>
          <w:sz w:val="24"/>
          <w:szCs w:val="24"/>
          <w:lang w:val="en-US"/>
        </w:rPr>
        <w:t xml:space="preserve"> o port a </w:t>
      </w:r>
      <w:proofErr w:type="spellStart"/>
      <w:r>
        <w:rPr>
          <w:rFonts w:ascii="Times New Roman" w:hAnsi="Times New Roman" w:cs="Times New Roman"/>
          <w:color w:val="000000" w:themeColor="text1"/>
          <w:sz w:val="24"/>
          <w:szCs w:val="24"/>
          <w:lang w:val="en-US"/>
        </w:rPr>
        <w:t>bağlantı</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yaptığında</w:t>
      </w:r>
      <w:proofErr w:type="spellEnd"/>
      <w:r>
        <w:rPr>
          <w:rFonts w:ascii="Times New Roman" w:hAnsi="Times New Roman" w:cs="Times New Roman"/>
          <w:color w:val="000000" w:themeColor="text1"/>
          <w:sz w:val="24"/>
          <w:szCs w:val="24"/>
          <w:lang w:val="en-US"/>
        </w:rPr>
        <w:t xml:space="preserve"> chat </w:t>
      </w:r>
      <w:proofErr w:type="spellStart"/>
      <w:r>
        <w:rPr>
          <w:rFonts w:ascii="Times New Roman" w:hAnsi="Times New Roman" w:cs="Times New Roman"/>
          <w:color w:val="000000" w:themeColor="text1"/>
          <w:sz w:val="24"/>
          <w:szCs w:val="24"/>
          <w:lang w:val="en-US"/>
        </w:rPr>
        <w:t>başlar</w:t>
      </w:r>
      <w:proofErr w:type="spellEnd"/>
      <w:r>
        <w:rPr>
          <w:rFonts w:ascii="Times New Roman" w:hAnsi="Times New Roman" w:cs="Times New Roman"/>
          <w:color w:val="000000" w:themeColor="text1"/>
          <w:sz w:val="24"/>
          <w:szCs w:val="24"/>
          <w:lang w:val="en-US"/>
        </w:rPr>
        <w:t xml:space="preserve">. </w:t>
      </w:r>
    </w:p>
    <w:p w14:paraId="635F294E"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Bağlantı</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sağlamadan</w:t>
      </w:r>
      <w:proofErr w:type="spellEnd"/>
      <w:r>
        <w:rPr>
          <w:rFonts w:ascii="Times New Roman" w:hAnsi="Times New Roman" w:cs="Times New Roman"/>
          <w:color w:val="000000" w:themeColor="text1"/>
          <w:sz w:val="24"/>
          <w:szCs w:val="24"/>
          <w:lang w:val="en-US"/>
        </w:rPr>
        <w:t xml:space="preserve"> program </w:t>
      </w:r>
      <w:proofErr w:type="spellStart"/>
      <w:r>
        <w:rPr>
          <w:rFonts w:ascii="Times New Roman" w:hAnsi="Times New Roman" w:cs="Times New Roman"/>
          <w:color w:val="000000" w:themeColor="text1"/>
          <w:sz w:val="24"/>
          <w:szCs w:val="24"/>
          <w:lang w:val="en-US"/>
        </w:rPr>
        <w:t>bir</w:t>
      </w:r>
      <w:proofErr w:type="spellEnd"/>
      <w:r>
        <w:rPr>
          <w:rFonts w:ascii="Times New Roman" w:hAnsi="Times New Roman" w:cs="Times New Roman"/>
          <w:color w:val="000000" w:themeColor="text1"/>
          <w:sz w:val="24"/>
          <w:szCs w:val="24"/>
          <w:lang w:val="en-US"/>
        </w:rPr>
        <w:t xml:space="preserve"> alt </w:t>
      </w:r>
      <w:proofErr w:type="spellStart"/>
      <w:r>
        <w:rPr>
          <w:rFonts w:ascii="Times New Roman" w:hAnsi="Times New Roman" w:cs="Times New Roman"/>
          <w:color w:val="000000" w:themeColor="text1"/>
          <w:sz w:val="24"/>
          <w:szCs w:val="24"/>
          <w:lang w:val="en-US"/>
        </w:rPr>
        <w:t>satırdaki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kod</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parçasına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geçmez</w:t>
      </w:r>
      <w:proofErr w:type="spellEnd"/>
      <w:r>
        <w:rPr>
          <w:rFonts w:ascii="Times New Roman" w:hAnsi="Times New Roman" w:cs="Times New Roman"/>
          <w:color w:val="000000" w:themeColor="text1"/>
          <w:sz w:val="24"/>
          <w:szCs w:val="24"/>
          <w:lang w:val="en-US"/>
        </w:rPr>
        <w:t xml:space="preserve"> </w:t>
      </w:r>
    </w:p>
    <w:p w14:paraId="54C07684"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clientSocket</w:t>
      </w:r>
      <w:proofErr w:type="spellEnd"/>
      <w:r>
        <w:rPr>
          <w:rFonts w:ascii="Times New Roman" w:hAnsi="Times New Roman" w:cs="Times New Roman"/>
          <w:color w:val="000000" w:themeColor="text1"/>
          <w:sz w:val="24"/>
          <w:szCs w:val="24"/>
          <w:lang w:val="en-US"/>
        </w:rPr>
        <w:t xml:space="preserve"> = </w:t>
      </w:r>
      <w:proofErr w:type="spellStart"/>
      <w:r>
        <w:rPr>
          <w:rFonts w:ascii="Times New Roman" w:hAnsi="Times New Roman" w:cs="Times New Roman"/>
          <w:color w:val="000000" w:themeColor="text1"/>
          <w:sz w:val="24"/>
          <w:szCs w:val="24"/>
          <w:lang w:val="en-US"/>
        </w:rPr>
        <w:t>serverSocket.accept</w:t>
      </w:r>
      <w:proofErr w:type="spellEnd"/>
      <w:r>
        <w:rPr>
          <w:rFonts w:ascii="Times New Roman" w:hAnsi="Times New Roman" w:cs="Times New Roman"/>
          <w:color w:val="000000" w:themeColor="text1"/>
          <w:sz w:val="24"/>
          <w:szCs w:val="24"/>
          <w:lang w:val="en-US"/>
        </w:rPr>
        <w:t>();</w:t>
      </w:r>
    </w:p>
    <w:p w14:paraId="768F9658"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Client'a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veri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gönderimi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için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kullandığımız</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PrintWriter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nesnesi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oluşturulur</w:t>
      </w:r>
      <w:proofErr w:type="spellEnd"/>
    </w:p>
    <w:p w14:paraId="7D87997D"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PrintWriter</w:t>
      </w:r>
      <w:proofErr w:type="spellEnd"/>
      <w:r>
        <w:rPr>
          <w:rFonts w:ascii="Times New Roman" w:hAnsi="Times New Roman" w:cs="Times New Roman"/>
          <w:color w:val="000000" w:themeColor="text1"/>
          <w:sz w:val="24"/>
          <w:szCs w:val="24"/>
          <w:lang w:val="en-US"/>
        </w:rPr>
        <w:t xml:space="preserve"> out = new </w:t>
      </w:r>
      <w:proofErr w:type="spellStart"/>
      <w:proofErr w:type="gramStart"/>
      <w:r>
        <w:rPr>
          <w:rFonts w:ascii="Times New Roman" w:hAnsi="Times New Roman" w:cs="Times New Roman"/>
          <w:color w:val="000000" w:themeColor="text1"/>
          <w:sz w:val="24"/>
          <w:szCs w:val="24"/>
          <w:lang w:val="en-US"/>
        </w:rPr>
        <w:t>PrintWriter</w:t>
      </w:r>
      <w:proofErr w:type="spellEnd"/>
      <w:r>
        <w:rPr>
          <w:rFonts w:ascii="Times New Roman" w:hAnsi="Times New Roman" w:cs="Times New Roman"/>
          <w:color w:val="000000" w:themeColor="text1"/>
          <w:sz w:val="24"/>
          <w:szCs w:val="24"/>
          <w:lang w:val="en-US"/>
        </w:rPr>
        <w:t>(</w:t>
      </w:r>
      <w:proofErr w:type="spellStart"/>
      <w:proofErr w:type="gramEnd"/>
      <w:r>
        <w:rPr>
          <w:rFonts w:ascii="Times New Roman" w:hAnsi="Times New Roman" w:cs="Times New Roman"/>
          <w:color w:val="000000" w:themeColor="text1"/>
          <w:sz w:val="24"/>
          <w:szCs w:val="24"/>
          <w:lang w:val="en-US"/>
        </w:rPr>
        <w:t>clientSocket.getOutputStream</w:t>
      </w:r>
      <w:proofErr w:type="spellEnd"/>
      <w:r>
        <w:rPr>
          <w:rFonts w:ascii="Times New Roman" w:hAnsi="Times New Roman" w:cs="Times New Roman"/>
          <w:color w:val="000000" w:themeColor="text1"/>
          <w:sz w:val="24"/>
          <w:szCs w:val="24"/>
          <w:lang w:val="en-US"/>
        </w:rPr>
        <w:t>(), true);</w:t>
      </w:r>
    </w:p>
    <w:p w14:paraId="5618436D" w14:textId="77777777" w:rsidR="00513CB5" w:rsidRDefault="00513CB5" w:rsidP="00513CB5">
      <w:pPr>
        <w:rPr>
          <w:rFonts w:ascii="Times New Roman" w:hAnsi="Times New Roman" w:cs="Times New Roman"/>
          <w:color w:val="000000" w:themeColor="text1"/>
          <w:sz w:val="24"/>
          <w:szCs w:val="24"/>
          <w:lang w:val="en-US"/>
        </w:rPr>
      </w:pPr>
      <w:proofErr w:type="spellStart"/>
      <w:proofErr w:type="gramStart"/>
      <w:r>
        <w:rPr>
          <w:rFonts w:ascii="Times New Roman" w:hAnsi="Times New Roman" w:cs="Times New Roman"/>
          <w:color w:val="000000" w:themeColor="text1"/>
          <w:sz w:val="24"/>
          <w:szCs w:val="24"/>
          <w:lang w:val="en-US"/>
        </w:rPr>
        <w:t>out.println</w:t>
      </w:r>
      <w:proofErr w:type="spellEnd"/>
      <w:proofErr w:type="gramEnd"/>
      <w:r>
        <w:rPr>
          <w:rFonts w:ascii="Times New Roman" w:hAnsi="Times New Roman" w:cs="Times New Roman"/>
          <w:color w:val="000000" w:themeColor="text1"/>
          <w:sz w:val="24"/>
          <w:szCs w:val="24"/>
          <w:lang w:val="en-US"/>
        </w:rPr>
        <w:t>(“”);</w:t>
      </w:r>
    </w:p>
    <w:p w14:paraId="7BDF7F8A" w14:textId="77777777" w:rsidR="00513CB5" w:rsidRDefault="00513CB5" w:rsidP="00513CB5">
      <w:pPr>
        <w:rPr>
          <w:rFonts w:ascii="Times New Roman" w:hAnsi="Times New Roman" w:cs="Times New Roman"/>
          <w:color w:val="000000" w:themeColor="text1"/>
          <w:sz w:val="24"/>
          <w:szCs w:val="24"/>
          <w:lang w:val="en-US"/>
        </w:rPr>
      </w:pPr>
    </w:p>
    <w:p w14:paraId="482CD442" w14:textId="77777777" w:rsidR="00513CB5" w:rsidRDefault="00513CB5" w:rsidP="00513CB5">
      <w:pPr>
        <w:rPr>
          <w:rFonts w:ascii="Times New Roman" w:hAnsi="Times New Roman" w:cs="Times New Roman"/>
          <w:color w:val="000000" w:themeColor="text1"/>
          <w:sz w:val="24"/>
          <w:szCs w:val="24"/>
          <w:lang w:val="en-US"/>
        </w:rPr>
      </w:pPr>
    </w:p>
    <w:p w14:paraId="7AD7BD04" w14:textId="77777777" w:rsidR="00513CB5" w:rsidRDefault="00513CB5" w:rsidP="00513CB5">
      <w:pPr>
        <w:rPr>
          <w:rFonts w:ascii="Times New Roman" w:hAnsi="Times New Roman" w:cs="Times New Roman"/>
          <w:color w:val="000000" w:themeColor="text1"/>
          <w:sz w:val="24"/>
          <w:szCs w:val="24"/>
          <w:lang w:val="en-US"/>
        </w:rPr>
      </w:pPr>
    </w:p>
    <w:p w14:paraId="417B48E0"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Client'dan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gelen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verileri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tutan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BufferedReader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nesnesi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oluşturulur</w:t>
      </w:r>
      <w:proofErr w:type="spellEnd"/>
    </w:p>
    <w:p w14:paraId="31A78E1F"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BufferedReader</w:t>
      </w:r>
      <w:proofErr w:type="spellEnd"/>
      <w:r>
        <w:rPr>
          <w:rFonts w:ascii="Times New Roman" w:hAnsi="Times New Roman" w:cs="Times New Roman"/>
          <w:color w:val="000000" w:themeColor="text1"/>
          <w:sz w:val="24"/>
          <w:szCs w:val="24"/>
          <w:lang w:val="en-US"/>
        </w:rPr>
        <w:t xml:space="preserve"> in = new </w:t>
      </w:r>
      <w:proofErr w:type="spellStart"/>
      <w:proofErr w:type="gramStart"/>
      <w:r>
        <w:rPr>
          <w:rFonts w:ascii="Times New Roman" w:hAnsi="Times New Roman" w:cs="Times New Roman"/>
          <w:color w:val="000000" w:themeColor="text1"/>
          <w:sz w:val="24"/>
          <w:szCs w:val="24"/>
          <w:lang w:val="en-US"/>
        </w:rPr>
        <w:t>BufferedReader</w:t>
      </w:r>
      <w:proofErr w:type="spellEnd"/>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 xml:space="preserve">new </w:t>
      </w:r>
      <w:proofErr w:type="spellStart"/>
      <w:r>
        <w:rPr>
          <w:rFonts w:ascii="Times New Roman" w:hAnsi="Times New Roman" w:cs="Times New Roman"/>
          <w:color w:val="000000" w:themeColor="text1"/>
          <w:sz w:val="24"/>
          <w:szCs w:val="24"/>
          <w:lang w:val="en-US"/>
        </w:rPr>
        <w:t>InputStreamReader</w:t>
      </w:r>
      <w:proofErr w:type="spellEnd"/>
      <w:r>
        <w:rPr>
          <w:rFonts w:ascii="Times New Roman" w:hAnsi="Times New Roman" w:cs="Times New Roman"/>
          <w:color w:val="000000" w:themeColor="text1"/>
          <w:sz w:val="24"/>
          <w:szCs w:val="24"/>
          <w:lang w:val="en-US"/>
        </w:rPr>
        <w:t>(</w:t>
      </w:r>
      <w:proofErr w:type="spellStart"/>
      <w:r>
        <w:rPr>
          <w:rFonts w:ascii="Times New Roman" w:hAnsi="Times New Roman" w:cs="Times New Roman"/>
          <w:color w:val="000000" w:themeColor="text1"/>
          <w:sz w:val="24"/>
          <w:szCs w:val="24"/>
          <w:lang w:val="en-US"/>
        </w:rPr>
        <w:t>clientSocket.getInputStream</w:t>
      </w:r>
      <w:proofErr w:type="spellEnd"/>
      <w:r>
        <w:rPr>
          <w:rFonts w:ascii="Times New Roman" w:hAnsi="Times New Roman" w:cs="Times New Roman"/>
          <w:color w:val="000000" w:themeColor="text1"/>
          <w:sz w:val="24"/>
          <w:szCs w:val="24"/>
          <w:lang w:val="en-US"/>
        </w:rPr>
        <w:t>()));</w:t>
      </w:r>
    </w:p>
    <w:p w14:paraId="0403FF73"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clientGelen</w:t>
      </w:r>
      <w:proofErr w:type="spellEnd"/>
      <w:r>
        <w:rPr>
          <w:rFonts w:ascii="Times New Roman" w:hAnsi="Times New Roman" w:cs="Times New Roman"/>
          <w:color w:val="000000" w:themeColor="text1"/>
          <w:sz w:val="24"/>
          <w:szCs w:val="24"/>
          <w:lang w:val="en-US"/>
        </w:rPr>
        <w:t xml:space="preserve"> = </w:t>
      </w:r>
      <w:proofErr w:type="spellStart"/>
      <w:proofErr w:type="gramStart"/>
      <w:r>
        <w:rPr>
          <w:rFonts w:ascii="Times New Roman" w:hAnsi="Times New Roman" w:cs="Times New Roman"/>
          <w:color w:val="000000" w:themeColor="text1"/>
          <w:sz w:val="24"/>
          <w:szCs w:val="24"/>
          <w:lang w:val="en-US"/>
        </w:rPr>
        <w:t>in.readLine</w:t>
      </w:r>
      <w:proofErr w:type="spellEnd"/>
      <w:proofErr w:type="gramEnd"/>
      <w:r>
        <w:rPr>
          <w:rFonts w:ascii="Times New Roman" w:hAnsi="Times New Roman" w:cs="Times New Roman"/>
          <w:color w:val="000000" w:themeColor="text1"/>
          <w:sz w:val="24"/>
          <w:szCs w:val="24"/>
          <w:lang w:val="en-US"/>
        </w:rPr>
        <w:t>()</w:t>
      </w:r>
    </w:p>
    <w:p w14:paraId="286B9D7E"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udp</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seçildiğinde</w:t>
      </w:r>
      <w:proofErr w:type="spellEnd"/>
      <w:r>
        <w:rPr>
          <w:rFonts w:ascii="Times New Roman" w:hAnsi="Times New Roman" w:cs="Times New Roman"/>
          <w:color w:val="000000" w:themeColor="text1"/>
          <w:sz w:val="24"/>
          <w:szCs w:val="24"/>
          <w:lang w:val="en-US"/>
        </w:rPr>
        <w:t xml:space="preserve"> server </w:t>
      </w:r>
      <w:proofErr w:type="spellStart"/>
      <w:r>
        <w:rPr>
          <w:rFonts w:ascii="Times New Roman" w:hAnsi="Times New Roman" w:cs="Times New Roman"/>
          <w:color w:val="000000" w:themeColor="text1"/>
          <w:sz w:val="24"/>
          <w:szCs w:val="24"/>
          <w:lang w:val="en-US"/>
        </w:rPr>
        <w:t>ile</w:t>
      </w:r>
      <w:proofErr w:type="spellEnd"/>
      <w:r>
        <w:rPr>
          <w:rFonts w:ascii="Times New Roman" w:hAnsi="Times New Roman" w:cs="Times New Roman"/>
          <w:color w:val="000000" w:themeColor="text1"/>
          <w:sz w:val="24"/>
          <w:szCs w:val="24"/>
          <w:lang w:val="en-US"/>
        </w:rPr>
        <w:t xml:space="preserve"> client </w:t>
      </w:r>
      <w:proofErr w:type="spellStart"/>
      <w:r>
        <w:rPr>
          <w:rFonts w:ascii="Times New Roman" w:hAnsi="Times New Roman" w:cs="Times New Roman"/>
          <w:color w:val="000000" w:themeColor="text1"/>
          <w:sz w:val="24"/>
          <w:szCs w:val="24"/>
          <w:lang w:val="en-US"/>
        </w:rPr>
        <w:t>arasında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bağlantı</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sağlanmaz</w:t>
      </w:r>
      <w:proofErr w:type="spellEnd"/>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Verinin</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doğru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bir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şekilde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iletilmesi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kontrol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edilmez</w:t>
      </w:r>
      <w:proofErr w:type="spellEnd"/>
      <w:r>
        <w:rPr>
          <w:rFonts w:ascii="Times New Roman" w:hAnsi="Times New Roman" w:cs="Times New Roman"/>
          <w:color w:val="000000" w:themeColor="text1"/>
          <w:sz w:val="24"/>
          <w:szCs w:val="24"/>
          <w:lang w:val="en-US"/>
        </w:rPr>
        <w:t xml:space="preserve">. Ilk </w:t>
      </w:r>
      <w:proofErr w:type="spellStart"/>
      <w:r>
        <w:rPr>
          <w:rFonts w:ascii="Times New Roman" w:hAnsi="Times New Roman" w:cs="Times New Roman"/>
          <w:color w:val="000000" w:themeColor="text1"/>
          <w:sz w:val="24"/>
          <w:szCs w:val="24"/>
          <w:lang w:val="en-US"/>
        </w:rPr>
        <w:t>olarak</w:t>
      </w:r>
      <w:proofErr w:type="spellEnd"/>
      <w:r>
        <w:rPr>
          <w:rFonts w:ascii="Times New Roman" w:hAnsi="Times New Roman" w:cs="Times New Roman"/>
          <w:color w:val="000000" w:themeColor="text1"/>
          <w:sz w:val="24"/>
          <w:szCs w:val="24"/>
          <w:lang w:val="en-US"/>
        </w:rPr>
        <w:t xml:space="preserve"> client server in </w:t>
      </w:r>
      <w:proofErr w:type="spellStart"/>
      <w:r>
        <w:rPr>
          <w:rFonts w:ascii="Times New Roman" w:hAnsi="Times New Roman" w:cs="Times New Roman"/>
          <w:color w:val="000000" w:themeColor="text1"/>
          <w:sz w:val="24"/>
          <w:szCs w:val="24"/>
          <w:lang w:val="en-US"/>
        </w:rPr>
        <w:t>portuna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bir</w:t>
      </w:r>
      <w:proofErr w:type="spellEnd"/>
      <w:r>
        <w:rPr>
          <w:rFonts w:ascii="Times New Roman" w:hAnsi="Times New Roman" w:cs="Times New Roman"/>
          <w:color w:val="000000" w:themeColor="text1"/>
          <w:sz w:val="24"/>
          <w:szCs w:val="24"/>
          <w:lang w:val="en-US"/>
        </w:rPr>
        <w:t xml:space="preserve"> datagram </w:t>
      </w:r>
      <w:proofErr w:type="spellStart"/>
      <w:r>
        <w:rPr>
          <w:rFonts w:ascii="Times New Roman" w:hAnsi="Times New Roman" w:cs="Times New Roman"/>
          <w:color w:val="000000" w:themeColor="text1"/>
          <w:sz w:val="24"/>
          <w:szCs w:val="24"/>
          <w:lang w:val="en-US"/>
        </w:rPr>
        <w:t>paket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yollar</w:t>
      </w:r>
      <w:proofErr w:type="spellEnd"/>
      <w:r>
        <w:rPr>
          <w:rFonts w:ascii="Times New Roman" w:hAnsi="Times New Roman" w:cs="Times New Roman"/>
          <w:color w:val="000000" w:themeColor="text1"/>
          <w:sz w:val="24"/>
          <w:szCs w:val="24"/>
          <w:lang w:val="en-US"/>
        </w:rPr>
        <w:t xml:space="preserve">. Server </w:t>
      </w:r>
      <w:proofErr w:type="spellStart"/>
      <w:r>
        <w:rPr>
          <w:rFonts w:ascii="Times New Roman" w:hAnsi="Times New Roman" w:cs="Times New Roman"/>
          <w:color w:val="000000" w:themeColor="text1"/>
          <w:sz w:val="24"/>
          <w:szCs w:val="24"/>
          <w:lang w:val="en-US"/>
        </w:rPr>
        <w:t>bu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paketten</w:t>
      </w:r>
      <w:proofErr w:type="spellEnd"/>
      <w:r>
        <w:rPr>
          <w:rFonts w:ascii="Times New Roman" w:hAnsi="Times New Roman" w:cs="Times New Roman"/>
          <w:color w:val="000000" w:themeColor="text1"/>
          <w:sz w:val="24"/>
          <w:szCs w:val="24"/>
          <w:lang w:val="en-US"/>
        </w:rPr>
        <w:t xml:space="preserve"> source port </w:t>
      </w:r>
      <w:proofErr w:type="spellStart"/>
      <w:r>
        <w:rPr>
          <w:rFonts w:ascii="Times New Roman" w:hAnsi="Times New Roman" w:cs="Times New Roman"/>
          <w:color w:val="000000" w:themeColor="text1"/>
          <w:sz w:val="24"/>
          <w:szCs w:val="24"/>
          <w:lang w:val="en-US"/>
        </w:rPr>
        <w:t>çıkarır</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ve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oraya</w:t>
      </w:r>
      <w:proofErr w:type="spellEnd"/>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veri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gönderebilir</w:t>
      </w:r>
      <w:proofErr w:type="spellEnd"/>
      <w:r>
        <w:rPr>
          <w:rFonts w:ascii="Times New Roman" w:hAnsi="Times New Roman" w:cs="Times New Roman"/>
          <w:color w:val="000000" w:themeColor="text1"/>
          <w:sz w:val="24"/>
          <w:szCs w:val="24"/>
          <w:lang w:val="en-US"/>
        </w:rPr>
        <w:t xml:space="preserve">. </w:t>
      </w:r>
    </w:p>
    <w:p w14:paraId="4385C5E3" w14:textId="77777777" w:rsidR="00513CB5" w:rsidRDefault="00513CB5" w:rsidP="00513CB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Server e </w:t>
      </w:r>
      <w:proofErr w:type="spellStart"/>
      <w:r>
        <w:rPr>
          <w:rFonts w:ascii="Times New Roman" w:hAnsi="Times New Roman" w:cs="Times New Roman"/>
          <w:color w:val="000000" w:themeColor="text1"/>
          <w:sz w:val="24"/>
          <w:szCs w:val="24"/>
          <w:lang w:val="en-US"/>
        </w:rPr>
        <w:t>veri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alınırken</w:t>
      </w:r>
      <w:proofErr w:type="spellEnd"/>
    </w:p>
    <w:p w14:paraId="7E056A81" w14:textId="77777777" w:rsidR="00513CB5" w:rsidRDefault="00513CB5" w:rsidP="00513CB5">
      <w:pPr>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lastRenderedPageBreak/>
        <w:t>byte[</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inBuf</w:t>
      </w:r>
      <w:proofErr w:type="spellEnd"/>
      <w:r>
        <w:rPr>
          <w:rFonts w:ascii="Times New Roman" w:hAnsi="Times New Roman" w:cs="Times New Roman"/>
          <w:color w:val="000000" w:themeColor="text1"/>
          <w:sz w:val="24"/>
          <w:szCs w:val="24"/>
          <w:lang w:val="en-US"/>
        </w:rPr>
        <w:t xml:space="preserve"> = new byte[256];</w:t>
      </w:r>
    </w:p>
    <w:p w14:paraId="30D3DD49" w14:textId="77777777" w:rsidR="00513CB5" w:rsidRDefault="00513CB5" w:rsidP="00513CB5">
      <w:proofErr w:type="spellStart"/>
      <w:r>
        <w:rPr>
          <w:rFonts w:ascii="Times New Roman" w:hAnsi="Times New Roman" w:cs="Times New Roman"/>
          <w:color w:val="000000" w:themeColor="text1"/>
          <w:sz w:val="24"/>
          <w:szCs w:val="24"/>
          <w:lang w:val="en-US"/>
        </w:rPr>
        <w:t>DatagramPacket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inPacket</w:t>
      </w:r>
      <w:proofErr w:type="spellEnd"/>
      <w:r>
        <w:rPr>
          <w:rFonts w:ascii="Times New Roman" w:hAnsi="Times New Roman" w:cs="Times New Roman"/>
          <w:color w:val="000000" w:themeColor="text1"/>
          <w:sz w:val="24"/>
          <w:szCs w:val="24"/>
          <w:lang w:val="en-US"/>
        </w:rPr>
        <w:t xml:space="preserve"> = new </w:t>
      </w:r>
      <w:proofErr w:type="spellStart"/>
      <w:proofErr w:type="gramStart"/>
      <w:r>
        <w:rPr>
          <w:rFonts w:ascii="Times New Roman" w:hAnsi="Times New Roman" w:cs="Times New Roman"/>
          <w:color w:val="000000" w:themeColor="text1"/>
          <w:sz w:val="24"/>
          <w:szCs w:val="24"/>
          <w:lang w:val="en-US"/>
        </w:rPr>
        <w:t>DatagramPacket</w:t>
      </w:r>
      <w:proofErr w:type="spellEnd"/>
      <w:r>
        <w:rPr>
          <w:rFonts w:ascii="Times New Roman" w:hAnsi="Times New Roman" w:cs="Times New Roman"/>
          <w:color w:val="000000" w:themeColor="text1"/>
          <w:sz w:val="24"/>
          <w:szCs w:val="24"/>
          <w:lang w:val="en-US"/>
        </w:rPr>
        <w:t>(</w:t>
      </w:r>
      <w:proofErr w:type="spellStart"/>
      <w:proofErr w:type="gramEnd"/>
      <w:r>
        <w:rPr>
          <w:rFonts w:ascii="Times New Roman" w:hAnsi="Times New Roman" w:cs="Times New Roman"/>
          <w:color w:val="000000" w:themeColor="text1"/>
          <w:sz w:val="24"/>
          <w:szCs w:val="24"/>
          <w:lang w:val="en-US"/>
        </w:rPr>
        <w:t>inBuf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inBuf.length</w:t>
      </w:r>
      <w:proofErr w:type="spellEnd"/>
      <w:r>
        <w:rPr>
          <w:rFonts w:ascii="Times New Roman" w:hAnsi="Times New Roman" w:cs="Times New Roman"/>
          <w:color w:val="000000" w:themeColor="text1"/>
          <w:sz w:val="24"/>
          <w:szCs w:val="24"/>
          <w:lang w:val="en-US"/>
        </w:rPr>
        <w:t>);</w:t>
      </w:r>
      <w:r>
        <w:rPr>
          <w:lang w:val="en-US"/>
        </w:rPr>
        <w:t xml:space="preserve"> </w:t>
      </w:r>
    </w:p>
    <w:p w14:paraId="4ADD0E43"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datagramSocket.receive</w:t>
      </w:r>
      <w:proofErr w:type="spellEnd"/>
      <w:r>
        <w:rPr>
          <w:rFonts w:ascii="Times New Roman" w:hAnsi="Times New Roman" w:cs="Times New Roman"/>
          <w:color w:val="000000" w:themeColor="text1"/>
          <w:sz w:val="24"/>
          <w:szCs w:val="24"/>
          <w:lang w:val="en-US"/>
        </w:rPr>
        <w:t>(</w:t>
      </w:r>
      <w:proofErr w:type="spellStart"/>
      <w:r>
        <w:rPr>
          <w:rFonts w:ascii="Times New Roman" w:hAnsi="Times New Roman" w:cs="Times New Roman"/>
          <w:color w:val="000000" w:themeColor="text1"/>
          <w:sz w:val="24"/>
          <w:szCs w:val="24"/>
          <w:lang w:val="en-US"/>
        </w:rPr>
        <w:t>inPacket</w:t>
      </w:r>
      <w:proofErr w:type="spellEnd"/>
      <w:r>
        <w:rPr>
          <w:rFonts w:ascii="Times New Roman" w:hAnsi="Times New Roman" w:cs="Times New Roman"/>
          <w:color w:val="000000" w:themeColor="text1"/>
          <w:sz w:val="24"/>
          <w:szCs w:val="24"/>
          <w:lang w:val="en-US"/>
        </w:rPr>
        <w:t>);</w:t>
      </w:r>
    </w:p>
    <w:p w14:paraId="1D790AE4" w14:textId="77777777" w:rsidR="00513CB5" w:rsidRDefault="00513CB5" w:rsidP="00513CB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String data = new </w:t>
      </w:r>
      <w:proofErr w:type="gramStart"/>
      <w:r>
        <w:rPr>
          <w:rFonts w:ascii="Times New Roman" w:hAnsi="Times New Roman" w:cs="Times New Roman"/>
          <w:color w:val="000000" w:themeColor="text1"/>
          <w:sz w:val="24"/>
          <w:szCs w:val="24"/>
          <w:lang w:val="en-US"/>
        </w:rPr>
        <w:t>String(</w:t>
      </w:r>
      <w:proofErr w:type="spellStart"/>
      <w:proofErr w:type="gramEnd"/>
      <w:r>
        <w:rPr>
          <w:rFonts w:ascii="Times New Roman" w:hAnsi="Times New Roman" w:cs="Times New Roman"/>
          <w:color w:val="000000" w:themeColor="text1"/>
          <w:sz w:val="24"/>
          <w:szCs w:val="24"/>
          <w:lang w:val="en-US"/>
        </w:rPr>
        <w:t>inPacket.getData</w:t>
      </w:r>
      <w:proofErr w:type="spellEnd"/>
      <w:r>
        <w:rPr>
          <w:rFonts w:ascii="Times New Roman" w:hAnsi="Times New Roman" w:cs="Times New Roman"/>
          <w:color w:val="000000" w:themeColor="text1"/>
          <w:sz w:val="24"/>
          <w:szCs w:val="24"/>
          <w:lang w:val="en-US"/>
        </w:rPr>
        <w:t xml:space="preserve">(), 0, </w:t>
      </w:r>
      <w:proofErr w:type="spellStart"/>
      <w:r>
        <w:rPr>
          <w:rFonts w:ascii="Times New Roman" w:hAnsi="Times New Roman" w:cs="Times New Roman"/>
          <w:color w:val="000000" w:themeColor="text1"/>
          <w:sz w:val="24"/>
          <w:szCs w:val="24"/>
          <w:lang w:val="en-US"/>
        </w:rPr>
        <w:t>inPacket.getLength</w:t>
      </w:r>
      <w:proofErr w:type="spellEnd"/>
      <w:r>
        <w:rPr>
          <w:rFonts w:ascii="Times New Roman" w:hAnsi="Times New Roman" w:cs="Times New Roman"/>
          <w:color w:val="000000" w:themeColor="text1"/>
          <w:sz w:val="24"/>
          <w:szCs w:val="24"/>
          <w:lang w:val="en-US"/>
        </w:rPr>
        <w:t>());</w:t>
      </w:r>
    </w:p>
    <w:p w14:paraId="47A38B8B" w14:textId="77777777" w:rsidR="00513CB5" w:rsidRDefault="00513CB5" w:rsidP="00513CB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Bu </w:t>
      </w:r>
      <w:proofErr w:type="spellStart"/>
      <w:r>
        <w:rPr>
          <w:rFonts w:ascii="Times New Roman" w:hAnsi="Times New Roman" w:cs="Times New Roman"/>
          <w:color w:val="000000" w:themeColor="text1"/>
          <w:sz w:val="24"/>
          <w:szCs w:val="24"/>
          <w:lang w:val="en-US"/>
        </w:rPr>
        <w:t>gelen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veri</w:t>
      </w:r>
      <w:proofErr w:type="spellEnd"/>
      <w:r>
        <w:rPr>
          <w:rFonts w:ascii="Times New Roman" w:hAnsi="Times New Roman" w:cs="Times New Roman"/>
          <w:color w:val="000000" w:themeColor="text1"/>
          <w:sz w:val="24"/>
          <w:szCs w:val="24"/>
          <w:lang w:val="en-US"/>
        </w:rPr>
        <w:t xml:space="preserve"> den source port </w:t>
      </w:r>
      <w:proofErr w:type="spellStart"/>
      <w:r>
        <w:rPr>
          <w:rFonts w:ascii="Times New Roman" w:hAnsi="Times New Roman" w:cs="Times New Roman"/>
          <w:color w:val="000000" w:themeColor="text1"/>
          <w:sz w:val="24"/>
          <w:szCs w:val="24"/>
          <w:lang w:val="en-US"/>
        </w:rPr>
        <w:t>ve</w:t>
      </w:r>
      <w:proofErr w:type="spellEnd"/>
      <w:r>
        <w:rPr>
          <w:rFonts w:ascii="Times New Roman" w:hAnsi="Times New Roman" w:cs="Times New Roman"/>
          <w:color w:val="000000" w:themeColor="text1"/>
          <w:sz w:val="24"/>
          <w:szCs w:val="24"/>
          <w:lang w:val="en-US"/>
        </w:rPr>
        <w:t xml:space="preserve"> address </w:t>
      </w:r>
      <w:proofErr w:type="spellStart"/>
      <w:r>
        <w:rPr>
          <w:rFonts w:ascii="Times New Roman" w:hAnsi="Times New Roman" w:cs="Times New Roman"/>
          <w:color w:val="000000" w:themeColor="text1"/>
          <w:sz w:val="24"/>
          <w:szCs w:val="24"/>
          <w:lang w:val="en-US"/>
        </w:rPr>
        <w:t>bulunur</w:t>
      </w:r>
      <w:proofErr w:type="spellEnd"/>
      <w:r>
        <w:rPr>
          <w:rFonts w:ascii="Times New Roman" w:hAnsi="Times New Roman" w:cs="Times New Roman"/>
          <w:color w:val="000000" w:themeColor="text1"/>
          <w:sz w:val="24"/>
          <w:szCs w:val="24"/>
          <w:lang w:val="en-US"/>
        </w:rPr>
        <w:t xml:space="preserve">. </w:t>
      </w:r>
    </w:p>
    <w:p w14:paraId="682D2E9B" w14:textId="77777777" w:rsidR="00513CB5" w:rsidRDefault="00513CB5" w:rsidP="00513CB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int </w:t>
      </w:r>
      <w:proofErr w:type="spellStart"/>
      <w:r>
        <w:rPr>
          <w:rFonts w:ascii="Times New Roman" w:hAnsi="Times New Roman" w:cs="Times New Roman"/>
          <w:color w:val="000000" w:themeColor="text1"/>
          <w:sz w:val="24"/>
          <w:szCs w:val="24"/>
          <w:lang w:val="en-US"/>
        </w:rPr>
        <w:t>source_port</w:t>
      </w:r>
      <w:proofErr w:type="spellEnd"/>
      <w:r>
        <w:rPr>
          <w:rFonts w:ascii="Times New Roman" w:hAnsi="Times New Roman" w:cs="Times New Roman"/>
          <w:color w:val="000000" w:themeColor="text1"/>
          <w:sz w:val="24"/>
          <w:szCs w:val="24"/>
          <w:lang w:val="en-US"/>
        </w:rPr>
        <w:t xml:space="preserve"> = </w:t>
      </w:r>
      <w:proofErr w:type="spellStart"/>
      <w:r>
        <w:rPr>
          <w:rFonts w:ascii="Times New Roman" w:hAnsi="Times New Roman" w:cs="Times New Roman"/>
          <w:color w:val="000000" w:themeColor="text1"/>
          <w:sz w:val="24"/>
          <w:szCs w:val="24"/>
          <w:lang w:val="en-US"/>
        </w:rPr>
        <w:t>inPacket.getPort</w:t>
      </w:r>
      <w:proofErr w:type="spellEnd"/>
      <w:r>
        <w:rPr>
          <w:rFonts w:ascii="Times New Roman" w:hAnsi="Times New Roman" w:cs="Times New Roman"/>
          <w:color w:val="000000" w:themeColor="text1"/>
          <w:sz w:val="24"/>
          <w:szCs w:val="24"/>
          <w:lang w:val="en-US"/>
        </w:rPr>
        <w:t>();</w:t>
      </w:r>
    </w:p>
    <w:p w14:paraId="2861EBB8"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InetAddress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source_address</w:t>
      </w:r>
      <w:proofErr w:type="spellEnd"/>
      <w:r>
        <w:rPr>
          <w:rFonts w:ascii="Times New Roman" w:hAnsi="Times New Roman" w:cs="Times New Roman"/>
          <w:color w:val="000000" w:themeColor="text1"/>
          <w:sz w:val="24"/>
          <w:szCs w:val="24"/>
          <w:lang w:val="en-US"/>
        </w:rPr>
        <w:t xml:space="preserve"> = </w:t>
      </w:r>
      <w:proofErr w:type="spellStart"/>
      <w:r>
        <w:rPr>
          <w:rFonts w:ascii="Times New Roman" w:hAnsi="Times New Roman" w:cs="Times New Roman"/>
          <w:color w:val="000000" w:themeColor="text1"/>
          <w:sz w:val="24"/>
          <w:szCs w:val="24"/>
          <w:lang w:val="en-US"/>
        </w:rPr>
        <w:t>inPacket.getAddress</w:t>
      </w:r>
      <w:proofErr w:type="spellEnd"/>
      <w:r>
        <w:rPr>
          <w:rFonts w:ascii="Times New Roman" w:hAnsi="Times New Roman" w:cs="Times New Roman"/>
          <w:color w:val="000000" w:themeColor="text1"/>
          <w:sz w:val="24"/>
          <w:szCs w:val="24"/>
          <w:lang w:val="en-US"/>
        </w:rPr>
        <w:t>();</w:t>
      </w:r>
    </w:p>
    <w:p w14:paraId="4F9CAB8A" w14:textId="77777777" w:rsidR="00513CB5" w:rsidRDefault="00513CB5" w:rsidP="00513CB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Server </w:t>
      </w:r>
      <w:proofErr w:type="spellStart"/>
      <w:r>
        <w:rPr>
          <w:rFonts w:ascii="Times New Roman" w:hAnsi="Times New Roman" w:cs="Times New Roman"/>
          <w:color w:val="000000" w:themeColor="text1"/>
          <w:sz w:val="24"/>
          <w:szCs w:val="24"/>
          <w:lang w:val="en-US"/>
        </w:rPr>
        <w:t>cliente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veri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gönderirken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bu</w:t>
      </w:r>
      <w:proofErr w:type="spellEnd"/>
      <w:r>
        <w:rPr>
          <w:rFonts w:ascii="Times New Roman" w:hAnsi="Times New Roman" w:cs="Times New Roman"/>
          <w:color w:val="000000" w:themeColor="text1"/>
          <w:sz w:val="24"/>
          <w:szCs w:val="24"/>
          <w:lang w:val="en-US"/>
        </w:rPr>
        <w:t xml:space="preserve"> source port </w:t>
      </w:r>
      <w:proofErr w:type="spellStart"/>
      <w:r>
        <w:rPr>
          <w:rFonts w:ascii="Times New Roman" w:hAnsi="Times New Roman" w:cs="Times New Roman"/>
          <w:color w:val="000000" w:themeColor="text1"/>
          <w:sz w:val="24"/>
          <w:szCs w:val="24"/>
          <w:lang w:val="en-US"/>
        </w:rPr>
        <w:t>ve</w:t>
      </w:r>
      <w:proofErr w:type="spellEnd"/>
      <w:r>
        <w:rPr>
          <w:rFonts w:ascii="Times New Roman" w:hAnsi="Times New Roman" w:cs="Times New Roman"/>
          <w:color w:val="000000" w:themeColor="text1"/>
          <w:sz w:val="24"/>
          <w:szCs w:val="24"/>
          <w:lang w:val="en-US"/>
        </w:rPr>
        <w:t xml:space="preserve"> source address </w:t>
      </w:r>
      <w:proofErr w:type="spellStart"/>
      <w:r>
        <w:rPr>
          <w:rFonts w:ascii="Times New Roman" w:hAnsi="Times New Roman" w:cs="Times New Roman"/>
          <w:color w:val="000000" w:themeColor="text1"/>
          <w:sz w:val="24"/>
          <w:szCs w:val="24"/>
          <w:lang w:val="en-US"/>
        </w:rPr>
        <w:t>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kullanarak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cliente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veri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gönderir</w:t>
      </w:r>
      <w:proofErr w:type="spellEnd"/>
      <w:r>
        <w:rPr>
          <w:rFonts w:ascii="Times New Roman" w:hAnsi="Times New Roman" w:cs="Times New Roman"/>
          <w:color w:val="000000" w:themeColor="text1"/>
          <w:sz w:val="24"/>
          <w:szCs w:val="24"/>
          <w:lang w:val="en-US"/>
        </w:rPr>
        <w:t>.</w:t>
      </w:r>
    </w:p>
    <w:p w14:paraId="486DA1BA" w14:textId="77777777" w:rsidR="00513CB5" w:rsidRDefault="00513CB5" w:rsidP="00513CB5">
      <w:pPr>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byte[</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outBuf</w:t>
      </w:r>
      <w:proofErr w:type="spellEnd"/>
      <w:r>
        <w:rPr>
          <w:rFonts w:ascii="Times New Roman" w:hAnsi="Times New Roman" w:cs="Times New Roman"/>
          <w:color w:val="000000" w:themeColor="text1"/>
          <w:sz w:val="24"/>
          <w:szCs w:val="24"/>
          <w:lang w:val="en-US"/>
        </w:rPr>
        <w:t xml:space="preserve"> = </w:t>
      </w:r>
      <w:proofErr w:type="spellStart"/>
      <w:r>
        <w:rPr>
          <w:rFonts w:ascii="Times New Roman" w:hAnsi="Times New Roman" w:cs="Times New Roman"/>
          <w:color w:val="000000" w:themeColor="text1"/>
          <w:sz w:val="24"/>
          <w:szCs w:val="24"/>
          <w:lang w:val="en-US"/>
        </w:rPr>
        <w:t>msg.getBytes</w:t>
      </w:r>
      <w:proofErr w:type="spellEnd"/>
      <w:r>
        <w:rPr>
          <w:rFonts w:ascii="Times New Roman" w:hAnsi="Times New Roman" w:cs="Times New Roman"/>
          <w:color w:val="000000" w:themeColor="text1"/>
          <w:sz w:val="24"/>
          <w:szCs w:val="24"/>
          <w:lang w:val="en-US"/>
        </w:rPr>
        <w:t>();</w:t>
      </w:r>
    </w:p>
    <w:p w14:paraId="30E2392F"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DatagramPacket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outPacket</w:t>
      </w:r>
      <w:proofErr w:type="spellEnd"/>
      <w:r>
        <w:rPr>
          <w:rFonts w:ascii="Times New Roman" w:hAnsi="Times New Roman" w:cs="Times New Roman"/>
          <w:color w:val="000000" w:themeColor="text1"/>
          <w:sz w:val="24"/>
          <w:szCs w:val="24"/>
          <w:lang w:val="en-US"/>
        </w:rPr>
        <w:t xml:space="preserve"> = new </w:t>
      </w:r>
      <w:proofErr w:type="spellStart"/>
      <w:proofErr w:type="gramStart"/>
      <w:r>
        <w:rPr>
          <w:rFonts w:ascii="Times New Roman" w:hAnsi="Times New Roman" w:cs="Times New Roman"/>
          <w:color w:val="000000" w:themeColor="text1"/>
          <w:sz w:val="24"/>
          <w:szCs w:val="24"/>
          <w:lang w:val="en-US"/>
        </w:rPr>
        <w:t>DatagramPacket</w:t>
      </w:r>
      <w:proofErr w:type="spellEnd"/>
      <w:r>
        <w:rPr>
          <w:rFonts w:ascii="Times New Roman" w:hAnsi="Times New Roman" w:cs="Times New Roman"/>
          <w:color w:val="000000" w:themeColor="text1"/>
          <w:sz w:val="24"/>
          <w:szCs w:val="24"/>
          <w:lang w:val="en-US"/>
        </w:rPr>
        <w:t>(</w:t>
      </w:r>
      <w:proofErr w:type="spellStart"/>
      <w:proofErr w:type="gramEnd"/>
      <w:r>
        <w:rPr>
          <w:rFonts w:ascii="Times New Roman" w:hAnsi="Times New Roman" w:cs="Times New Roman"/>
          <w:color w:val="000000" w:themeColor="text1"/>
          <w:sz w:val="24"/>
          <w:szCs w:val="24"/>
          <w:lang w:val="en-US"/>
        </w:rPr>
        <w:t>outBuf</w:t>
      </w:r>
      <w:proofErr w:type="spellEnd"/>
      <w:r>
        <w:rPr>
          <w:rFonts w:ascii="Times New Roman" w:hAnsi="Times New Roman" w:cs="Times New Roman"/>
          <w:color w:val="000000" w:themeColor="text1"/>
          <w:sz w:val="24"/>
          <w:szCs w:val="24"/>
          <w:lang w:val="en-US"/>
        </w:rPr>
        <w:t xml:space="preserve">, 0, </w:t>
      </w:r>
      <w:proofErr w:type="spellStart"/>
      <w:r>
        <w:rPr>
          <w:rFonts w:ascii="Times New Roman" w:hAnsi="Times New Roman" w:cs="Times New Roman"/>
          <w:color w:val="000000" w:themeColor="text1"/>
          <w:sz w:val="24"/>
          <w:szCs w:val="24"/>
          <w:lang w:val="en-US"/>
        </w:rPr>
        <w:t>outBuf.length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source_address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source_port</w:t>
      </w:r>
      <w:proofErr w:type="spellEnd"/>
      <w:r>
        <w:rPr>
          <w:rFonts w:ascii="Times New Roman" w:hAnsi="Times New Roman" w:cs="Times New Roman"/>
          <w:color w:val="000000" w:themeColor="text1"/>
          <w:sz w:val="24"/>
          <w:szCs w:val="24"/>
          <w:lang w:val="en-US"/>
        </w:rPr>
        <w:t>);</w:t>
      </w:r>
    </w:p>
    <w:p w14:paraId="71B88707" w14:textId="77777777" w:rsidR="00513CB5" w:rsidRDefault="00513CB5" w:rsidP="00513CB5">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datagramSocket.send</w:t>
      </w:r>
      <w:proofErr w:type="spellEnd"/>
      <w:r>
        <w:rPr>
          <w:rFonts w:ascii="Times New Roman" w:hAnsi="Times New Roman" w:cs="Times New Roman"/>
          <w:color w:val="000000" w:themeColor="text1"/>
          <w:sz w:val="24"/>
          <w:szCs w:val="24"/>
          <w:lang w:val="en-US"/>
        </w:rPr>
        <w:t>(</w:t>
      </w:r>
      <w:proofErr w:type="spellStart"/>
      <w:r>
        <w:rPr>
          <w:rFonts w:ascii="Times New Roman" w:hAnsi="Times New Roman" w:cs="Times New Roman"/>
          <w:color w:val="000000" w:themeColor="text1"/>
          <w:sz w:val="24"/>
          <w:szCs w:val="24"/>
          <w:lang w:val="en-US"/>
        </w:rPr>
        <w:t>outPacket</w:t>
      </w:r>
      <w:proofErr w:type="spellEnd"/>
      <w:r>
        <w:rPr>
          <w:rFonts w:ascii="Times New Roman" w:hAnsi="Times New Roman" w:cs="Times New Roman"/>
          <w:color w:val="000000" w:themeColor="text1"/>
          <w:sz w:val="24"/>
          <w:szCs w:val="24"/>
          <w:lang w:val="en-US"/>
        </w:rPr>
        <w:t>);</w:t>
      </w:r>
    </w:p>
    <w:p w14:paraId="1DC48018" w14:textId="77777777" w:rsidR="00513CB5" w:rsidRDefault="00513CB5" w:rsidP="001D18E7">
      <w:pPr>
        <w:jc w:val="both"/>
        <w:rPr>
          <w:rFonts w:ascii="Arial" w:hAnsi="Arial" w:cs="Arial"/>
          <w:color w:val="222222"/>
          <w:sz w:val="27"/>
          <w:szCs w:val="27"/>
          <w:shd w:val="clear" w:color="auto" w:fill="FFFFFF"/>
        </w:rPr>
      </w:pPr>
    </w:p>
    <w:p w14:paraId="2EA3A5F8" w14:textId="5722E712" w:rsidR="00247775" w:rsidRDefault="00247775" w:rsidP="001D18E7">
      <w:pPr>
        <w:jc w:val="both"/>
        <w:rPr>
          <w:rFonts w:ascii="Arial" w:hAnsi="Arial" w:cs="Arial"/>
          <w:color w:val="222222"/>
          <w:sz w:val="27"/>
          <w:szCs w:val="27"/>
          <w:shd w:val="clear" w:color="auto" w:fill="FFFFFF"/>
        </w:rPr>
      </w:pPr>
    </w:p>
    <w:p w14:paraId="71077E6B" w14:textId="63E34822" w:rsidR="00247775" w:rsidRPr="00513CB5" w:rsidRDefault="00247775" w:rsidP="001D18E7">
      <w:pPr>
        <w:jc w:val="both"/>
        <w:rPr>
          <w:rFonts w:ascii="Arial" w:hAnsi="Arial" w:cs="Arial"/>
          <w:b/>
          <w:bCs/>
          <w:color w:val="222222"/>
          <w:sz w:val="27"/>
          <w:szCs w:val="27"/>
          <w:shd w:val="clear" w:color="auto" w:fill="FFFFFF"/>
        </w:rPr>
      </w:pPr>
      <w:r w:rsidRPr="00513CB5">
        <w:rPr>
          <w:rFonts w:ascii="Arial" w:hAnsi="Arial" w:cs="Arial"/>
          <w:b/>
          <w:bCs/>
          <w:color w:val="222222"/>
          <w:sz w:val="27"/>
          <w:szCs w:val="27"/>
          <w:shd w:val="clear" w:color="auto" w:fill="FFFFFF"/>
        </w:rPr>
        <w:t>JAVA CHAT AKTİF EDİLMESİ</w:t>
      </w:r>
    </w:p>
    <w:p w14:paraId="215321FC" w14:textId="228B80DA" w:rsidR="00247775" w:rsidRDefault="00247775" w:rsidP="001D18E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Server_form.java çalıştırılır. Aşağıdaki resimde olduğu gibi </w:t>
      </w:r>
      <w:proofErr w:type="spellStart"/>
      <w:r>
        <w:rPr>
          <w:rFonts w:ascii="Arial" w:hAnsi="Arial" w:cs="Arial"/>
          <w:color w:val="222222"/>
          <w:sz w:val="27"/>
          <w:szCs w:val="27"/>
          <w:shd w:val="clear" w:color="auto" w:fill="FFFFFF"/>
        </w:rPr>
        <w:t>server’ın</w:t>
      </w:r>
      <w:proofErr w:type="spellEnd"/>
      <w:r>
        <w:rPr>
          <w:rFonts w:ascii="Arial" w:hAnsi="Arial" w:cs="Arial"/>
          <w:color w:val="222222"/>
          <w:sz w:val="27"/>
          <w:szCs w:val="27"/>
          <w:shd w:val="clear" w:color="auto" w:fill="FFFFFF"/>
        </w:rPr>
        <w:t xml:space="preserve"> kurulacağı IP otomatik ekrana gelir. </w:t>
      </w:r>
    </w:p>
    <w:p w14:paraId="5CDAFE24" w14:textId="08E5D489" w:rsidR="00247775" w:rsidRDefault="00247775" w:rsidP="001D18E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Server1’in aktif kurulacağı sanal port adı girilir. Örneğin 7777 gibi.</w:t>
      </w:r>
    </w:p>
    <w:p w14:paraId="74173A26" w14:textId="311AB6B7" w:rsidR="00247775" w:rsidRDefault="00247775" w:rsidP="001D18E7">
      <w:pPr>
        <w:jc w:val="both"/>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Server’in</w:t>
      </w:r>
      <w:proofErr w:type="spellEnd"/>
      <w:r>
        <w:rPr>
          <w:rFonts w:ascii="Arial" w:hAnsi="Arial" w:cs="Arial"/>
          <w:color w:val="222222"/>
          <w:sz w:val="27"/>
          <w:szCs w:val="27"/>
          <w:shd w:val="clear" w:color="auto" w:fill="FFFFFF"/>
        </w:rPr>
        <w:t xml:space="preserve"> adı yazılır.</w:t>
      </w:r>
    </w:p>
    <w:p w14:paraId="72608766" w14:textId="7C3741AC" w:rsidR="00247775" w:rsidRDefault="00247775" w:rsidP="001D18E7">
      <w:pPr>
        <w:jc w:val="both"/>
        <w:rPr>
          <w:rFonts w:ascii="Arial" w:hAnsi="Arial" w:cs="Arial"/>
          <w:color w:val="222222"/>
          <w:sz w:val="27"/>
          <w:szCs w:val="27"/>
          <w:shd w:val="clear" w:color="auto" w:fill="FFFFFF"/>
        </w:rPr>
      </w:pPr>
    </w:p>
    <w:p w14:paraId="6EDF59CB" w14:textId="6824EB5B" w:rsidR="00247775" w:rsidRDefault="00247775" w:rsidP="001D18E7">
      <w:pPr>
        <w:jc w:val="both"/>
        <w:rPr>
          <w:rFonts w:ascii="Arial" w:hAnsi="Arial" w:cs="Arial"/>
          <w:color w:val="222222"/>
          <w:sz w:val="27"/>
          <w:szCs w:val="27"/>
          <w:shd w:val="clear" w:color="auto" w:fill="FFFFFF"/>
        </w:rPr>
      </w:pPr>
    </w:p>
    <w:p w14:paraId="26944EFA" w14:textId="68814F1A" w:rsidR="00247775" w:rsidRDefault="00247775" w:rsidP="001D18E7">
      <w:pPr>
        <w:jc w:val="both"/>
        <w:rPr>
          <w:rFonts w:ascii="Arial" w:hAnsi="Arial" w:cs="Arial"/>
          <w:color w:val="222222"/>
          <w:sz w:val="27"/>
          <w:szCs w:val="27"/>
          <w:shd w:val="clear" w:color="auto" w:fill="FFFFFF"/>
        </w:rPr>
      </w:pPr>
      <w:r>
        <w:rPr>
          <w:noProof/>
        </w:rPr>
        <w:lastRenderedPageBreak/>
        <w:drawing>
          <wp:inline distT="0" distB="0" distL="0" distR="0" wp14:anchorId="77CB634F" wp14:editId="67131283">
            <wp:extent cx="5760720" cy="32391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39135"/>
                    </a:xfrm>
                    <a:prstGeom prst="rect">
                      <a:avLst/>
                    </a:prstGeom>
                  </pic:spPr>
                </pic:pic>
              </a:graphicData>
            </a:graphic>
          </wp:inline>
        </w:drawing>
      </w:r>
    </w:p>
    <w:p w14:paraId="43C4835E" w14:textId="64F08EB4" w:rsidR="00893CC7" w:rsidRDefault="00893CC7" w:rsidP="001D18E7">
      <w:pPr>
        <w:jc w:val="both"/>
        <w:rPr>
          <w:rFonts w:ascii="Arial" w:hAnsi="Arial" w:cs="Arial"/>
          <w:color w:val="222222"/>
          <w:sz w:val="27"/>
          <w:szCs w:val="27"/>
          <w:shd w:val="clear" w:color="auto" w:fill="FFFFFF"/>
        </w:rPr>
      </w:pPr>
    </w:p>
    <w:p w14:paraId="7B9F7C42" w14:textId="6EE2C498" w:rsidR="00893CC7" w:rsidRDefault="00D81145" w:rsidP="001D18E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SONRA</w:t>
      </w:r>
    </w:p>
    <w:p w14:paraId="0C9CE878" w14:textId="5F65F6A3" w:rsidR="00D81145" w:rsidRDefault="00D81145" w:rsidP="001D18E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Client_form.java çalıştırılır.</w:t>
      </w:r>
    </w:p>
    <w:p w14:paraId="65B3AF9E" w14:textId="69659271" w:rsidR="00D81145" w:rsidRDefault="00D81145" w:rsidP="001D18E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Protokol seçilir. Karşı bağlanacak kişinin IP si belirlenir.</w:t>
      </w:r>
    </w:p>
    <w:p w14:paraId="78AFE76B" w14:textId="52B35FB8" w:rsidR="00D81145" w:rsidRDefault="00D81145" w:rsidP="001D18E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Sonra port girilir. Örneğin 7777 gibi.</w:t>
      </w:r>
    </w:p>
    <w:p w14:paraId="466C0423" w14:textId="750F443D" w:rsidR="00D81145" w:rsidRDefault="00D81145" w:rsidP="001D18E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Sonra </w:t>
      </w:r>
      <w:proofErr w:type="spellStart"/>
      <w:r>
        <w:rPr>
          <w:rFonts w:ascii="Arial" w:hAnsi="Arial" w:cs="Arial"/>
          <w:color w:val="222222"/>
          <w:sz w:val="27"/>
          <w:szCs w:val="27"/>
          <w:shd w:val="clear" w:color="auto" w:fill="FFFFFF"/>
        </w:rPr>
        <w:t>chat</w:t>
      </w:r>
      <w:proofErr w:type="spellEnd"/>
      <w:r>
        <w:rPr>
          <w:rFonts w:ascii="Arial" w:hAnsi="Arial" w:cs="Arial"/>
          <w:color w:val="222222"/>
          <w:sz w:val="27"/>
          <w:szCs w:val="27"/>
          <w:shd w:val="clear" w:color="auto" w:fill="FFFFFF"/>
        </w:rPr>
        <w:t xml:space="preserve"> yapacak kişinin adı girilir.</w:t>
      </w:r>
    </w:p>
    <w:p w14:paraId="65B9CD92" w14:textId="24104C28" w:rsidR="00D81145" w:rsidRDefault="00D81145" w:rsidP="001D18E7">
      <w:pPr>
        <w:jc w:val="both"/>
        <w:rPr>
          <w:rFonts w:ascii="Arial" w:hAnsi="Arial" w:cs="Arial"/>
          <w:color w:val="222222"/>
          <w:sz w:val="27"/>
          <w:szCs w:val="27"/>
          <w:shd w:val="clear" w:color="auto" w:fill="FFFFFF"/>
        </w:rPr>
      </w:pPr>
    </w:p>
    <w:p w14:paraId="20466683" w14:textId="1B203EB3" w:rsidR="00D81145" w:rsidRDefault="00CF61B6" w:rsidP="001D18E7">
      <w:pPr>
        <w:jc w:val="both"/>
        <w:rPr>
          <w:rFonts w:ascii="Arial" w:hAnsi="Arial" w:cs="Arial"/>
          <w:color w:val="222222"/>
          <w:sz w:val="27"/>
          <w:szCs w:val="27"/>
          <w:shd w:val="clear" w:color="auto" w:fill="FFFFFF"/>
        </w:rPr>
      </w:pPr>
      <w:r>
        <w:rPr>
          <w:rFonts w:ascii="Arial" w:hAnsi="Arial" w:cs="Arial"/>
          <w:noProof/>
          <w:color w:val="222222"/>
          <w:sz w:val="27"/>
          <w:szCs w:val="27"/>
          <w:shd w:val="clear" w:color="auto" w:fill="FFFFFF"/>
        </w:rPr>
        <w:drawing>
          <wp:inline distT="0" distB="0" distL="0" distR="0" wp14:anchorId="4259E735" wp14:editId="3818667B">
            <wp:extent cx="5760720" cy="28848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5">
                      <a:extLst>
                        <a:ext uri="{28A0092B-C50C-407E-A947-70E740481C1C}">
                          <a14:useLocalDpi xmlns:a14="http://schemas.microsoft.com/office/drawing/2010/main" val="0"/>
                        </a:ext>
                      </a:extLst>
                    </a:blip>
                    <a:stretch>
                      <a:fillRect/>
                    </a:stretch>
                  </pic:blipFill>
                  <pic:spPr>
                    <a:xfrm>
                      <a:off x="0" y="0"/>
                      <a:ext cx="5760720" cy="2884805"/>
                    </a:xfrm>
                    <a:prstGeom prst="rect">
                      <a:avLst/>
                    </a:prstGeom>
                  </pic:spPr>
                </pic:pic>
              </a:graphicData>
            </a:graphic>
          </wp:inline>
        </w:drawing>
      </w:r>
    </w:p>
    <w:p w14:paraId="3F120D7A" w14:textId="329BE0DB" w:rsidR="00CF61B6" w:rsidRDefault="00CF61B6" w:rsidP="001D18E7">
      <w:pPr>
        <w:jc w:val="both"/>
        <w:rPr>
          <w:rFonts w:ascii="Arial" w:hAnsi="Arial" w:cs="Arial"/>
          <w:color w:val="222222"/>
          <w:sz w:val="27"/>
          <w:szCs w:val="27"/>
          <w:shd w:val="clear" w:color="auto" w:fill="FFFFFF"/>
        </w:rPr>
      </w:pPr>
    </w:p>
    <w:p w14:paraId="210DFBBD" w14:textId="17CA08D1" w:rsidR="00CF61B6" w:rsidRPr="00513CB5" w:rsidRDefault="00CF61B6" w:rsidP="001D18E7">
      <w:pPr>
        <w:jc w:val="both"/>
        <w:rPr>
          <w:rFonts w:ascii="Arial" w:hAnsi="Arial" w:cs="Arial"/>
          <w:b/>
          <w:bCs/>
          <w:color w:val="222222"/>
          <w:sz w:val="27"/>
          <w:szCs w:val="27"/>
          <w:shd w:val="clear" w:color="auto" w:fill="FFFFFF"/>
        </w:rPr>
      </w:pPr>
      <w:r w:rsidRPr="00513CB5">
        <w:rPr>
          <w:rFonts w:ascii="Arial" w:hAnsi="Arial" w:cs="Arial"/>
          <w:b/>
          <w:bCs/>
          <w:color w:val="222222"/>
          <w:sz w:val="27"/>
          <w:szCs w:val="27"/>
          <w:shd w:val="clear" w:color="auto" w:fill="FFFFFF"/>
        </w:rPr>
        <w:lastRenderedPageBreak/>
        <w:t>DİĞER BİLGİSAYARDA CHAT KURULMASI</w:t>
      </w:r>
    </w:p>
    <w:p w14:paraId="5B918389" w14:textId="2B6411B1" w:rsidR="00CF61B6" w:rsidRDefault="00CF61B6" w:rsidP="00CF61B6">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Server_form.java çalıştırılır. Aşağıdaki resimde olduğu gibi server</w:t>
      </w:r>
      <w:r w:rsidR="00A332EA">
        <w:rPr>
          <w:rFonts w:ascii="Arial" w:hAnsi="Arial" w:cs="Arial"/>
          <w:color w:val="222222"/>
          <w:sz w:val="27"/>
          <w:szCs w:val="27"/>
          <w:shd w:val="clear" w:color="auto" w:fill="FFFFFF"/>
        </w:rPr>
        <w:t>2</w:t>
      </w:r>
      <w:r>
        <w:rPr>
          <w:rFonts w:ascii="Arial" w:hAnsi="Arial" w:cs="Arial"/>
          <w:color w:val="222222"/>
          <w:sz w:val="27"/>
          <w:szCs w:val="27"/>
          <w:shd w:val="clear" w:color="auto" w:fill="FFFFFF"/>
        </w:rPr>
        <w:t>’</w:t>
      </w:r>
      <w:r w:rsidR="00A332EA">
        <w:rPr>
          <w:rFonts w:ascii="Arial" w:hAnsi="Arial" w:cs="Arial"/>
          <w:color w:val="222222"/>
          <w:sz w:val="27"/>
          <w:szCs w:val="27"/>
          <w:shd w:val="clear" w:color="auto" w:fill="FFFFFF"/>
        </w:rPr>
        <w:t>n</w:t>
      </w:r>
      <w:r>
        <w:rPr>
          <w:rFonts w:ascii="Arial" w:hAnsi="Arial" w:cs="Arial"/>
          <w:color w:val="222222"/>
          <w:sz w:val="27"/>
          <w:szCs w:val="27"/>
          <w:shd w:val="clear" w:color="auto" w:fill="FFFFFF"/>
        </w:rPr>
        <w:t xml:space="preserve">ın kurulacağı IP otomatik ekrana gelir. </w:t>
      </w:r>
    </w:p>
    <w:p w14:paraId="787011EE" w14:textId="70F538CD" w:rsidR="00CF61B6" w:rsidRDefault="00CF61B6" w:rsidP="00CF61B6">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Server</w:t>
      </w:r>
      <w:r w:rsidR="00A332EA">
        <w:rPr>
          <w:rFonts w:ascii="Arial" w:hAnsi="Arial" w:cs="Arial"/>
          <w:color w:val="222222"/>
          <w:sz w:val="27"/>
          <w:szCs w:val="27"/>
          <w:shd w:val="clear" w:color="auto" w:fill="FFFFFF"/>
        </w:rPr>
        <w:t>2</w:t>
      </w:r>
      <w:r>
        <w:rPr>
          <w:rFonts w:ascii="Arial" w:hAnsi="Arial" w:cs="Arial"/>
          <w:color w:val="222222"/>
          <w:sz w:val="27"/>
          <w:szCs w:val="27"/>
          <w:shd w:val="clear" w:color="auto" w:fill="FFFFFF"/>
        </w:rPr>
        <w:t>’in aktif kurulacağı sanal port adı girilir. Örneğin 7777 gibi.</w:t>
      </w:r>
    </w:p>
    <w:p w14:paraId="7E6CDEA1" w14:textId="77777777" w:rsidR="00CF61B6" w:rsidRDefault="00CF61B6" w:rsidP="00CF61B6">
      <w:pPr>
        <w:jc w:val="both"/>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Server’in</w:t>
      </w:r>
      <w:proofErr w:type="spellEnd"/>
      <w:r>
        <w:rPr>
          <w:rFonts w:ascii="Arial" w:hAnsi="Arial" w:cs="Arial"/>
          <w:color w:val="222222"/>
          <w:sz w:val="27"/>
          <w:szCs w:val="27"/>
          <w:shd w:val="clear" w:color="auto" w:fill="FFFFFF"/>
        </w:rPr>
        <w:t xml:space="preserve"> adı yazılır.</w:t>
      </w:r>
    </w:p>
    <w:p w14:paraId="3CC10215" w14:textId="5C7E5EC9" w:rsidR="00CF61B6" w:rsidRDefault="00766557" w:rsidP="001D18E7">
      <w:pPr>
        <w:jc w:val="both"/>
        <w:rPr>
          <w:rFonts w:ascii="Arial" w:hAnsi="Arial" w:cs="Arial"/>
          <w:color w:val="222222"/>
          <w:sz w:val="27"/>
          <w:szCs w:val="27"/>
          <w:shd w:val="clear" w:color="auto" w:fill="FFFFFF"/>
        </w:rPr>
      </w:pPr>
      <w:r>
        <w:rPr>
          <w:rFonts w:ascii="Arial" w:hAnsi="Arial" w:cs="Arial"/>
          <w:noProof/>
          <w:color w:val="222222"/>
          <w:sz w:val="27"/>
          <w:szCs w:val="27"/>
          <w:shd w:val="clear" w:color="auto" w:fill="FFFFFF"/>
        </w:rPr>
        <w:drawing>
          <wp:inline distT="0" distB="0" distL="0" distR="0" wp14:anchorId="302C01C6" wp14:editId="61E9AC28">
            <wp:extent cx="5760720" cy="29857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extLst>
                        <a:ext uri="{28A0092B-C50C-407E-A947-70E740481C1C}">
                          <a14:useLocalDpi xmlns:a14="http://schemas.microsoft.com/office/drawing/2010/main" val="0"/>
                        </a:ext>
                      </a:extLst>
                    </a:blip>
                    <a:stretch>
                      <a:fillRect/>
                    </a:stretch>
                  </pic:blipFill>
                  <pic:spPr>
                    <a:xfrm>
                      <a:off x="0" y="0"/>
                      <a:ext cx="5760720" cy="2985770"/>
                    </a:xfrm>
                    <a:prstGeom prst="rect">
                      <a:avLst/>
                    </a:prstGeom>
                  </pic:spPr>
                </pic:pic>
              </a:graphicData>
            </a:graphic>
          </wp:inline>
        </w:drawing>
      </w:r>
    </w:p>
    <w:p w14:paraId="77072034" w14:textId="676B6D44" w:rsidR="00766557" w:rsidRDefault="00766557" w:rsidP="001D18E7">
      <w:pPr>
        <w:jc w:val="both"/>
        <w:rPr>
          <w:rFonts w:ascii="Arial" w:hAnsi="Arial" w:cs="Arial"/>
          <w:color w:val="222222"/>
          <w:sz w:val="27"/>
          <w:szCs w:val="27"/>
          <w:shd w:val="clear" w:color="auto" w:fill="FFFFFF"/>
        </w:rPr>
      </w:pPr>
    </w:p>
    <w:p w14:paraId="6092F525" w14:textId="77777777" w:rsidR="00766557" w:rsidRDefault="00766557" w:rsidP="0076655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SONRA</w:t>
      </w:r>
    </w:p>
    <w:p w14:paraId="00D366A9" w14:textId="77777777" w:rsidR="00766557" w:rsidRDefault="00766557" w:rsidP="0076655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Client_form.java çalıştırılır.</w:t>
      </w:r>
    </w:p>
    <w:p w14:paraId="4916092E" w14:textId="77777777" w:rsidR="00766557" w:rsidRDefault="00766557" w:rsidP="0076655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Protokol seçilir. Karşı bağlanacak kişinin IP si belirlenir.</w:t>
      </w:r>
    </w:p>
    <w:p w14:paraId="6D6B14DB" w14:textId="77777777" w:rsidR="00766557" w:rsidRDefault="00766557" w:rsidP="0076655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Sonra port girilir. Örneğin 7777 gibi.</w:t>
      </w:r>
    </w:p>
    <w:p w14:paraId="400C177C" w14:textId="77777777" w:rsidR="00766557" w:rsidRDefault="00766557" w:rsidP="0076655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Sonra </w:t>
      </w:r>
      <w:proofErr w:type="spellStart"/>
      <w:r>
        <w:rPr>
          <w:rFonts w:ascii="Arial" w:hAnsi="Arial" w:cs="Arial"/>
          <w:color w:val="222222"/>
          <w:sz w:val="27"/>
          <w:szCs w:val="27"/>
          <w:shd w:val="clear" w:color="auto" w:fill="FFFFFF"/>
        </w:rPr>
        <w:t>chat</w:t>
      </w:r>
      <w:proofErr w:type="spellEnd"/>
      <w:r>
        <w:rPr>
          <w:rFonts w:ascii="Arial" w:hAnsi="Arial" w:cs="Arial"/>
          <w:color w:val="222222"/>
          <w:sz w:val="27"/>
          <w:szCs w:val="27"/>
          <w:shd w:val="clear" w:color="auto" w:fill="FFFFFF"/>
        </w:rPr>
        <w:t xml:space="preserve"> yapacak kişinin adı girilir.</w:t>
      </w:r>
    </w:p>
    <w:p w14:paraId="1F4BA5A4" w14:textId="7F38DD34" w:rsidR="00766557" w:rsidRDefault="00766557" w:rsidP="001D18E7">
      <w:pPr>
        <w:jc w:val="both"/>
        <w:rPr>
          <w:rFonts w:ascii="Arial" w:hAnsi="Arial" w:cs="Arial"/>
          <w:color w:val="222222"/>
          <w:sz w:val="27"/>
          <w:szCs w:val="27"/>
          <w:shd w:val="clear" w:color="auto" w:fill="FFFFFF"/>
        </w:rPr>
      </w:pPr>
      <w:r>
        <w:rPr>
          <w:rFonts w:ascii="Arial" w:hAnsi="Arial" w:cs="Arial"/>
          <w:noProof/>
          <w:color w:val="222222"/>
          <w:sz w:val="27"/>
          <w:szCs w:val="27"/>
          <w:shd w:val="clear" w:color="auto" w:fill="FFFFFF"/>
        </w:rPr>
        <w:lastRenderedPageBreak/>
        <w:drawing>
          <wp:inline distT="0" distB="0" distL="0" distR="0" wp14:anchorId="438B08DB" wp14:editId="2A037D26">
            <wp:extent cx="5760720" cy="2893060"/>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7">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14:paraId="1B26B024" w14:textId="2F4799A5" w:rsidR="001D18E7" w:rsidRDefault="001D18E7" w:rsidP="001D18E7">
      <w:pPr>
        <w:jc w:val="both"/>
        <w:rPr>
          <w:rFonts w:ascii="Arial" w:hAnsi="Arial" w:cs="Arial"/>
          <w:color w:val="222222"/>
          <w:sz w:val="27"/>
          <w:szCs w:val="27"/>
          <w:shd w:val="clear" w:color="auto" w:fill="FFFFFF"/>
        </w:rPr>
      </w:pPr>
    </w:p>
    <w:p w14:paraId="68DE1898" w14:textId="2B626E44" w:rsidR="001D18E7" w:rsidRDefault="001D18E7" w:rsidP="001D18E7">
      <w:pPr>
        <w:jc w:val="both"/>
        <w:rPr>
          <w:rFonts w:ascii="Arial" w:hAnsi="Arial" w:cs="Arial"/>
          <w:color w:val="222222"/>
          <w:sz w:val="27"/>
          <w:szCs w:val="27"/>
          <w:shd w:val="clear" w:color="auto" w:fill="FFFFFF"/>
        </w:rPr>
      </w:pPr>
    </w:p>
    <w:p w14:paraId="7A2CE185" w14:textId="26D49BB6" w:rsidR="001D18E7" w:rsidRDefault="001D18E7">
      <w:pPr>
        <w:rPr>
          <w:rFonts w:ascii="Arial" w:hAnsi="Arial" w:cs="Arial"/>
          <w:color w:val="222222"/>
          <w:sz w:val="27"/>
          <w:szCs w:val="27"/>
          <w:shd w:val="clear" w:color="auto" w:fill="FFFFFF"/>
        </w:rPr>
      </w:pPr>
    </w:p>
    <w:p w14:paraId="45665A47" w14:textId="02A22260" w:rsidR="001D18E7" w:rsidRDefault="001D18E7">
      <w:pPr>
        <w:rPr>
          <w:rFonts w:ascii="Arial" w:hAnsi="Arial" w:cs="Arial"/>
          <w:color w:val="222222"/>
          <w:sz w:val="27"/>
          <w:szCs w:val="27"/>
          <w:shd w:val="clear" w:color="auto" w:fill="FFFFFF"/>
        </w:rPr>
      </w:pPr>
    </w:p>
    <w:p w14:paraId="210D626B" w14:textId="1985566D" w:rsidR="001D18E7" w:rsidRDefault="001D18E7">
      <w:pPr>
        <w:rPr>
          <w:rFonts w:ascii="Arial" w:hAnsi="Arial" w:cs="Arial"/>
          <w:color w:val="222222"/>
          <w:sz w:val="27"/>
          <w:szCs w:val="27"/>
          <w:shd w:val="clear" w:color="auto" w:fill="FFFFFF"/>
        </w:rPr>
      </w:pPr>
    </w:p>
    <w:p w14:paraId="2B515CE1" w14:textId="6B64EFF0" w:rsidR="001D18E7" w:rsidRDefault="001D18E7">
      <w:pPr>
        <w:rPr>
          <w:rFonts w:ascii="Arial" w:hAnsi="Arial" w:cs="Arial"/>
          <w:color w:val="222222"/>
          <w:sz w:val="27"/>
          <w:szCs w:val="27"/>
          <w:shd w:val="clear" w:color="auto" w:fill="FFFFFF"/>
        </w:rPr>
      </w:pPr>
    </w:p>
    <w:p w14:paraId="1A55BFFA" w14:textId="63DE4F75" w:rsidR="001D18E7" w:rsidRDefault="001D18E7">
      <w:pPr>
        <w:rPr>
          <w:rFonts w:ascii="Arial" w:hAnsi="Arial" w:cs="Arial"/>
          <w:color w:val="222222"/>
          <w:sz w:val="27"/>
          <w:szCs w:val="27"/>
          <w:shd w:val="clear" w:color="auto" w:fill="FFFFFF"/>
        </w:rPr>
      </w:pPr>
    </w:p>
    <w:p w14:paraId="629B206E" w14:textId="74380F7F" w:rsidR="001D18E7" w:rsidRDefault="001D18E7">
      <w:pPr>
        <w:rPr>
          <w:rFonts w:ascii="Arial" w:hAnsi="Arial" w:cs="Arial"/>
          <w:color w:val="222222"/>
          <w:sz w:val="27"/>
          <w:szCs w:val="27"/>
          <w:shd w:val="clear" w:color="auto" w:fill="FFFFFF"/>
        </w:rPr>
      </w:pPr>
    </w:p>
    <w:sectPr w:rsidR="001D18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70"/>
    <w:rsid w:val="001D18E7"/>
    <w:rsid w:val="00247775"/>
    <w:rsid w:val="00513CB5"/>
    <w:rsid w:val="00766557"/>
    <w:rsid w:val="00893CC7"/>
    <w:rsid w:val="009F4C0B"/>
    <w:rsid w:val="00A332EA"/>
    <w:rsid w:val="00B86E70"/>
    <w:rsid w:val="00CF61B6"/>
    <w:rsid w:val="00D03052"/>
    <w:rsid w:val="00D81145"/>
    <w:rsid w:val="00DE3D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09D2"/>
  <w15:chartTrackingRefBased/>
  <w15:docId w15:val="{3C4B63D7-24BB-4DA7-8BE2-82EF725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86E7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86E70"/>
    <w:rPr>
      <w:b/>
      <w:bCs/>
    </w:rPr>
  </w:style>
  <w:style w:type="character" w:customStyle="1" w:styleId="hps">
    <w:name w:val="hps"/>
    <w:basedOn w:val="VarsaylanParagrafYazTipi"/>
    <w:rsid w:val="00B86E70"/>
  </w:style>
  <w:style w:type="paragraph" w:customStyle="1" w:styleId="ddictsentence">
    <w:name w:val="ddict_sentence"/>
    <w:basedOn w:val="Normal"/>
    <w:rsid w:val="00B86E7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46744">
      <w:bodyDiv w:val="1"/>
      <w:marLeft w:val="0"/>
      <w:marRight w:val="0"/>
      <w:marTop w:val="0"/>
      <w:marBottom w:val="0"/>
      <w:divBdr>
        <w:top w:val="none" w:sz="0" w:space="0" w:color="auto"/>
        <w:left w:val="none" w:sz="0" w:space="0" w:color="auto"/>
        <w:bottom w:val="none" w:sz="0" w:space="0" w:color="auto"/>
        <w:right w:val="none" w:sz="0" w:space="0" w:color="auto"/>
      </w:divBdr>
    </w:div>
    <w:div w:id="580606488">
      <w:bodyDiv w:val="1"/>
      <w:marLeft w:val="0"/>
      <w:marRight w:val="0"/>
      <w:marTop w:val="0"/>
      <w:marBottom w:val="0"/>
      <w:divBdr>
        <w:top w:val="none" w:sz="0" w:space="0" w:color="auto"/>
        <w:left w:val="none" w:sz="0" w:space="0" w:color="auto"/>
        <w:bottom w:val="none" w:sz="0" w:space="0" w:color="auto"/>
        <w:right w:val="none" w:sz="0" w:space="0" w:color="auto"/>
      </w:divBdr>
    </w:div>
    <w:div w:id="762844304">
      <w:bodyDiv w:val="1"/>
      <w:marLeft w:val="0"/>
      <w:marRight w:val="0"/>
      <w:marTop w:val="0"/>
      <w:marBottom w:val="0"/>
      <w:divBdr>
        <w:top w:val="none" w:sz="0" w:space="0" w:color="auto"/>
        <w:left w:val="none" w:sz="0" w:space="0" w:color="auto"/>
        <w:bottom w:val="none" w:sz="0" w:space="0" w:color="auto"/>
        <w:right w:val="none" w:sz="0" w:space="0" w:color="auto"/>
      </w:divBdr>
    </w:div>
    <w:div w:id="12026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1149</Words>
  <Characters>6554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 internet Soft Php</dc:creator>
  <cp:keywords/>
  <dc:description/>
  <cp:lastModifiedBy>PhP internet Soft Php</cp:lastModifiedBy>
  <cp:revision>2</cp:revision>
  <dcterms:created xsi:type="dcterms:W3CDTF">2022-06-05T21:01:00Z</dcterms:created>
  <dcterms:modified xsi:type="dcterms:W3CDTF">2022-06-05T21:01:00Z</dcterms:modified>
</cp:coreProperties>
</file>