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1C685" w14:textId="77777777" w:rsidR="00ED68AC" w:rsidRPr="00853B55" w:rsidRDefault="00ED68AC" w:rsidP="00730F68">
      <w:pPr>
        <w:ind w:left="1068"/>
        <w:rPr>
          <w:rFonts w:ascii="Arial" w:hAnsi="Arial" w:cs="Arial"/>
          <w:b/>
          <w:bCs/>
          <w:color w:val="FF0000"/>
          <w:sz w:val="28"/>
          <w:szCs w:val="28"/>
        </w:rPr>
      </w:pPr>
      <w:r w:rsidRPr="00853B55">
        <w:rPr>
          <w:rFonts w:ascii="Arial" w:hAnsi="Arial" w:cs="Arial"/>
          <w:b/>
          <w:bCs/>
          <w:color w:val="FF0000"/>
          <w:sz w:val="28"/>
          <w:szCs w:val="28"/>
        </w:rPr>
        <w:t>EPİLEPSİ NÖBETİ</w:t>
      </w:r>
    </w:p>
    <w:p w14:paraId="2FE3A3BB" w14:textId="024C670A" w:rsidR="00ED68AC" w:rsidRPr="00853B55" w:rsidRDefault="00ED68AC" w:rsidP="008922E2">
      <w:pPr>
        <w:ind w:left="1068"/>
        <w:rPr>
          <w:rFonts w:ascii="Arial" w:hAnsi="Arial" w:cs="Arial"/>
          <w:sz w:val="28"/>
          <w:szCs w:val="28"/>
        </w:rPr>
      </w:pPr>
      <w:r w:rsidRPr="00853B55">
        <w:rPr>
          <w:rFonts w:ascii="Arial" w:hAnsi="Arial" w:cs="Arial"/>
          <w:sz w:val="28"/>
          <w:szCs w:val="28"/>
        </w:rPr>
        <w:t xml:space="preserve">İlk tedavi : </w:t>
      </w:r>
      <w:r w:rsidRPr="00853B55">
        <w:rPr>
          <w:rFonts w:ascii="Arial" w:hAnsi="Arial" w:cs="Arial"/>
          <w:color w:val="00B050"/>
          <w:sz w:val="28"/>
          <w:szCs w:val="28"/>
        </w:rPr>
        <w:t>Benzodiazepin</w:t>
      </w:r>
    </w:p>
    <w:p w14:paraId="4B0CF86D" w14:textId="77777777" w:rsidR="00ED68AC" w:rsidRPr="00853B55" w:rsidRDefault="00ED68AC" w:rsidP="00ED68AC">
      <w:pPr>
        <w:ind w:left="1416"/>
        <w:rPr>
          <w:rFonts w:ascii="Arial" w:hAnsi="Arial" w:cs="Arial"/>
          <w:color w:val="0070C0"/>
          <w:sz w:val="28"/>
          <w:szCs w:val="28"/>
        </w:rPr>
      </w:pPr>
      <w:r w:rsidRPr="00853B55">
        <w:rPr>
          <w:rFonts w:ascii="Arial" w:hAnsi="Arial" w:cs="Arial"/>
          <w:color w:val="0070C0"/>
          <w:sz w:val="28"/>
          <w:szCs w:val="28"/>
        </w:rPr>
        <w:t>1 - Sodyum Kanal Blokerleri:</w:t>
      </w:r>
    </w:p>
    <w:p w14:paraId="2DFF5383" w14:textId="77777777" w:rsidR="005A7BA2" w:rsidRDefault="00ED68AC" w:rsidP="00ED68AC">
      <w:pPr>
        <w:numPr>
          <w:ilvl w:val="0"/>
          <w:numId w:val="1"/>
        </w:numPr>
        <w:tabs>
          <w:tab w:val="clear" w:pos="720"/>
          <w:tab w:val="num" w:pos="1776"/>
        </w:tabs>
        <w:ind w:left="2136"/>
        <w:rPr>
          <w:rFonts w:ascii="Arial" w:hAnsi="Arial" w:cs="Arial"/>
          <w:sz w:val="28"/>
          <w:szCs w:val="28"/>
        </w:rPr>
      </w:pPr>
      <w:r w:rsidRPr="005A7BA2">
        <w:rPr>
          <w:rFonts w:ascii="Arial" w:hAnsi="Arial" w:cs="Arial"/>
          <w:b/>
          <w:bCs/>
          <w:sz w:val="28"/>
          <w:szCs w:val="28"/>
          <w:highlight w:val="yellow"/>
        </w:rPr>
        <w:t>Karbamazepin</w:t>
      </w:r>
      <w:r w:rsidRPr="005A7BA2">
        <w:rPr>
          <w:rFonts w:ascii="Arial" w:hAnsi="Arial" w:cs="Arial"/>
          <w:sz w:val="28"/>
          <w:szCs w:val="28"/>
          <w:highlight w:val="yellow"/>
        </w:rPr>
        <w:t xml:space="preserve"> (</w:t>
      </w:r>
      <w:r w:rsidRPr="005A7BA2">
        <w:rPr>
          <w:rFonts w:ascii="Arial" w:hAnsi="Arial" w:cs="Arial"/>
          <w:color w:val="00B050"/>
          <w:sz w:val="28"/>
          <w:szCs w:val="28"/>
          <w:highlight w:val="yellow"/>
        </w:rPr>
        <w:t>Tegretol</w:t>
      </w:r>
      <w:r w:rsidRPr="005A7BA2">
        <w:rPr>
          <w:rFonts w:ascii="Arial" w:hAnsi="Arial" w:cs="Arial"/>
          <w:sz w:val="28"/>
          <w:szCs w:val="28"/>
        </w:rPr>
        <w:t xml:space="preserve"> 5ml/500mg)</w:t>
      </w:r>
      <w:r w:rsidR="005A7BA2" w:rsidRPr="005A7BA2">
        <w:rPr>
          <w:rFonts w:ascii="Arial" w:hAnsi="Arial" w:cs="Arial"/>
          <w:sz w:val="28"/>
          <w:szCs w:val="28"/>
        </w:rPr>
        <w:t>,</w:t>
      </w:r>
    </w:p>
    <w:p w14:paraId="1A54C407" w14:textId="239D1543" w:rsidR="008922E2" w:rsidRPr="00F232A9" w:rsidRDefault="00F232A9" w:rsidP="008922E2">
      <w:pPr>
        <w:ind w:left="2136"/>
        <w:rPr>
          <w:rFonts w:ascii="Arial" w:hAnsi="Arial" w:cs="Arial"/>
          <w:i/>
          <w:iCs/>
          <w:sz w:val="28"/>
          <w:szCs w:val="28"/>
        </w:rPr>
      </w:pPr>
      <w:r w:rsidRPr="00F232A9">
        <w:rPr>
          <w:rFonts w:ascii="Arial" w:hAnsi="Arial" w:cs="Arial"/>
          <w:i/>
          <w:iCs/>
          <w:sz w:val="28"/>
          <w:szCs w:val="28"/>
        </w:rPr>
        <w:t xml:space="preserve">Daha ziyade </w:t>
      </w:r>
      <w:r w:rsidRPr="00F232A9">
        <w:rPr>
          <w:rFonts w:ascii="Arial" w:hAnsi="Arial" w:cs="Arial"/>
          <w:i/>
          <w:iCs/>
          <w:sz w:val="28"/>
          <w:szCs w:val="28"/>
        </w:rPr>
        <w:t>nöbet önleyici (idame)</w:t>
      </w:r>
      <w:r w:rsidRPr="00F232A9">
        <w:rPr>
          <w:rFonts w:ascii="Arial" w:hAnsi="Arial" w:cs="Arial"/>
          <w:i/>
          <w:iCs/>
          <w:sz w:val="28"/>
          <w:szCs w:val="28"/>
        </w:rPr>
        <w:t xml:space="preserve"> 8</w:t>
      </w:r>
      <w:r w:rsidR="008922E2" w:rsidRPr="00F232A9">
        <w:rPr>
          <w:rFonts w:ascii="Arial" w:hAnsi="Arial" w:cs="Arial"/>
          <w:i/>
          <w:iCs/>
          <w:sz w:val="28"/>
          <w:szCs w:val="28"/>
        </w:rPr>
        <w:t>00-1</w:t>
      </w:r>
      <w:r w:rsidRPr="00F232A9">
        <w:rPr>
          <w:rFonts w:ascii="Arial" w:hAnsi="Arial" w:cs="Arial"/>
          <w:i/>
          <w:iCs/>
          <w:sz w:val="28"/>
          <w:szCs w:val="28"/>
        </w:rPr>
        <w:t>0</w:t>
      </w:r>
      <w:r w:rsidR="008922E2" w:rsidRPr="00F232A9">
        <w:rPr>
          <w:rFonts w:ascii="Arial" w:hAnsi="Arial" w:cs="Arial"/>
          <w:i/>
          <w:iCs/>
          <w:sz w:val="28"/>
          <w:szCs w:val="28"/>
        </w:rPr>
        <w:t>00</w:t>
      </w:r>
    </w:p>
    <w:p w14:paraId="7978D7E6" w14:textId="751B28F6" w:rsidR="00ED68AC" w:rsidRPr="005A7BA2" w:rsidRDefault="00ED68AC" w:rsidP="00ED68AC">
      <w:pPr>
        <w:numPr>
          <w:ilvl w:val="0"/>
          <w:numId w:val="1"/>
        </w:numPr>
        <w:tabs>
          <w:tab w:val="clear" w:pos="720"/>
          <w:tab w:val="num" w:pos="1776"/>
        </w:tabs>
        <w:ind w:left="2136"/>
        <w:rPr>
          <w:rFonts w:ascii="Arial" w:hAnsi="Arial" w:cs="Arial"/>
          <w:sz w:val="24"/>
          <w:szCs w:val="24"/>
        </w:rPr>
      </w:pPr>
      <w:r w:rsidRPr="005A7BA2">
        <w:rPr>
          <w:rFonts w:ascii="Arial" w:hAnsi="Arial" w:cs="Arial"/>
          <w:b/>
          <w:bCs/>
          <w:sz w:val="24"/>
          <w:szCs w:val="24"/>
        </w:rPr>
        <w:t>Okskarbazepin</w:t>
      </w:r>
      <w:r w:rsidRPr="005A7BA2">
        <w:rPr>
          <w:rFonts w:ascii="Arial" w:hAnsi="Arial" w:cs="Arial"/>
          <w:sz w:val="24"/>
          <w:szCs w:val="24"/>
        </w:rPr>
        <w:t xml:space="preserve"> (</w:t>
      </w:r>
      <w:r w:rsidRPr="005A7BA2">
        <w:rPr>
          <w:rFonts w:ascii="Arial" w:hAnsi="Arial" w:cs="Arial"/>
          <w:color w:val="00B050"/>
          <w:sz w:val="24"/>
          <w:szCs w:val="24"/>
        </w:rPr>
        <w:t>Trileptal</w:t>
      </w:r>
      <w:r w:rsidRPr="005A7BA2">
        <w:rPr>
          <w:rFonts w:ascii="Arial" w:hAnsi="Arial" w:cs="Arial"/>
          <w:sz w:val="24"/>
          <w:szCs w:val="24"/>
        </w:rPr>
        <w:t>)</w:t>
      </w:r>
      <w:r w:rsidR="005A7BA2" w:rsidRPr="005A7BA2">
        <w:rPr>
          <w:rFonts w:ascii="Arial" w:hAnsi="Arial" w:cs="Arial"/>
          <w:sz w:val="24"/>
          <w:szCs w:val="24"/>
        </w:rPr>
        <w:t xml:space="preserve">, </w:t>
      </w:r>
      <w:r w:rsidRPr="005A7BA2">
        <w:rPr>
          <w:rFonts w:ascii="Arial" w:hAnsi="Arial" w:cs="Arial"/>
          <w:b/>
          <w:bCs/>
          <w:sz w:val="24"/>
          <w:szCs w:val="24"/>
        </w:rPr>
        <w:t>Lamotrijin</w:t>
      </w:r>
      <w:r w:rsidRPr="005A7BA2">
        <w:rPr>
          <w:rFonts w:ascii="Arial" w:hAnsi="Arial" w:cs="Arial"/>
          <w:sz w:val="24"/>
          <w:szCs w:val="24"/>
        </w:rPr>
        <w:t xml:space="preserve"> (</w:t>
      </w:r>
      <w:r w:rsidRPr="005A7BA2">
        <w:rPr>
          <w:rFonts w:ascii="Arial" w:hAnsi="Arial" w:cs="Arial"/>
          <w:color w:val="00B050"/>
          <w:sz w:val="24"/>
          <w:szCs w:val="24"/>
        </w:rPr>
        <w:t>Lamictal</w:t>
      </w:r>
      <w:r w:rsidRPr="005A7BA2">
        <w:rPr>
          <w:rFonts w:ascii="Arial" w:hAnsi="Arial" w:cs="Arial"/>
          <w:sz w:val="24"/>
          <w:szCs w:val="24"/>
        </w:rPr>
        <w:t>)</w:t>
      </w:r>
      <w:r w:rsidR="005A7BA2" w:rsidRPr="005A7BA2">
        <w:rPr>
          <w:rFonts w:ascii="Arial" w:hAnsi="Arial" w:cs="Arial"/>
          <w:sz w:val="24"/>
          <w:szCs w:val="24"/>
        </w:rPr>
        <w:t xml:space="preserve">, </w:t>
      </w:r>
      <w:r w:rsidRPr="005A7BA2">
        <w:rPr>
          <w:rFonts w:ascii="Arial" w:hAnsi="Arial" w:cs="Arial"/>
          <w:b/>
          <w:bCs/>
          <w:sz w:val="24"/>
          <w:szCs w:val="24"/>
        </w:rPr>
        <w:t>Lacosamid</w:t>
      </w:r>
      <w:r w:rsidRPr="005A7BA2">
        <w:rPr>
          <w:rFonts w:ascii="Arial" w:hAnsi="Arial" w:cs="Arial"/>
          <w:sz w:val="24"/>
          <w:szCs w:val="24"/>
        </w:rPr>
        <w:t xml:space="preserve"> (Vimpat)</w:t>
      </w:r>
    </w:p>
    <w:p w14:paraId="2BFF9934" w14:textId="39311503" w:rsidR="00ED68AC" w:rsidRPr="00853B55" w:rsidRDefault="00ED68AC" w:rsidP="00ED68AC">
      <w:pPr>
        <w:numPr>
          <w:ilvl w:val="0"/>
          <w:numId w:val="1"/>
        </w:numPr>
        <w:tabs>
          <w:tab w:val="clear" w:pos="720"/>
          <w:tab w:val="num" w:pos="2136"/>
        </w:tabs>
        <w:ind w:left="2136"/>
        <w:rPr>
          <w:rFonts w:ascii="Arial" w:hAnsi="Arial" w:cs="Arial"/>
          <w:sz w:val="28"/>
          <w:szCs w:val="28"/>
        </w:rPr>
      </w:pPr>
      <w:r w:rsidRPr="005A7BA2">
        <w:rPr>
          <w:rFonts w:ascii="Arial" w:hAnsi="Arial" w:cs="Arial"/>
          <w:b/>
          <w:bCs/>
          <w:sz w:val="28"/>
          <w:szCs w:val="28"/>
          <w:highlight w:val="yellow"/>
        </w:rPr>
        <w:t>Fenitoin</w:t>
      </w:r>
      <w:r w:rsidRPr="00853B55">
        <w:rPr>
          <w:rFonts w:ascii="Arial" w:hAnsi="Arial" w:cs="Arial"/>
          <w:sz w:val="28"/>
          <w:szCs w:val="28"/>
        </w:rPr>
        <w:t xml:space="preserve"> (</w:t>
      </w:r>
      <w:r w:rsidR="00FD1FCC" w:rsidRPr="00FD1FCC">
        <w:rPr>
          <w:rFonts w:ascii="Arial" w:hAnsi="Arial" w:cs="Arial"/>
          <w:sz w:val="28"/>
          <w:szCs w:val="28"/>
        </w:rPr>
        <w:t>epdantoin 100 mg, epanutin 100 mg, epitoin 250 mg</w:t>
      </w:r>
      <w:r w:rsidR="00FD1FCC">
        <w:rPr>
          <w:rFonts w:ascii="Arial" w:hAnsi="Arial" w:cs="Arial"/>
          <w:sz w:val="28"/>
          <w:szCs w:val="28"/>
        </w:rPr>
        <w:t>,</w:t>
      </w:r>
      <w:r w:rsidR="00FD1FCC" w:rsidRPr="00FD1FCC">
        <w:rPr>
          <w:rFonts w:ascii="Arial" w:hAnsi="Arial" w:cs="Arial"/>
          <w:sz w:val="28"/>
          <w:szCs w:val="28"/>
        </w:rPr>
        <w:t xml:space="preserve"> </w:t>
      </w:r>
      <w:r w:rsidR="00FD1FCC" w:rsidRPr="00853B55">
        <w:rPr>
          <w:rFonts w:ascii="Arial" w:hAnsi="Arial" w:cs="Arial"/>
          <w:sz w:val="28"/>
          <w:szCs w:val="28"/>
        </w:rPr>
        <w:t>Dilantin, hidantin, phenhydan)</w:t>
      </w:r>
    </w:p>
    <w:p w14:paraId="07A5231B" w14:textId="3B9C1BE9" w:rsidR="00ED68AC" w:rsidRPr="00853B55" w:rsidRDefault="00FD1FCC" w:rsidP="00ED68AC">
      <w:pPr>
        <w:ind w:left="2136"/>
        <w:rPr>
          <w:rFonts w:ascii="Arial" w:hAnsi="Arial" w:cs="Arial"/>
          <w:sz w:val="28"/>
          <w:szCs w:val="28"/>
        </w:rPr>
      </w:pPr>
      <w:r w:rsidRPr="00FD1FCC">
        <w:rPr>
          <w:rFonts w:ascii="Arial" w:hAnsi="Arial" w:cs="Arial"/>
          <w:sz w:val="28"/>
          <w:szCs w:val="28"/>
          <w:highlight w:val="green"/>
        </w:rPr>
        <w:t>fenitoinin 1000 mg yükleme dozu yetersiz</w:t>
      </w:r>
      <w:r w:rsidRPr="00FD1FCC">
        <w:rPr>
          <w:rFonts w:ascii="Arial" w:hAnsi="Arial" w:cs="Arial"/>
          <w:sz w:val="28"/>
          <w:szCs w:val="28"/>
          <w:highlight w:val="green"/>
        </w:rPr>
        <w:t xml:space="preserve">, </w:t>
      </w:r>
      <w:r w:rsidR="00ED68AC" w:rsidRPr="00FD1FCC">
        <w:rPr>
          <w:rFonts w:ascii="Arial" w:hAnsi="Arial" w:cs="Arial"/>
          <w:sz w:val="28"/>
          <w:szCs w:val="28"/>
          <w:highlight w:val="green"/>
        </w:rPr>
        <w:t>1</w:t>
      </w:r>
      <w:r w:rsidRPr="00FD1FCC">
        <w:rPr>
          <w:rFonts w:ascii="Arial" w:hAnsi="Arial" w:cs="Arial"/>
          <w:sz w:val="28"/>
          <w:szCs w:val="28"/>
          <w:highlight w:val="green"/>
        </w:rPr>
        <w:t>7</w:t>
      </w:r>
      <w:r w:rsidR="00ED68AC" w:rsidRPr="00FD1FCC">
        <w:rPr>
          <w:rFonts w:ascii="Arial" w:hAnsi="Arial" w:cs="Arial"/>
          <w:sz w:val="28"/>
          <w:szCs w:val="28"/>
          <w:highlight w:val="green"/>
        </w:rPr>
        <w:t>mg/kg Iv yavaş (50mg/dk geçmeyecek)</w:t>
      </w:r>
    </w:p>
    <w:p w14:paraId="654073A9" w14:textId="77777777" w:rsidR="00ED68AC" w:rsidRPr="00853B55" w:rsidRDefault="00ED68AC" w:rsidP="00ED68AC">
      <w:pPr>
        <w:ind w:left="1416"/>
        <w:rPr>
          <w:rFonts w:ascii="Arial" w:hAnsi="Arial" w:cs="Arial"/>
          <w:color w:val="0070C0"/>
          <w:sz w:val="28"/>
          <w:szCs w:val="28"/>
        </w:rPr>
      </w:pPr>
      <w:r w:rsidRPr="00853B55">
        <w:rPr>
          <w:rFonts w:ascii="Arial" w:hAnsi="Arial" w:cs="Arial"/>
          <w:color w:val="0070C0"/>
          <w:sz w:val="28"/>
          <w:szCs w:val="28"/>
        </w:rPr>
        <w:t>2 - GABA Analogları ve GABA Analog Mekanizmaları:</w:t>
      </w:r>
    </w:p>
    <w:p w14:paraId="74A204B7" w14:textId="4609408E" w:rsidR="00ED68AC" w:rsidRDefault="00ED68AC" w:rsidP="00ED68AC">
      <w:pPr>
        <w:numPr>
          <w:ilvl w:val="0"/>
          <w:numId w:val="2"/>
        </w:numPr>
        <w:tabs>
          <w:tab w:val="clear" w:pos="720"/>
          <w:tab w:val="num" w:pos="2136"/>
        </w:tabs>
        <w:ind w:left="2136"/>
        <w:rPr>
          <w:rFonts w:ascii="Arial" w:hAnsi="Arial" w:cs="Arial"/>
          <w:sz w:val="24"/>
          <w:szCs w:val="24"/>
        </w:rPr>
      </w:pPr>
      <w:r w:rsidRPr="00C01B6B">
        <w:rPr>
          <w:rFonts w:ascii="Arial" w:hAnsi="Arial" w:cs="Arial"/>
          <w:b/>
          <w:bCs/>
          <w:sz w:val="24"/>
          <w:szCs w:val="24"/>
          <w:highlight w:val="yellow"/>
        </w:rPr>
        <w:t>Valproik Asit</w:t>
      </w:r>
      <w:r w:rsidRPr="00C01B6B">
        <w:rPr>
          <w:rFonts w:ascii="Arial" w:hAnsi="Arial" w:cs="Arial"/>
          <w:sz w:val="24"/>
          <w:szCs w:val="24"/>
          <w:highlight w:val="yellow"/>
        </w:rPr>
        <w:t xml:space="preserve"> (</w:t>
      </w:r>
      <w:r w:rsidR="00C01B6B" w:rsidRPr="00C01B6B">
        <w:rPr>
          <w:rFonts w:ascii="Arial" w:hAnsi="Arial" w:cs="Arial"/>
          <w:sz w:val="24"/>
          <w:szCs w:val="24"/>
          <w:highlight w:val="yellow"/>
        </w:rPr>
        <w:t>Depakin 400mg</w:t>
      </w:r>
      <w:r w:rsidR="00C01B6B">
        <w:rPr>
          <w:rFonts w:ascii="Arial" w:hAnsi="Arial" w:cs="Arial"/>
          <w:sz w:val="24"/>
          <w:szCs w:val="24"/>
        </w:rPr>
        <w:t xml:space="preserve">, </w:t>
      </w:r>
      <w:r w:rsidRPr="005A7BA2">
        <w:rPr>
          <w:rFonts w:ascii="Arial" w:hAnsi="Arial" w:cs="Arial"/>
          <w:sz w:val="24"/>
          <w:szCs w:val="24"/>
        </w:rPr>
        <w:t>Divalproex, Depakote)</w:t>
      </w:r>
    </w:p>
    <w:p w14:paraId="6F594745" w14:textId="39BCA317" w:rsidR="00531CCD" w:rsidRPr="005A7BA2" w:rsidRDefault="00531CCD" w:rsidP="00531CCD">
      <w:pPr>
        <w:ind w:left="2136"/>
        <w:rPr>
          <w:rFonts w:ascii="Arial" w:hAnsi="Arial" w:cs="Arial"/>
          <w:sz w:val="24"/>
          <w:szCs w:val="24"/>
        </w:rPr>
      </w:pPr>
      <w:r w:rsidRPr="00531CCD">
        <w:rPr>
          <w:rFonts w:ascii="Arial" w:hAnsi="Arial" w:cs="Arial"/>
          <w:sz w:val="24"/>
          <w:szCs w:val="24"/>
          <w:highlight w:val="green"/>
        </w:rPr>
        <w:t>15-45 mg/kg IV (en çok 3000 mg), infüzyon hızı 6-10 mg/kg/dk</w:t>
      </w:r>
    </w:p>
    <w:p w14:paraId="7C92E26B" w14:textId="6F447F07" w:rsidR="005A7BA2" w:rsidRPr="00C01B6B" w:rsidRDefault="00ED68AC" w:rsidP="00C01B6B">
      <w:pPr>
        <w:numPr>
          <w:ilvl w:val="0"/>
          <w:numId w:val="2"/>
        </w:numPr>
        <w:tabs>
          <w:tab w:val="clear" w:pos="720"/>
          <w:tab w:val="num" w:pos="2136"/>
        </w:tabs>
        <w:ind w:left="2136"/>
        <w:rPr>
          <w:rFonts w:ascii="Arial" w:hAnsi="Arial" w:cs="Arial"/>
          <w:sz w:val="24"/>
          <w:szCs w:val="24"/>
        </w:rPr>
      </w:pPr>
      <w:r w:rsidRPr="005A7BA2">
        <w:rPr>
          <w:rFonts w:ascii="Arial" w:hAnsi="Arial" w:cs="Arial"/>
          <w:b/>
          <w:bCs/>
          <w:sz w:val="24"/>
          <w:szCs w:val="24"/>
        </w:rPr>
        <w:t>Benzodiazepinler</w:t>
      </w:r>
      <w:r w:rsidRPr="005A7BA2">
        <w:rPr>
          <w:rFonts w:ascii="Arial" w:hAnsi="Arial" w:cs="Arial"/>
          <w:sz w:val="24"/>
          <w:szCs w:val="24"/>
        </w:rPr>
        <w:t xml:space="preserve"> (</w:t>
      </w:r>
      <w:r w:rsidR="005A7BA2" w:rsidRPr="005A7BA2">
        <w:rPr>
          <w:rFonts w:ascii="Arial" w:hAnsi="Arial" w:cs="Arial"/>
          <w:sz w:val="24"/>
          <w:szCs w:val="24"/>
        </w:rPr>
        <w:t>Alprozolan(Xanax), Clonazepam(Rivotril), Klorazepat(tranxilene), Lorazepam(Ativan)</w:t>
      </w:r>
      <w:r w:rsidR="00C01B6B">
        <w:rPr>
          <w:rFonts w:ascii="Arial" w:hAnsi="Arial" w:cs="Arial"/>
          <w:sz w:val="24"/>
          <w:szCs w:val="24"/>
        </w:rPr>
        <w:t xml:space="preserve">, </w:t>
      </w:r>
      <w:r w:rsidR="005A7BA2" w:rsidRPr="00C01B6B">
        <w:rPr>
          <w:rFonts w:ascii="Arial" w:hAnsi="Arial" w:cs="Arial"/>
          <w:sz w:val="28"/>
          <w:szCs w:val="28"/>
          <w:highlight w:val="yellow"/>
        </w:rPr>
        <w:t>Diazepam</w:t>
      </w:r>
      <w:r w:rsidR="005A7BA2" w:rsidRPr="00C01B6B">
        <w:rPr>
          <w:rFonts w:ascii="Arial" w:hAnsi="Arial" w:cs="Arial"/>
          <w:sz w:val="28"/>
          <w:szCs w:val="28"/>
        </w:rPr>
        <w:t xml:space="preserve"> (dizem, nervium) </w:t>
      </w:r>
    </w:p>
    <w:p w14:paraId="61B3B09E" w14:textId="0D0EE5DA" w:rsidR="005A7BA2" w:rsidRDefault="005A7BA2" w:rsidP="005A7BA2">
      <w:pPr>
        <w:ind w:left="2136"/>
        <w:rPr>
          <w:rFonts w:ascii="Arial" w:hAnsi="Arial" w:cs="Arial"/>
          <w:sz w:val="28"/>
          <w:szCs w:val="28"/>
        </w:rPr>
      </w:pPr>
      <w:r w:rsidRPr="005A7BA2">
        <w:rPr>
          <w:rFonts w:ascii="Arial" w:hAnsi="Arial" w:cs="Arial"/>
          <w:sz w:val="28"/>
          <w:szCs w:val="28"/>
          <w:highlight w:val="green"/>
        </w:rPr>
        <w:t>0,2-0,4mg/kg (en fazla 20mg) , yarı ömrü 4st,</w:t>
      </w:r>
      <w:r w:rsidRPr="005A7BA2">
        <w:rPr>
          <w:rFonts w:ascii="Arial" w:hAnsi="Arial" w:cs="Arial"/>
          <w:sz w:val="28"/>
          <w:szCs w:val="28"/>
          <w:highlight w:val="green"/>
        </w:rPr>
        <w:t xml:space="preserve"> </w:t>
      </w:r>
      <w:r w:rsidRPr="005A7BA2">
        <w:rPr>
          <w:rFonts w:ascii="Arial" w:hAnsi="Arial" w:cs="Arial"/>
          <w:sz w:val="28"/>
          <w:szCs w:val="28"/>
          <w:highlight w:val="green"/>
        </w:rPr>
        <w:t>(amp:10mg)</w:t>
      </w:r>
    </w:p>
    <w:p w14:paraId="23949C15" w14:textId="77777777" w:rsidR="00ED68AC" w:rsidRPr="00853B55" w:rsidRDefault="00ED68AC" w:rsidP="00ED68AC">
      <w:pPr>
        <w:ind w:left="1416"/>
        <w:rPr>
          <w:rFonts w:ascii="Arial" w:hAnsi="Arial" w:cs="Arial"/>
          <w:color w:val="0070C0"/>
          <w:sz w:val="28"/>
          <w:szCs w:val="28"/>
        </w:rPr>
      </w:pPr>
      <w:r w:rsidRPr="00853B55">
        <w:rPr>
          <w:rFonts w:ascii="Arial" w:hAnsi="Arial" w:cs="Arial"/>
          <w:color w:val="0070C0"/>
          <w:sz w:val="28"/>
          <w:szCs w:val="28"/>
        </w:rPr>
        <w:t>3 - Kalsiyum Kanal Blokerleri:</w:t>
      </w:r>
    </w:p>
    <w:p w14:paraId="17348D20" w14:textId="77777777" w:rsidR="00ED68AC" w:rsidRPr="005A7BA2" w:rsidRDefault="00ED68AC" w:rsidP="00ED68AC">
      <w:pPr>
        <w:numPr>
          <w:ilvl w:val="0"/>
          <w:numId w:val="3"/>
        </w:numPr>
        <w:tabs>
          <w:tab w:val="clear" w:pos="720"/>
          <w:tab w:val="num" w:pos="2136"/>
        </w:tabs>
        <w:ind w:left="2136"/>
        <w:rPr>
          <w:rFonts w:ascii="Arial" w:hAnsi="Arial" w:cs="Arial"/>
          <w:sz w:val="24"/>
          <w:szCs w:val="24"/>
        </w:rPr>
      </w:pPr>
      <w:r w:rsidRPr="005A7BA2">
        <w:rPr>
          <w:rFonts w:ascii="Arial" w:hAnsi="Arial" w:cs="Arial"/>
          <w:b/>
          <w:bCs/>
          <w:sz w:val="24"/>
          <w:szCs w:val="24"/>
        </w:rPr>
        <w:t>Etosuksimid</w:t>
      </w:r>
      <w:r w:rsidRPr="005A7BA2">
        <w:rPr>
          <w:rFonts w:ascii="Arial" w:hAnsi="Arial" w:cs="Arial"/>
          <w:sz w:val="24"/>
          <w:szCs w:val="24"/>
        </w:rPr>
        <w:t xml:space="preserve"> (Zarontin)</w:t>
      </w:r>
    </w:p>
    <w:p w14:paraId="5616C0A4" w14:textId="77777777" w:rsidR="00ED68AC" w:rsidRPr="005A7BA2" w:rsidRDefault="00ED68AC" w:rsidP="00ED68AC">
      <w:pPr>
        <w:numPr>
          <w:ilvl w:val="0"/>
          <w:numId w:val="3"/>
        </w:numPr>
        <w:tabs>
          <w:tab w:val="clear" w:pos="720"/>
          <w:tab w:val="num" w:pos="2136"/>
        </w:tabs>
        <w:ind w:left="2136"/>
        <w:rPr>
          <w:rFonts w:ascii="Arial" w:hAnsi="Arial" w:cs="Arial"/>
          <w:sz w:val="24"/>
          <w:szCs w:val="24"/>
        </w:rPr>
      </w:pPr>
      <w:r w:rsidRPr="005A7BA2">
        <w:rPr>
          <w:rFonts w:ascii="Arial" w:hAnsi="Arial" w:cs="Arial"/>
          <w:b/>
          <w:bCs/>
          <w:sz w:val="24"/>
          <w:szCs w:val="24"/>
        </w:rPr>
        <w:t>Gabapentin</w:t>
      </w:r>
      <w:r w:rsidRPr="005A7BA2">
        <w:rPr>
          <w:rFonts w:ascii="Arial" w:hAnsi="Arial" w:cs="Arial"/>
          <w:sz w:val="24"/>
          <w:szCs w:val="24"/>
        </w:rPr>
        <w:t xml:space="preserve"> (Neurontin) ve </w:t>
      </w:r>
      <w:r w:rsidRPr="005A7BA2">
        <w:rPr>
          <w:rFonts w:ascii="Arial" w:hAnsi="Arial" w:cs="Arial"/>
          <w:b/>
          <w:bCs/>
          <w:sz w:val="24"/>
          <w:szCs w:val="24"/>
        </w:rPr>
        <w:t>Pregabalin</w:t>
      </w:r>
      <w:r w:rsidRPr="005A7BA2">
        <w:rPr>
          <w:rFonts w:ascii="Arial" w:hAnsi="Arial" w:cs="Arial"/>
          <w:sz w:val="24"/>
          <w:szCs w:val="24"/>
        </w:rPr>
        <w:t xml:space="preserve"> (Lyrica) genellikle nöropatik ağrı ve anksiyete için</w:t>
      </w:r>
    </w:p>
    <w:p w14:paraId="41E94060" w14:textId="77777777" w:rsidR="00ED68AC" w:rsidRPr="00853B55" w:rsidRDefault="00ED68AC" w:rsidP="00ED68AC">
      <w:pPr>
        <w:ind w:left="1416"/>
        <w:rPr>
          <w:rFonts w:ascii="Arial" w:hAnsi="Arial" w:cs="Arial"/>
          <w:color w:val="0070C0"/>
          <w:sz w:val="28"/>
          <w:szCs w:val="28"/>
        </w:rPr>
      </w:pPr>
      <w:r w:rsidRPr="00853B55">
        <w:rPr>
          <w:rFonts w:ascii="Arial" w:hAnsi="Arial" w:cs="Arial"/>
          <w:color w:val="0070C0"/>
          <w:sz w:val="28"/>
          <w:szCs w:val="28"/>
        </w:rPr>
        <w:t>4 - Diğer:</w:t>
      </w:r>
    </w:p>
    <w:p w14:paraId="2C5772D3" w14:textId="77777777" w:rsidR="00ED68AC" w:rsidRDefault="00ED68AC" w:rsidP="00ED68AC">
      <w:pPr>
        <w:numPr>
          <w:ilvl w:val="0"/>
          <w:numId w:val="4"/>
        </w:numPr>
        <w:tabs>
          <w:tab w:val="clear" w:pos="720"/>
          <w:tab w:val="num" w:pos="2136"/>
        </w:tabs>
        <w:ind w:left="2136"/>
        <w:rPr>
          <w:rFonts w:ascii="Arial" w:hAnsi="Arial" w:cs="Arial"/>
          <w:sz w:val="28"/>
          <w:szCs w:val="28"/>
        </w:rPr>
      </w:pPr>
      <w:r w:rsidRPr="005A7BA2">
        <w:rPr>
          <w:rFonts w:ascii="Arial" w:hAnsi="Arial" w:cs="Arial"/>
          <w:b/>
          <w:bCs/>
          <w:sz w:val="28"/>
          <w:szCs w:val="28"/>
          <w:highlight w:val="yellow"/>
        </w:rPr>
        <w:t>Levetirasetam</w:t>
      </w:r>
      <w:r w:rsidRPr="005A7BA2">
        <w:rPr>
          <w:rFonts w:ascii="Arial" w:hAnsi="Arial" w:cs="Arial"/>
          <w:sz w:val="28"/>
          <w:szCs w:val="28"/>
          <w:highlight w:val="yellow"/>
        </w:rPr>
        <w:t xml:space="preserve"> (Keppra)</w:t>
      </w:r>
      <w:r w:rsidRPr="00853B55">
        <w:rPr>
          <w:rFonts w:ascii="Arial" w:hAnsi="Arial" w:cs="Arial"/>
          <w:sz w:val="28"/>
          <w:szCs w:val="28"/>
        </w:rPr>
        <w:t xml:space="preserve"> —diğer antiepileptik ilaçlardan farklı bir mekanizma ile çalışır.</w:t>
      </w:r>
    </w:p>
    <w:p w14:paraId="53022699" w14:textId="680B0D51" w:rsidR="005A7BA2" w:rsidRPr="005A7BA2" w:rsidRDefault="00531CCD" w:rsidP="005A7BA2">
      <w:pPr>
        <w:ind w:left="2136"/>
        <w:rPr>
          <w:rFonts w:ascii="Arial" w:hAnsi="Arial" w:cs="Arial"/>
          <w:sz w:val="28"/>
          <w:szCs w:val="28"/>
          <w:highlight w:val="green"/>
        </w:rPr>
      </w:pPr>
      <w:r>
        <w:rPr>
          <w:rFonts w:ascii="Arial" w:hAnsi="Arial" w:cs="Arial"/>
          <w:sz w:val="28"/>
          <w:szCs w:val="28"/>
          <w:highlight w:val="green"/>
        </w:rPr>
        <w:t xml:space="preserve">Yükleme </w:t>
      </w:r>
      <w:r w:rsidR="005A7BA2" w:rsidRPr="005A7BA2">
        <w:rPr>
          <w:rFonts w:ascii="Arial" w:hAnsi="Arial" w:cs="Arial"/>
          <w:sz w:val="28"/>
          <w:szCs w:val="28"/>
          <w:highlight w:val="green"/>
        </w:rPr>
        <w:t>750mg/IV 15dk 100cc SF (amp: 250,500,1000</w:t>
      </w:r>
      <w:r w:rsidR="005A7BA2">
        <w:rPr>
          <w:rFonts w:ascii="Arial" w:hAnsi="Arial" w:cs="Arial"/>
          <w:sz w:val="28"/>
          <w:szCs w:val="28"/>
          <w:highlight w:val="green"/>
        </w:rPr>
        <w:t>mg</w:t>
      </w:r>
      <w:r w:rsidR="005A7BA2" w:rsidRPr="005A7BA2">
        <w:rPr>
          <w:rFonts w:ascii="Arial" w:hAnsi="Arial" w:cs="Arial"/>
          <w:sz w:val="28"/>
          <w:szCs w:val="28"/>
          <w:highlight w:val="green"/>
        </w:rPr>
        <w:t>)</w:t>
      </w:r>
    </w:p>
    <w:p w14:paraId="31DCDB39" w14:textId="77777777" w:rsidR="00ED68AC" w:rsidRPr="005A7BA2" w:rsidRDefault="00ED68AC" w:rsidP="00ED68AC">
      <w:pPr>
        <w:numPr>
          <w:ilvl w:val="0"/>
          <w:numId w:val="4"/>
        </w:numPr>
        <w:tabs>
          <w:tab w:val="clear" w:pos="720"/>
          <w:tab w:val="num" w:pos="2136"/>
        </w:tabs>
        <w:ind w:left="2136"/>
        <w:rPr>
          <w:rFonts w:ascii="Arial" w:hAnsi="Arial" w:cs="Arial"/>
          <w:sz w:val="24"/>
          <w:szCs w:val="24"/>
        </w:rPr>
      </w:pPr>
      <w:r w:rsidRPr="005A7BA2">
        <w:rPr>
          <w:rFonts w:ascii="Arial" w:hAnsi="Arial" w:cs="Arial"/>
          <w:b/>
          <w:bCs/>
          <w:sz w:val="24"/>
          <w:szCs w:val="24"/>
        </w:rPr>
        <w:t>Topiramat</w:t>
      </w:r>
      <w:r w:rsidRPr="005A7BA2">
        <w:rPr>
          <w:rFonts w:ascii="Arial" w:hAnsi="Arial" w:cs="Arial"/>
          <w:sz w:val="24"/>
          <w:szCs w:val="24"/>
        </w:rPr>
        <w:t xml:space="preserve"> (Topamax) —hem sodyum kanal blokeri hem de diğer mekanizmalarla çalışır.</w:t>
      </w:r>
    </w:p>
    <w:p w14:paraId="00D2F9FE" w14:textId="77777777" w:rsidR="00ED68AC" w:rsidRPr="005A7BA2" w:rsidRDefault="00ED68AC" w:rsidP="00ED68AC">
      <w:pPr>
        <w:numPr>
          <w:ilvl w:val="0"/>
          <w:numId w:val="4"/>
        </w:numPr>
        <w:tabs>
          <w:tab w:val="clear" w:pos="720"/>
          <w:tab w:val="num" w:pos="2136"/>
        </w:tabs>
        <w:ind w:left="2136"/>
        <w:rPr>
          <w:rFonts w:ascii="Arial" w:hAnsi="Arial" w:cs="Arial"/>
          <w:sz w:val="24"/>
          <w:szCs w:val="24"/>
        </w:rPr>
      </w:pPr>
      <w:r w:rsidRPr="005A7BA2">
        <w:rPr>
          <w:rFonts w:ascii="Arial" w:hAnsi="Arial" w:cs="Arial"/>
          <w:b/>
          <w:bCs/>
          <w:sz w:val="24"/>
          <w:szCs w:val="24"/>
        </w:rPr>
        <w:t>Zonisamid</w:t>
      </w:r>
      <w:r w:rsidRPr="005A7BA2">
        <w:rPr>
          <w:rFonts w:ascii="Arial" w:hAnsi="Arial" w:cs="Arial"/>
          <w:sz w:val="24"/>
          <w:szCs w:val="24"/>
        </w:rPr>
        <w:t xml:space="preserve"> (Zonegran) — Sodyum ve kalsiyum kanallarını etkiler ve diğer mekanizmalarla</w:t>
      </w:r>
    </w:p>
    <w:p w14:paraId="38CD4869" w14:textId="77777777" w:rsidR="00ED68AC" w:rsidRPr="00853B55" w:rsidRDefault="00ED68AC" w:rsidP="00ED68AC">
      <w:pPr>
        <w:rPr>
          <w:rFonts w:ascii="Arial" w:hAnsi="Arial" w:cs="Arial"/>
          <w:sz w:val="28"/>
          <w:szCs w:val="28"/>
        </w:rPr>
      </w:pPr>
    </w:p>
    <w:p w14:paraId="530D777F" w14:textId="77777777" w:rsidR="005A7BA2" w:rsidRDefault="00ED68AC" w:rsidP="00ED68AC">
      <w:pPr>
        <w:ind w:left="1068"/>
        <w:rPr>
          <w:rFonts w:ascii="Arial" w:hAnsi="Arial" w:cs="Arial"/>
          <w:sz w:val="28"/>
          <w:szCs w:val="28"/>
        </w:rPr>
      </w:pPr>
      <w:r w:rsidRPr="005A7BA2">
        <w:rPr>
          <w:rFonts w:ascii="Arial" w:hAnsi="Arial" w:cs="Arial"/>
          <w:sz w:val="28"/>
          <w:szCs w:val="28"/>
          <w:highlight w:val="yellow"/>
        </w:rPr>
        <w:t>Midozolam</w:t>
      </w:r>
      <w:r w:rsidRPr="00853B55">
        <w:rPr>
          <w:rFonts w:ascii="Arial" w:hAnsi="Arial" w:cs="Arial"/>
          <w:sz w:val="28"/>
          <w:szCs w:val="28"/>
        </w:rPr>
        <w:t xml:space="preserve"> (dormicum 5ml/5mg) </w:t>
      </w:r>
    </w:p>
    <w:p w14:paraId="365FB465" w14:textId="46AE364D" w:rsidR="00ED68AC" w:rsidRPr="00853B55" w:rsidRDefault="00ED68AC" w:rsidP="00ED68AC">
      <w:pPr>
        <w:ind w:left="1068"/>
        <w:rPr>
          <w:rFonts w:ascii="Arial" w:hAnsi="Arial" w:cs="Arial"/>
          <w:sz w:val="28"/>
          <w:szCs w:val="28"/>
        </w:rPr>
      </w:pPr>
      <w:r w:rsidRPr="007B5A64">
        <w:rPr>
          <w:rFonts w:ascii="Arial" w:hAnsi="Arial" w:cs="Arial"/>
          <w:sz w:val="28"/>
          <w:szCs w:val="28"/>
          <w:highlight w:val="green"/>
        </w:rPr>
        <w:t>0,1-0</w:t>
      </w:r>
      <w:r w:rsidR="005A7BA2" w:rsidRPr="007B5A64">
        <w:rPr>
          <w:rFonts w:ascii="Arial" w:hAnsi="Arial" w:cs="Arial"/>
          <w:sz w:val="28"/>
          <w:szCs w:val="28"/>
          <w:highlight w:val="green"/>
        </w:rPr>
        <w:t>,</w:t>
      </w:r>
      <w:r w:rsidRPr="007B5A64">
        <w:rPr>
          <w:rFonts w:ascii="Arial" w:hAnsi="Arial" w:cs="Arial"/>
          <w:sz w:val="28"/>
          <w:szCs w:val="28"/>
          <w:highlight w:val="green"/>
        </w:rPr>
        <w:t>2mg/kg IV etkiye göre titre et, 1-7ug/kg/dk infüzyon</w:t>
      </w:r>
    </w:p>
    <w:p w14:paraId="10985A3D" w14:textId="77777777" w:rsidR="00ED68AC" w:rsidRPr="00853B55" w:rsidRDefault="00ED68AC" w:rsidP="00ED68AC">
      <w:pPr>
        <w:ind w:left="1068"/>
        <w:rPr>
          <w:rFonts w:ascii="Arial" w:hAnsi="Arial" w:cs="Arial"/>
          <w:sz w:val="28"/>
          <w:szCs w:val="28"/>
        </w:rPr>
      </w:pPr>
      <w:r w:rsidRPr="00853B55">
        <w:rPr>
          <w:rFonts w:ascii="Arial" w:hAnsi="Arial" w:cs="Arial"/>
          <w:sz w:val="28"/>
          <w:szCs w:val="28"/>
        </w:rPr>
        <w:lastRenderedPageBreak/>
        <w:t>Fenobarbital 10mg/kg IV, 10-100mg/dk hızında</w:t>
      </w:r>
    </w:p>
    <w:p w14:paraId="6C9A746A" w14:textId="77777777" w:rsidR="00730F68" w:rsidRPr="00853B55" w:rsidRDefault="00730F68" w:rsidP="00730F68">
      <w:pPr>
        <w:rPr>
          <w:rFonts w:ascii="Arial" w:hAnsi="Arial" w:cs="Arial"/>
          <w:sz w:val="28"/>
          <w:szCs w:val="28"/>
        </w:rPr>
      </w:pPr>
    </w:p>
    <w:p w14:paraId="7C70F4CD" w14:textId="77777777" w:rsidR="00730F68" w:rsidRPr="00853B55" w:rsidRDefault="00730F68" w:rsidP="00730F68">
      <w:pPr>
        <w:ind w:left="708"/>
        <w:rPr>
          <w:rFonts w:ascii="Arial" w:hAnsi="Arial" w:cs="Arial"/>
          <w:b/>
          <w:bCs/>
          <w:color w:val="FF0000"/>
          <w:sz w:val="28"/>
          <w:szCs w:val="28"/>
        </w:rPr>
      </w:pPr>
      <w:r w:rsidRPr="00853B55">
        <w:rPr>
          <w:rFonts w:ascii="Arial" w:hAnsi="Arial" w:cs="Arial"/>
          <w:b/>
          <w:bCs/>
          <w:color w:val="FF0000"/>
          <w:sz w:val="28"/>
          <w:szCs w:val="28"/>
        </w:rPr>
        <w:t xml:space="preserve">Organofosfat Zehirlenmesi </w:t>
      </w:r>
    </w:p>
    <w:p w14:paraId="146C44B3" w14:textId="77777777" w:rsidR="00730F68" w:rsidRPr="00853B55" w:rsidRDefault="00730F68" w:rsidP="00730F68">
      <w:pPr>
        <w:ind w:left="1416"/>
        <w:rPr>
          <w:rFonts w:ascii="Arial" w:hAnsi="Arial" w:cs="Arial"/>
          <w:sz w:val="28"/>
          <w:szCs w:val="28"/>
        </w:rPr>
      </w:pPr>
      <w:r w:rsidRPr="00853B55">
        <w:rPr>
          <w:rFonts w:ascii="Arial" w:hAnsi="Arial" w:cs="Arial"/>
          <w:color w:val="00B050"/>
          <w:sz w:val="28"/>
          <w:szCs w:val="28"/>
        </w:rPr>
        <w:t xml:space="preserve">Atropin </w:t>
      </w:r>
      <w:r w:rsidRPr="00853B55">
        <w:rPr>
          <w:rFonts w:ascii="Arial" w:hAnsi="Arial" w:cs="Arial"/>
          <w:sz w:val="28"/>
          <w:szCs w:val="28"/>
        </w:rPr>
        <w:t>yetişkinlerde 2-4 mg İV,  çocuklarda 0.05 mg kg-1'dır. Eğer etki görülmezse, bu doz her 5–10 dk'da bir muskarinik semptomlar kaybolana kadar tekrarlanır.</w:t>
      </w:r>
    </w:p>
    <w:p w14:paraId="189453FB" w14:textId="77777777" w:rsidR="00730F68" w:rsidRPr="00853B55" w:rsidRDefault="00730F68" w:rsidP="00730F68">
      <w:pPr>
        <w:ind w:left="1416"/>
        <w:rPr>
          <w:rFonts w:ascii="Arial" w:hAnsi="Arial" w:cs="Arial"/>
          <w:sz w:val="28"/>
          <w:szCs w:val="28"/>
        </w:rPr>
      </w:pPr>
      <w:r w:rsidRPr="00853B55">
        <w:rPr>
          <w:rFonts w:ascii="Arial" w:hAnsi="Arial" w:cs="Arial"/>
          <w:color w:val="00B050"/>
          <w:sz w:val="28"/>
          <w:szCs w:val="28"/>
        </w:rPr>
        <w:t xml:space="preserve">PAM </w:t>
      </w:r>
      <w:r w:rsidRPr="00853B55">
        <w:rPr>
          <w:rFonts w:ascii="Arial" w:hAnsi="Arial" w:cs="Arial"/>
          <w:sz w:val="28"/>
          <w:szCs w:val="28"/>
        </w:rPr>
        <w:t xml:space="preserve">Uygulama Şekilleri </w:t>
      </w:r>
    </w:p>
    <w:p w14:paraId="0D668C91" w14:textId="77777777" w:rsidR="00730F68" w:rsidRPr="00853B55" w:rsidRDefault="00730F68" w:rsidP="00730F68">
      <w:pPr>
        <w:ind w:left="1416"/>
        <w:rPr>
          <w:rFonts w:ascii="Arial" w:hAnsi="Arial" w:cs="Arial"/>
          <w:sz w:val="28"/>
          <w:szCs w:val="28"/>
        </w:rPr>
      </w:pPr>
      <w:r w:rsidRPr="00853B55">
        <w:rPr>
          <w:rFonts w:ascii="Arial" w:hAnsi="Arial" w:cs="Arial"/>
          <w:sz w:val="28"/>
          <w:szCs w:val="28"/>
        </w:rPr>
        <w:t xml:space="preserve">• Başlangıç yetişkin dozu 1-2 gr İV, Çocuklarda 20-50 mg/kg İV </w:t>
      </w:r>
    </w:p>
    <w:p w14:paraId="322B5BFC" w14:textId="77777777" w:rsidR="00730F68" w:rsidRPr="00853B55" w:rsidRDefault="00730F68" w:rsidP="00730F68">
      <w:pPr>
        <w:ind w:left="1416"/>
        <w:rPr>
          <w:rFonts w:ascii="Arial" w:hAnsi="Arial" w:cs="Arial"/>
          <w:sz w:val="28"/>
          <w:szCs w:val="28"/>
        </w:rPr>
      </w:pPr>
      <w:r w:rsidRPr="00853B55">
        <w:rPr>
          <w:rFonts w:ascii="Arial" w:hAnsi="Arial" w:cs="Arial"/>
          <w:sz w:val="28"/>
          <w:szCs w:val="28"/>
        </w:rPr>
        <w:t>• 1-2 gr İV, 30-60 dakikada, her 4-8 saatte bir yineleyerek yada 24 saatlik infüzyon</w:t>
      </w:r>
    </w:p>
    <w:p w14:paraId="47BE5A49" w14:textId="77777777" w:rsidR="00730F68" w:rsidRPr="00853B55" w:rsidRDefault="00730F68" w:rsidP="00ED68AC">
      <w:pPr>
        <w:ind w:left="1068"/>
        <w:rPr>
          <w:rFonts w:ascii="Arial" w:hAnsi="Arial" w:cs="Arial"/>
          <w:sz w:val="28"/>
          <w:szCs w:val="28"/>
        </w:rPr>
      </w:pPr>
    </w:p>
    <w:p w14:paraId="0AE97445" w14:textId="77777777" w:rsidR="000C47D2" w:rsidRPr="00853B55" w:rsidRDefault="000C47D2">
      <w:pPr>
        <w:rPr>
          <w:rFonts w:ascii="Arial" w:hAnsi="Arial" w:cs="Arial"/>
          <w:sz w:val="28"/>
          <w:szCs w:val="28"/>
        </w:rPr>
      </w:pPr>
    </w:p>
    <w:sectPr w:rsidR="000C47D2" w:rsidRPr="00853B55" w:rsidSect="005A7BA2">
      <w:pgSz w:w="11906" w:h="16838"/>
      <w:pgMar w:top="1440" w:right="1440" w:bottom="144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B7AFF"/>
    <w:multiLevelType w:val="multilevel"/>
    <w:tmpl w:val="ACDE3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62269F"/>
    <w:multiLevelType w:val="multilevel"/>
    <w:tmpl w:val="99C8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126C2F"/>
    <w:multiLevelType w:val="multilevel"/>
    <w:tmpl w:val="4CF25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B875CD"/>
    <w:multiLevelType w:val="multilevel"/>
    <w:tmpl w:val="06E61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9157122">
    <w:abstractNumId w:val="1"/>
  </w:num>
  <w:num w:numId="2" w16cid:durableId="43992488">
    <w:abstractNumId w:val="2"/>
  </w:num>
  <w:num w:numId="3" w16cid:durableId="781874487">
    <w:abstractNumId w:val="3"/>
  </w:num>
  <w:num w:numId="4" w16cid:durableId="1838303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792"/>
    <w:rsid w:val="000C47D2"/>
    <w:rsid w:val="001B3C77"/>
    <w:rsid w:val="001C34FF"/>
    <w:rsid w:val="001D5792"/>
    <w:rsid w:val="002A761D"/>
    <w:rsid w:val="00300E4B"/>
    <w:rsid w:val="003B66DF"/>
    <w:rsid w:val="00531CCD"/>
    <w:rsid w:val="005A7BA2"/>
    <w:rsid w:val="00730F68"/>
    <w:rsid w:val="00787C10"/>
    <w:rsid w:val="007B5A64"/>
    <w:rsid w:val="00853B55"/>
    <w:rsid w:val="008922E2"/>
    <w:rsid w:val="00C01B6B"/>
    <w:rsid w:val="00C94604"/>
    <w:rsid w:val="00E239E0"/>
    <w:rsid w:val="00ED68AC"/>
    <w:rsid w:val="00F232A9"/>
    <w:rsid w:val="00FD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9FF07"/>
  <w15:chartTrackingRefBased/>
  <w15:docId w15:val="{D88249BF-0D52-41F0-ABB3-F6CAF1273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8AC"/>
    <w:rPr>
      <w:noProof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Tunc Buyukyilmaz</dc:creator>
  <cp:keywords/>
  <dc:description/>
  <cp:lastModifiedBy>Tunc Buyukyilmaz</cp:lastModifiedBy>
  <cp:revision>11</cp:revision>
  <dcterms:created xsi:type="dcterms:W3CDTF">2024-09-06T12:20:00Z</dcterms:created>
  <dcterms:modified xsi:type="dcterms:W3CDTF">2024-11-05T07:32:00Z</dcterms:modified>
</cp:coreProperties>
</file>