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9A27F2" w:rsidRPr="002D2451">
        <w:rPr>
          <w:rStyle w:val="BookTitle"/>
        </w:rPr>
        <w:t>CR-00</w:t>
      </w:r>
      <w:r w:rsidR="00291175">
        <w:rPr>
          <w:rStyle w:val="BookTitle"/>
        </w:rPr>
        <w:t>5</w:t>
      </w:r>
    </w:p>
    <w:p w:rsidR="009C2942" w:rsidRPr="00505B40" w:rsidRDefault="009C2942" w:rsidP="009C2942">
      <w:pPr>
        <w:rPr>
          <w:color w:val="4A442A" w:themeColor="background2" w:themeShade="40"/>
        </w:rPr>
      </w:pPr>
    </w:p>
    <w:p w:rsidR="009C2942" w:rsidRPr="00B81747" w:rsidRDefault="00291175" w:rsidP="00505B40">
      <w:pPr>
        <w:pStyle w:val="Heading2"/>
        <w:rPr>
          <w:rStyle w:val="BookTitle"/>
        </w:rPr>
      </w:pPr>
      <w:r>
        <w:t>Secure Enterprise</w:t>
      </w:r>
      <w:r w:rsidR="00E83E71">
        <w:t xml:space="preserve"> Network</w:t>
      </w:r>
      <w:r>
        <w:t xml:space="preserve"> Access </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971"/>
        <w:gridCol w:w="6389"/>
      </w:tblGrid>
      <w:tr w:rsidR="00645624" w:rsidTr="005C5047">
        <w:trPr>
          <w:tblHeader/>
          <w:tblCellSpacing w:w="15" w:type="dxa"/>
        </w:trPr>
        <w:tc>
          <w:tcPr>
            <w:tcW w:w="1563" w:type="pct"/>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3389" w:type="pct"/>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5C5047">
        <w:trPr>
          <w:tblCellSpacing w:w="15" w:type="dxa"/>
        </w:trPr>
        <w:tc>
          <w:tcPr>
            <w:tcW w:w="1563" w:type="pct"/>
            <w:vAlign w:val="center"/>
            <w:hideMark/>
          </w:tcPr>
          <w:p w:rsidR="00645624" w:rsidRDefault="00645624">
            <w:r>
              <w:t>Assigned To</w:t>
            </w:r>
          </w:p>
        </w:tc>
        <w:tc>
          <w:tcPr>
            <w:tcW w:w="3389" w:type="pct"/>
            <w:vAlign w:val="center"/>
            <w:hideMark/>
          </w:tcPr>
          <w:p w:rsidR="00645624" w:rsidRDefault="00645624">
            <w:r>
              <w:t>Junior Network Engineer</w:t>
            </w:r>
          </w:p>
        </w:tc>
      </w:tr>
      <w:tr w:rsidR="00645624" w:rsidTr="005C5047">
        <w:trPr>
          <w:tblCellSpacing w:w="15" w:type="dxa"/>
        </w:trPr>
        <w:tc>
          <w:tcPr>
            <w:tcW w:w="1563" w:type="pct"/>
            <w:vAlign w:val="center"/>
            <w:hideMark/>
          </w:tcPr>
          <w:p w:rsidR="00645624" w:rsidRDefault="00645624">
            <w:r>
              <w:t>Priority</w:t>
            </w:r>
          </w:p>
        </w:tc>
        <w:tc>
          <w:tcPr>
            <w:tcW w:w="3389" w:type="pct"/>
            <w:vAlign w:val="center"/>
            <w:hideMark/>
          </w:tcPr>
          <w:p w:rsidR="00645624" w:rsidRDefault="00645624">
            <w:r>
              <w:t>High</w:t>
            </w:r>
          </w:p>
        </w:tc>
      </w:tr>
      <w:tr w:rsidR="00645624" w:rsidTr="005C5047">
        <w:trPr>
          <w:tblCellSpacing w:w="15" w:type="dxa"/>
        </w:trPr>
        <w:tc>
          <w:tcPr>
            <w:tcW w:w="1563" w:type="pct"/>
            <w:vAlign w:val="center"/>
            <w:hideMark/>
          </w:tcPr>
          <w:p w:rsidR="00645624" w:rsidRDefault="00645624">
            <w:r>
              <w:t>Change Type</w:t>
            </w:r>
          </w:p>
        </w:tc>
        <w:tc>
          <w:tcPr>
            <w:tcW w:w="3389" w:type="pct"/>
            <w:vAlign w:val="center"/>
            <w:hideMark/>
          </w:tcPr>
          <w:p w:rsidR="00645624" w:rsidRDefault="005C5047">
            <w:r>
              <w:t>Normal</w:t>
            </w:r>
          </w:p>
        </w:tc>
      </w:tr>
      <w:tr w:rsidR="00645624" w:rsidTr="005C5047">
        <w:trPr>
          <w:tblCellSpacing w:w="15" w:type="dxa"/>
        </w:trPr>
        <w:tc>
          <w:tcPr>
            <w:tcW w:w="1563" w:type="pct"/>
            <w:vAlign w:val="center"/>
            <w:hideMark/>
          </w:tcPr>
          <w:p w:rsidR="00645624" w:rsidRDefault="005C5047">
            <w:r>
              <w:t>Implementation</w:t>
            </w:r>
            <w:r w:rsidR="00645624">
              <w:t xml:space="preserve"> Window</w:t>
            </w:r>
          </w:p>
        </w:tc>
        <w:tc>
          <w:tcPr>
            <w:tcW w:w="3389" w:type="pct"/>
            <w:vAlign w:val="center"/>
            <w:hideMark/>
          </w:tcPr>
          <w:p w:rsidR="005C5047" w:rsidRDefault="005C5047" w:rsidP="005C5047">
            <w:r>
              <w:t>Estimated Implementation Time: 1–3 hours</w:t>
            </w:r>
          </w:p>
          <w:p w:rsidR="00645624" w:rsidRDefault="005C5047" w:rsidP="005C5047">
            <w:r>
              <w:t>See established due date.</w:t>
            </w:r>
          </w:p>
        </w:tc>
      </w:tr>
      <w:tr w:rsidR="005C5047" w:rsidTr="005C5047">
        <w:trPr>
          <w:tblCellSpacing w:w="15" w:type="dxa"/>
        </w:trPr>
        <w:tc>
          <w:tcPr>
            <w:tcW w:w="1563" w:type="pct"/>
            <w:vAlign w:val="center"/>
          </w:tcPr>
          <w:p w:rsidR="005C5047" w:rsidRDefault="005C5047">
            <w:r>
              <w:t>Business Impact</w:t>
            </w:r>
          </w:p>
        </w:tc>
        <w:tc>
          <w:tcPr>
            <w:tcW w:w="3389" w:type="pct"/>
            <w:vAlign w:val="center"/>
          </w:tcPr>
          <w:p w:rsidR="005C5047" w:rsidRDefault="005C5047" w:rsidP="005C5047">
            <w:r>
              <w:t>Medium – Security enhancements may temporarily affect network access or device management if implemented incorrectly, requiring careful validation after deployment.</w:t>
            </w:r>
          </w:p>
        </w:tc>
      </w:tr>
    </w:tbl>
    <w:p w:rsidR="009A27F2" w:rsidRDefault="00A105F7"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542B5D" w:rsidRDefault="00542B5D" w:rsidP="00554965">
      <w:pPr>
        <w:spacing w:line="276" w:lineRule="auto"/>
      </w:pPr>
      <w:r>
        <w:t>Following the successful deployment of the enterprise routing infrastructure, the Network Engineering Department has initiated the next phase of the enterprise network modernization project by standardizing security across the access layer. As the enterprise continues to expand, consistent security configurations are required to protect network devices, reduce the risk of unauthorized access, improve network resiliency, and establish standardized configuration practices across all enterprise switching infrastructure. This change implements the Enterprise Security Configuration Standards, strengthens remote device management, enhances Layer 2 resiliency, and improves the overall security posture of the Sonoran Outdoor Equipment network.</w:t>
      </w:r>
    </w:p>
    <w:p w:rsidR="00542B5D" w:rsidRDefault="00542B5D" w:rsidP="00563070"/>
    <w:p w:rsidR="00563070" w:rsidRPr="009C2942" w:rsidRDefault="00A105F7"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901DF6" w:rsidRPr="00901DF6" w:rsidRDefault="00901DF6" w:rsidP="00901DF6">
      <w:pPr>
        <w:spacing w:before="100" w:beforeAutospacing="1" w:after="100" w:afterAutospacing="1"/>
      </w:pPr>
      <w:r w:rsidRPr="00901DF6">
        <w:t>Upon successful completion of this Enterprise Change Request, you will be able to:</w:t>
      </w:r>
    </w:p>
    <w:p w:rsidR="00380B5E" w:rsidRPr="00380B5E" w:rsidRDefault="00380B5E" w:rsidP="0045793E">
      <w:pPr>
        <w:pStyle w:val="ListParagraph"/>
        <w:numPr>
          <w:ilvl w:val="0"/>
          <w:numId w:val="25"/>
        </w:numPr>
        <w:spacing w:line="276" w:lineRule="auto"/>
      </w:pPr>
      <w:r w:rsidRPr="00380B5E">
        <w:lastRenderedPageBreak/>
        <w:t xml:space="preserve">Implement an enterprise </w:t>
      </w:r>
      <w:proofErr w:type="spellStart"/>
      <w:r w:rsidRPr="00380B5E">
        <w:t>EtherChannel</w:t>
      </w:r>
      <w:proofErr w:type="spellEnd"/>
      <w:r w:rsidRPr="00380B5E">
        <w:t xml:space="preserve"> using Cisco Port Aggregation Protocol (</w:t>
      </w:r>
      <w:proofErr w:type="spellStart"/>
      <w:r w:rsidRPr="00380B5E">
        <w:t>PAgP</w:t>
      </w:r>
      <w:proofErr w:type="spellEnd"/>
      <w:r w:rsidRPr="00380B5E">
        <w:t xml:space="preserve">) to increase bandwidth and provide link redundancy between headquarters switches. </w:t>
      </w:r>
    </w:p>
    <w:p w:rsidR="00380B5E" w:rsidRPr="00380B5E" w:rsidRDefault="00380B5E" w:rsidP="0045793E">
      <w:pPr>
        <w:pStyle w:val="ListParagraph"/>
        <w:numPr>
          <w:ilvl w:val="0"/>
          <w:numId w:val="25"/>
        </w:numPr>
        <w:spacing w:line="276" w:lineRule="auto"/>
      </w:pPr>
      <w:r w:rsidRPr="00380B5E">
        <w:t xml:space="preserve">Configure enterprise Spanning Tree Protocol (STP) enhancements, including Root Bridge priority, </w:t>
      </w:r>
      <w:proofErr w:type="spellStart"/>
      <w:r w:rsidRPr="00380B5E">
        <w:t>PortFast</w:t>
      </w:r>
      <w:proofErr w:type="spellEnd"/>
      <w:r w:rsidRPr="00380B5E">
        <w:t xml:space="preserve">, BPDU Guard, and Root Guard, to improve Layer 2 resiliency and protect the switching infrastructure. </w:t>
      </w:r>
    </w:p>
    <w:p w:rsidR="00380B5E" w:rsidRPr="00380B5E" w:rsidRDefault="00380B5E" w:rsidP="0045793E">
      <w:pPr>
        <w:pStyle w:val="ListParagraph"/>
        <w:numPr>
          <w:ilvl w:val="0"/>
          <w:numId w:val="25"/>
        </w:numPr>
        <w:spacing w:line="276" w:lineRule="auto"/>
      </w:pPr>
      <w:r w:rsidRPr="00380B5E">
        <w:t xml:space="preserve">Secure enterprise access ports by implementing Port Security, Sticky MAC addressing, Parking Lot VLANs, and administrative shutdown of unused switch ports. </w:t>
      </w:r>
    </w:p>
    <w:p w:rsidR="00380B5E" w:rsidRPr="00380B5E" w:rsidRDefault="00380B5E" w:rsidP="0045793E">
      <w:pPr>
        <w:pStyle w:val="ListParagraph"/>
        <w:numPr>
          <w:ilvl w:val="0"/>
          <w:numId w:val="25"/>
        </w:numPr>
        <w:spacing w:line="276" w:lineRule="auto"/>
      </w:pPr>
      <w:r w:rsidRPr="00380B5E">
        <w:t xml:space="preserve">Configure secure remote device management using SSH Version 2, local authentication, RSA encryption keys, and secure VTY access on enterprise routers and switches. </w:t>
      </w:r>
    </w:p>
    <w:p w:rsidR="00380B5E" w:rsidRPr="00380B5E" w:rsidRDefault="00380B5E" w:rsidP="0045793E">
      <w:pPr>
        <w:pStyle w:val="ListParagraph"/>
        <w:numPr>
          <w:ilvl w:val="0"/>
          <w:numId w:val="25"/>
        </w:numPr>
        <w:spacing w:line="276" w:lineRule="auto"/>
      </w:pPr>
      <w:r w:rsidRPr="00380B5E">
        <w:t xml:space="preserve">Verify enterprise network </w:t>
      </w:r>
      <w:r w:rsidR="005C5047">
        <w:t>connectivity</w:t>
      </w:r>
      <w:r w:rsidRPr="00380B5E">
        <w:t xml:space="preserve"> using IPv4 and IPv6 connectivity tests following implementation of enterprise security enhancements. </w:t>
      </w:r>
    </w:p>
    <w:p w:rsidR="00380B5E" w:rsidRPr="00380B5E" w:rsidRDefault="00380B5E" w:rsidP="0045793E">
      <w:pPr>
        <w:pStyle w:val="ListParagraph"/>
        <w:numPr>
          <w:ilvl w:val="0"/>
          <w:numId w:val="25"/>
        </w:numPr>
        <w:spacing w:line="276" w:lineRule="auto"/>
      </w:pPr>
      <w:r w:rsidRPr="00380B5E">
        <w:t xml:space="preserve">Validate enterprise configurations using Cisco IOS show commands and interpret the operational status of </w:t>
      </w:r>
      <w:proofErr w:type="spellStart"/>
      <w:r w:rsidRPr="00380B5E">
        <w:t>EtherChannel</w:t>
      </w:r>
      <w:proofErr w:type="spellEnd"/>
      <w:r w:rsidRPr="00380B5E">
        <w:t xml:space="preserve">, STP, Port Security, and SSH. </w:t>
      </w:r>
    </w:p>
    <w:p w:rsidR="00380B5E" w:rsidRDefault="00380B5E" w:rsidP="0045793E">
      <w:pPr>
        <w:pStyle w:val="ListParagraph"/>
        <w:numPr>
          <w:ilvl w:val="0"/>
          <w:numId w:val="25"/>
        </w:numPr>
        <w:spacing w:line="276" w:lineRule="auto"/>
      </w:pPr>
      <w:r w:rsidRPr="00380B5E">
        <w:t xml:space="preserve">Verify compliance with the Enterprise Network Standards Guide through analysis of device configurations and operational output. </w:t>
      </w:r>
    </w:p>
    <w:p w:rsidR="00380B5E" w:rsidRDefault="00380B5E" w:rsidP="0045793E">
      <w:pPr>
        <w:pStyle w:val="ListParagraph"/>
        <w:numPr>
          <w:ilvl w:val="0"/>
          <w:numId w:val="25"/>
        </w:numPr>
        <w:spacing w:line="276" w:lineRule="auto"/>
      </w:pPr>
      <w:r w:rsidRPr="00380B5E">
        <w:t>Document and submit an enterprise validation package demonstrating successful implementation of the requested infrastructure security improvements.</w:t>
      </w:r>
    </w:p>
    <w:p w:rsidR="00380B5E" w:rsidRDefault="00380B5E" w:rsidP="00380B5E"/>
    <w:p w:rsidR="00563070" w:rsidRPr="009C2942" w:rsidRDefault="00A105F7" w:rsidP="00380B5E">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563070">
      <w:pPr>
        <w:spacing w:line="276" w:lineRule="auto"/>
      </w:pPr>
      <w:r w:rsidRPr="00563070">
        <w:rPr>
          <w:rFonts w:ascii="Segoe UI Symbol" w:hAnsi="Segoe UI Symbol" w:cs="Segoe UI Symbol"/>
        </w:rPr>
        <w:t>✔</w:t>
      </w:r>
      <w:r w:rsidRPr="00563070">
        <w:t xml:space="preserve"> </w:t>
      </w:r>
      <w:proofErr w:type="gramStart"/>
      <w:r w:rsidR="00380B5E">
        <w:t>Successfully</w:t>
      </w:r>
      <w:proofErr w:type="gramEnd"/>
      <w:r w:rsidR="00380B5E">
        <w:t xml:space="preserve"> complete </w:t>
      </w:r>
      <w:r w:rsidR="00380B5E">
        <w:rPr>
          <w:rStyle w:val="Strong"/>
        </w:rPr>
        <w:t>ECR-001 through ECR-004</w:t>
      </w:r>
      <w:r w:rsidR="00380B5E">
        <w:t>.</w:t>
      </w:r>
    </w:p>
    <w:p w:rsidR="00563070" w:rsidRPr="00563070" w:rsidRDefault="00563070" w:rsidP="00563070">
      <w:pPr>
        <w:spacing w:line="276" w:lineRule="auto"/>
      </w:pPr>
      <w:r w:rsidRPr="00563070">
        <w:rPr>
          <w:rFonts w:ascii="Segoe UI Symbol" w:hAnsi="Segoe UI Symbol" w:cs="Segoe UI Symbol"/>
        </w:rPr>
        <w:t>✔</w:t>
      </w:r>
      <w:r w:rsidR="00380B5E">
        <w:t xml:space="preserve"> </w:t>
      </w:r>
      <w:proofErr w:type="gramStart"/>
      <w:r w:rsidR="00380B5E">
        <w:t>The</w:t>
      </w:r>
      <w:proofErr w:type="gramEnd"/>
      <w:r w:rsidR="00380B5E">
        <w:t xml:space="preserve"> enterprise network is fully operational using both </w:t>
      </w:r>
      <w:r w:rsidR="00380B5E">
        <w:rPr>
          <w:rStyle w:val="Strong"/>
        </w:rPr>
        <w:t>IPv4 and IPv6</w:t>
      </w:r>
      <w:r w:rsidR="00380B5E">
        <w:t xml:space="preserve"> addressing.</w:t>
      </w:r>
    </w:p>
    <w:p w:rsidR="00563070" w:rsidRPr="00563070" w:rsidRDefault="00563070" w:rsidP="00563070">
      <w:pPr>
        <w:spacing w:line="276" w:lineRule="auto"/>
      </w:pPr>
      <w:r w:rsidRPr="00563070">
        <w:rPr>
          <w:rFonts w:ascii="Segoe UI Symbol" w:hAnsi="Segoe UI Symbol" w:cs="Segoe UI Symbol"/>
        </w:rPr>
        <w:t>✔</w:t>
      </w:r>
      <w:r w:rsidRPr="00563070">
        <w:t xml:space="preserve"> </w:t>
      </w:r>
      <w:r w:rsidR="00D37237">
        <w:t>OSPFv2 and OSPFv3 are fully implemented and enterprise connectivity has been verified.</w:t>
      </w:r>
    </w:p>
    <w:p w:rsidR="00D37237" w:rsidRDefault="00563070" w:rsidP="00563070">
      <w:pPr>
        <w:spacing w:line="276" w:lineRule="auto"/>
      </w:pPr>
      <w:r w:rsidRPr="00563070">
        <w:rPr>
          <w:rFonts w:ascii="Segoe UI Symbol" w:hAnsi="Segoe UI Symbol" w:cs="Segoe UI Symbol"/>
        </w:rPr>
        <w:t>✔</w:t>
      </w:r>
      <w:r w:rsidRPr="00563070">
        <w:t xml:space="preserve"> </w:t>
      </w:r>
      <w:r w:rsidR="00D37237">
        <w:t>The Enterprise Network Standards Guide and Security Configuration Standards are available for reference.</w:t>
      </w:r>
    </w:p>
    <w:p w:rsidR="00563070" w:rsidRPr="00563070" w:rsidRDefault="00563070" w:rsidP="00563070">
      <w:pPr>
        <w:spacing w:line="276" w:lineRule="auto"/>
      </w:pPr>
      <w:r w:rsidRPr="00563070">
        <w:rPr>
          <w:rFonts w:ascii="Segoe UI Symbol" w:hAnsi="Segoe UI Symbol" w:cs="Segoe UI Symbol"/>
        </w:rPr>
        <w:t>✔</w:t>
      </w:r>
      <w:r w:rsidRPr="00563070">
        <w:t xml:space="preserve"> </w:t>
      </w:r>
      <w:r w:rsidR="00D37237">
        <w:t>Update the Enterprise Topology to accurately reflect the current enterprise design and documentation before implementing the requested changes.</w:t>
      </w:r>
    </w:p>
    <w:p w:rsidR="00563070" w:rsidRPr="00563070" w:rsidRDefault="00563070" w:rsidP="00563070"/>
    <w:p w:rsidR="00563070" w:rsidRPr="009C2942" w:rsidRDefault="00A105F7" w:rsidP="00563070">
      <w:r>
        <w:rPr>
          <w:color w:val="4F6228" w:themeColor="accent3" w:themeShade="80"/>
        </w:rPr>
        <w:pict>
          <v:rect id="_x0000_i1028" style="width:468pt;height:2pt" o:hralign="center" o:hrstd="t" o:hrnoshade="t" o:hr="t" fillcolor="#4e6128 [1606]" stroked="f"/>
        </w:pict>
      </w:r>
    </w:p>
    <w:p w:rsidR="00563070" w:rsidRPr="009C2942" w:rsidRDefault="00563070" w:rsidP="00563070">
      <w:pPr>
        <w:pStyle w:val="Heading2"/>
      </w:pPr>
      <w:r>
        <w:t xml:space="preserve">Required </w:t>
      </w:r>
      <w:r w:rsidR="00D6792C">
        <w:t>Resources</w:t>
      </w:r>
    </w:p>
    <w:p w:rsidR="00D37237" w:rsidRPr="00D37237" w:rsidRDefault="00D37237" w:rsidP="0045793E">
      <w:pPr>
        <w:pStyle w:val="ListParagraph"/>
        <w:numPr>
          <w:ilvl w:val="0"/>
          <w:numId w:val="23"/>
        </w:numPr>
        <w:spacing w:line="276" w:lineRule="auto"/>
      </w:pPr>
      <w:r w:rsidRPr="00D37237">
        <w:lastRenderedPageBreak/>
        <w:t xml:space="preserve">Enterprise Network Standards Guide </w:t>
      </w:r>
    </w:p>
    <w:p w:rsidR="00D37237" w:rsidRPr="00D37237" w:rsidRDefault="00D37237" w:rsidP="0045793E">
      <w:pPr>
        <w:pStyle w:val="ListParagraph"/>
        <w:numPr>
          <w:ilvl w:val="0"/>
          <w:numId w:val="23"/>
        </w:numPr>
        <w:spacing w:line="276" w:lineRule="auto"/>
      </w:pPr>
      <w:r w:rsidRPr="00D37237">
        <w:t xml:space="preserve">Enterprise IP Addressing Plan </w:t>
      </w:r>
    </w:p>
    <w:p w:rsidR="00D37237" w:rsidRPr="00D37237" w:rsidRDefault="00554965" w:rsidP="0045793E">
      <w:pPr>
        <w:pStyle w:val="ListParagraph"/>
        <w:numPr>
          <w:ilvl w:val="0"/>
          <w:numId w:val="23"/>
        </w:numPr>
        <w:spacing w:line="276" w:lineRule="auto"/>
      </w:pPr>
      <w:r>
        <w:t xml:space="preserve">Enterprise Topology </w:t>
      </w:r>
    </w:p>
    <w:p w:rsidR="00D37237" w:rsidRPr="00D37237" w:rsidRDefault="00D37237" w:rsidP="0045793E">
      <w:pPr>
        <w:pStyle w:val="ListParagraph"/>
        <w:numPr>
          <w:ilvl w:val="0"/>
          <w:numId w:val="23"/>
        </w:numPr>
        <w:spacing w:line="276" w:lineRule="auto"/>
      </w:pPr>
      <w:r w:rsidRPr="00D37237">
        <w:t>Enterprise Change Request (ECR-00</w:t>
      </w:r>
      <w:r w:rsidR="00554965">
        <w:t>5</w:t>
      </w:r>
      <w:r w:rsidRPr="00D37237">
        <w:t xml:space="preserve">) </w:t>
      </w:r>
    </w:p>
    <w:p w:rsidR="00D37237" w:rsidRPr="00D37237" w:rsidRDefault="00BF2254" w:rsidP="0045793E">
      <w:pPr>
        <w:pStyle w:val="ListParagraph"/>
        <w:numPr>
          <w:ilvl w:val="0"/>
          <w:numId w:val="23"/>
        </w:numPr>
        <w:spacing w:line="276" w:lineRule="auto"/>
      </w:pPr>
      <w:r>
        <w:t>Enterprise Change Request Process &amp; Expectations Guide</w:t>
      </w:r>
    </w:p>
    <w:p w:rsidR="00563070" w:rsidRDefault="00563070" w:rsidP="00563070">
      <w:pPr>
        <w:rPr>
          <w:color w:val="4F6228" w:themeColor="accent3" w:themeShade="80"/>
        </w:rPr>
      </w:pPr>
    </w:p>
    <w:p w:rsidR="00563070" w:rsidRPr="009C2942" w:rsidRDefault="00A105F7" w:rsidP="00563070">
      <w:r>
        <w:rPr>
          <w:color w:val="4F6228" w:themeColor="accent3" w:themeShade="80"/>
        </w:rPr>
        <w:pict>
          <v:rect id="_x0000_i1029" style="width:468pt;height:2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 xml:space="preserve">Phase 1 – </w:t>
      </w:r>
      <w:r w:rsidR="00542B5D">
        <w:t>Improve Enterprise Switch Resiliency</w:t>
      </w:r>
    </w:p>
    <w:p w:rsidR="00542B5D" w:rsidRDefault="00542B5D" w:rsidP="00542B5D">
      <w:pPr>
        <w:pStyle w:val="pdq2pgselectionanchorcontainer"/>
      </w:pPr>
      <w:r>
        <w:rPr>
          <w:rStyle w:val="Strong"/>
        </w:rPr>
        <w:t>Background</w:t>
      </w:r>
    </w:p>
    <w:p w:rsidR="00542B5D" w:rsidRDefault="00542B5D" w:rsidP="00542B5D">
      <w:pPr>
        <w:pStyle w:val="NormalWeb"/>
      </w:pPr>
      <w:r>
        <w:t xml:space="preserve">As enterprise network traffic continues to grow, the Network Engineering Department has approved the implementation of link aggregation between the headquarters access switches. </w:t>
      </w:r>
      <w:proofErr w:type="spellStart"/>
      <w:r>
        <w:t>EtherChannel</w:t>
      </w:r>
      <w:proofErr w:type="spellEnd"/>
      <w:r>
        <w:t xml:space="preserve"> combines multiple physical links into a single logical connection, increasing available bandwidth while providing redundancy in the event of a link failure. Sonoran Outdoor Equipment has standardized on Cisco's Port Aggregation Protocol (</w:t>
      </w:r>
      <w:proofErr w:type="spellStart"/>
      <w:r>
        <w:t>PAgP</w:t>
      </w:r>
      <w:proofErr w:type="spellEnd"/>
      <w:r>
        <w:t>) for this implementation.</w:t>
      </w:r>
    </w:p>
    <w:p w:rsidR="00AE064E" w:rsidRDefault="00AE064E" w:rsidP="00542B5D">
      <w:pPr>
        <w:pStyle w:val="NormalWeb"/>
        <w:rPr>
          <w:rStyle w:val="Strong"/>
        </w:rPr>
      </w:pPr>
      <w:r>
        <w:rPr>
          <w:rStyle w:val="Strong"/>
        </w:rPr>
        <w:t xml:space="preserve">Prepare the Reserved </w:t>
      </w:r>
      <w:proofErr w:type="spellStart"/>
      <w:r>
        <w:rPr>
          <w:rStyle w:val="Strong"/>
        </w:rPr>
        <w:t>EtherChannel</w:t>
      </w:r>
      <w:proofErr w:type="spellEnd"/>
      <w:r>
        <w:rPr>
          <w:rStyle w:val="Strong"/>
        </w:rPr>
        <w:t xml:space="preserve"> Interfaces</w:t>
      </w:r>
    </w:p>
    <w:p w:rsidR="00AE064E" w:rsidRDefault="00AE064E" w:rsidP="00542B5D">
      <w:pPr>
        <w:pStyle w:val="NormalWeb"/>
      </w:pPr>
      <w:r>
        <w:t xml:space="preserve">On HQ-S1 and HQ-S2, enable the previously reserved FastEthernet0/2 and FastEthernet0/3 interfaces. Verify that the interfaces are operational before configuring the </w:t>
      </w:r>
      <w:proofErr w:type="spellStart"/>
      <w:r>
        <w:t>EtherChannel</w:t>
      </w:r>
      <w:proofErr w:type="spellEnd"/>
      <w:r>
        <w:t>.</w:t>
      </w:r>
    </w:p>
    <w:p w:rsidR="00AE064E" w:rsidRDefault="00AE064E" w:rsidP="00542B5D">
      <w:pPr>
        <w:pStyle w:val="NormalWeb"/>
        <w:rPr>
          <w:rStyle w:val="Strong"/>
        </w:rPr>
      </w:pPr>
      <w:r>
        <w:t xml:space="preserve">Give the links a moment to come up and negotiate, and </w:t>
      </w:r>
      <w:r>
        <w:rPr>
          <w:rStyle w:val="Strong"/>
        </w:rPr>
        <w:t>then</w:t>
      </w:r>
      <w:r>
        <w:t xml:space="preserve"> configure F0/1–F0/3 together as Port-Channel 1.</w:t>
      </w:r>
    </w:p>
    <w:p w:rsidR="00542B5D" w:rsidRDefault="00542B5D" w:rsidP="00542B5D">
      <w:pPr>
        <w:pStyle w:val="NormalWeb"/>
      </w:pPr>
      <w:r>
        <w:rPr>
          <w:rStyle w:val="Strong"/>
        </w:rPr>
        <w:t>Instructions</w:t>
      </w:r>
    </w:p>
    <w:p w:rsidR="00542B5D" w:rsidRDefault="00A105F7" w:rsidP="00542B5D">
      <w:pPr>
        <w:pStyle w:val="NormalWeb"/>
      </w:pPr>
      <w:sdt>
        <w:sdtPr>
          <w:id w:val="1418438277"/>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542B5D">
        <w:t xml:space="preserve"> </w:t>
      </w:r>
      <w:r w:rsidR="0093146C">
        <w:t xml:space="preserve"> </w:t>
      </w:r>
      <w:r w:rsidR="00542B5D">
        <w:t xml:space="preserve">Configure </w:t>
      </w:r>
      <w:r w:rsidR="00E24A8A">
        <w:t xml:space="preserve">Port-Channel 1 </w:t>
      </w:r>
      <w:r w:rsidR="00542B5D">
        <w:t xml:space="preserve">between </w:t>
      </w:r>
      <w:r w:rsidR="00542B5D">
        <w:rPr>
          <w:rStyle w:val="Strong"/>
        </w:rPr>
        <w:t>HQ-S1</w:t>
      </w:r>
      <w:r w:rsidR="00542B5D">
        <w:t xml:space="preserve"> and </w:t>
      </w:r>
      <w:r w:rsidR="00542B5D">
        <w:rPr>
          <w:rStyle w:val="Strong"/>
        </w:rPr>
        <w:t>HQ-S2</w:t>
      </w:r>
      <w:r w:rsidR="00542B5D">
        <w:t xml:space="preserve"> using </w:t>
      </w:r>
      <w:proofErr w:type="spellStart"/>
      <w:r w:rsidR="00542B5D">
        <w:rPr>
          <w:rStyle w:val="Strong"/>
        </w:rPr>
        <w:t>PAgP</w:t>
      </w:r>
      <w:proofErr w:type="spellEnd"/>
      <w:r w:rsidR="00542B5D">
        <w:t xml:space="preserve"> according to the Enterprise Network Standards Guide.</w:t>
      </w:r>
    </w:p>
    <w:p w:rsidR="00542B5D" w:rsidRDefault="00542B5D" w:rsidP="00542B5D">
      <w:pPr>
        <w:pStyle w:val="NormalWeb"/>
      </w:pPr>
      <w:r>
        <w:t>At a minimum:</w:t>
      </w:r>
    </w:p>
    <w:p w:rsidR="00E24A8A" w:rsidRDefault="00E24A8A" w:rsidP="0045793E">
      <w:pPr>
        <w:pStyle w:val="ListParagraph"/>
        <w:numPr>
          <w:ilvl w:val="0"/>
          <w:numId w:val="23"/>
        </w:numPr>
        <w:spacing w:line="276" w:lineRule="auto"/>
      </w:pPr>
      <w:r>
        <w:t xml:space="preserve">Configure </w:t>
      </w:r>
      <w:r>
        <w:rPr>
          <w:rStyle w:val="Strong"/>
        </w:rPr>
        <w:t>Port-Channel 1</w:t>
      </w:r>
      <w:r>
        <w:t xml:space="preserve"> between </w:t>
      </w:r>
      <w:r>
        <w:rPr>
          <w:rStyle w:val="Strong"/>
        </w:rPr>
        <w:t>HQ-S1</w:t>
      </w:r>
      <w:r>
        <w:t xml:space="preserve"> and </w:t>
      </w:r>
      <w:r>
        <w:rPr>
          <w:rStyle w:val="Strong"/>
        </w:rPr>
        <w:t>HQ-S2</w:t>
      </w:r>
      <w:r>
        <w:t xml:space="preserve">. </w:t>
      </w:r>
    </w:p>
    <w:p w:rsidR="00E24A8A" w:rsidRDefault="00E24A8A" w:rsidP="0045793E">
      <w:pPr>
        <w:pStyle w:val="ListParagraph"/>
        <w:numPr>
          <w:ilvl w:val="0"/>
          <w:numId w:val="23"/>
        </w:numPr>
        <w:spacing w:line="276" w:lineRule="auto"/>
      </w:pPr>
      <w:r>
        <w:t xml:space="preserve">Configure </w:t>
      </w:r>
      <w:r>
        <w:rPr>
          <w:rStyle w:val="Strong"/>
        </w:rPr>
        <w:t>HQ-S1</w:t>
      </w:r>
      <w:r>
        <w:t xml:space="preserve"> to use </w:t>
      </w:r>
      <w:proofErr w:type="spellStart"/>
      <w:r>
        <w:rPr>
          <w:rStyle w:val="Strong"/>
        </w:rPr>
        <w:t>PAgP</w:t>
      </w:r>
      <w:proofErr w:type="spellEnd"/>
      <w:r>
        <w:rPr>
          <w:rStyle w:val="Strong"/>
        </w:rPr>
        <w:t xml:space="preserve"> desirable</w:t>
      </w:r>
      <w:r>
        <w:t xml:space="preserve"> mode. </w:t>
      </w:r>
    </w:p>
    <w:p w:rsidR="00E24A8A" w:rsidRDefault="00E24A8A" w:rsidP="0045793E">
      <w:pPr>
        <w:pStyle w:val="ListParagraph"/>
        <w:numPr>
          <w:ilvl w:val="0"/>
          <w:numId w:val="23"/>
        </w:numPr>
        <w:spacing w:line="276" w:lineRule="auto"/>
      </w:pPr>
      <w:r>
        <w:t xml:space="preserve">Configure </w:t>
      </w:r>
      <w:r>
        <w:rPr>
          <w:rStyle w:val="Strong"/>
        </w:rPr>
        <w:t>HQ-S2</w:t>
      </w:r>
      <w:r>
        <w:t xml:space="preserve"> to use </w:t>
      </w:r>
      <w:proofErr w:type="spellStart"/>
      <w:r>
        <w:rPr>
          <w:rStyle w:val="Strong"/>
        </w:rPr>
        <w:t>PAgP</w:t>
      </w:r>
      <w:proofErr w:type="spellEnd"/>
      <w:r>
        <w:rPr>
          <w:rStyle w:val="Strong"/>
        </w:rPr>
        <w:t xml:space="preserve"> auto</w:t>
      </w:r>
      <w:r>
        <w:t xml:space="preserve"> mode. </w:t>
      </w:r>
    </w:p>
    <w:p w:rsidR="00E24A8A" w:rsidRDefault="004A73FB" w:rsidP="0045793E">
      <w:pPr>
        <w:pStyle w:val="ListParagraph"/>
        <w:numPr>
          <w:ilvl w:val="0"/>
          <w:numId w:val="23"/>
        </w:numPr>
        <w:spacing w:line="276" w:lineRule="auto"/>
      </w:pPr>
      <w:r>
        <w:lastRenderedPageBreak/>
        <w:t xml:space="preserve">Configure Port-Channel 1 as an 802.1Q trunk and configure </w:t>
      </w:r>
      <w:r>
        <w:rPr>
          <w:rStyle w:val="Strong"/>
        </w:rPr>
        <w:t>VLAN 99 as the native VLAN</w:t>
      </w:r>
      <w:r>
        <w:t>.</w:t>
      </w:r>
      <w:r w:rsidR="00E24A8A">
        <w:t xml:space="preserve"> </w:t>
      </w:r>
    </w:p>
    <w:p w:rsidR="00E24A8A" w:rsidRDefault="00E24A8A" w:rsidP="0045793E">
      <w:pPr>
        <w:pStyle w:val="ListParagraph"/>
        <w:numPr>
          <w:ilvl w:val="0"/>
          <w:numId w:val="23"/>
        </w:numPr>
        <w:spacing w:line="276" w:lineRule="auto"/>
      </w:pPr>
      <w:r>
        <w:t xml:space="preserve">Update the descriptions on both the physical interfaces and </w:t>
      </w:r>
      <w:r>
        <w:rPr>
          <w:rStyle w:val="Strong"/>
        </w:rPr>
        <w:t>Port-Channel 1</w:t>
      </w:r>
      <w:r>
        <w:t xml:space="preserve"> according to the Enterprise Network Standards Guide and the </w:t>
      </w:r>
      <w:r w:rsidR="00BF2254">
        <w:t>Enterprise Change Request Process &amp; Expectations Guide</w:t>
      </w:r>
      <w:r>
        <w:t xml:space="preserve">. </w:t>
      </w:r>
    </w:p>
    <w:p w:rsidR="00E24A8A" w:rsidRDefault="00E24A8A" w:rsidP="0045793E">
      <w:pPr>
        <w:pStyle w:val="ListParagraph"/>
        <w:numPr>
          <w:ilvl w:val="0"/>
          <w:numId w:val="23"/>
        </w:numPr>
        <w:spacing w:line="276" w:lineRule="auto"/>
      </w:pPr>
      <w:r>
        <w:t xml:space="preserve">Verify that </w:t>
      </w:r>
      <w:r>
        <w:rPr>
          <w:rStyle w:val="Strong"/>
        </w:rPr>
        <w:t>Port-Channel 1</w:t>
      </w:r>
      <w:r>
        <w:t xml:space="preserve"> is operational and that all member interfaces have successfully joined the </w:t>
      </w:r>
      <w:proofErr w:type="spellStart"/>
      <w:r>
        <w:t>EtherChannel</w:t>
      </w:r>
      <w:proofErr w:type="spellEnd"/>
      <w:r>
        <w:t xml:space="preserve">. </w:t>
      </w:r>
    </w:p>
    <w:p w:rsidR="00E24A8A" w:rsidRDefault="00E24A8A" w:rsidP="0045793E">
      <w:pPr>
        <w:pStyle w:val="pdq2pgselectionanchorcontainer"/>
        <w:numPr>
          <w:ilvl w:val="0"/>
          <w:numId w:val="23"/>
        </w:numPr>
        <w:spacing w:before="0" w:beforeAutospacing="0" w:line="276" w:lineRule="auto"/>
      </w:pPr>
      <w:r>
        <w:t xml:space="preserve">Troubleshoot and correct any </w:t>
      </w:r>
      <w:proofErr w:type="spellStart"/>
      <w:r>
        <w:t>EtherChannel</w:t>
      </w:r>
      <w:proofErr w:type="spellEnd"/>
      <w:r>
        <w:t xml:space="preserve"> configuration issues before proceeding.</w:t>
      </w:r>
    </w:p>
    <w:p w:rsidR="00394F5A" w:rsidRDefault="00A105F7" w:rsidP="00E24A8A">
      <w:pPr>
        <w:pStyle w:val="pdq2pgselectionanchorcontainer"/>
        <w:spacing w:before="0" w:beforeAutospacing="0"/>
      </w:pPr>
      <w:r>
        <w:rPr>
          <w:color w:val="4F6228" w:themeColor="accent3" w:themeShade="80"/>
        </w:rPr>
        <w:pict>
          <v:rect id="_x0000_i1030" style="width:468pt;height:2pt" o:hralign="center" o:hrstd="t" o:hrnoshade="t" o:hr="t" fillcolor="#4e6128 [1606]" stroked="f"/>
        </w:pict>
      </w:r>
    </w:p>
    <w:p w:rsidR="00307EB4" w:rsidRDefault="00307EB4" w:rsidP="00562687">
      <w:pPr>
        <w:pStyle w:val="Heading3"/>
      </w:pPr>
      <w:r>
        <w:t xml:space="preserve">Phase 2 – </w:t>
      </w:r>
      <w:r w:rsidR="00E24A8A">
        <w:t>Implement Enterprise Spanning Tree Standards</w:t>
      </w:r>
    </w:p>
    <w:p w:rsidR="00562687" w:rsidRPr="000F510F" w:rsidRDefault="00562687" w:rsidP="000F510F">
      <w:pPr>
        <w:pStyle w:val="Heading4"/>
      </w:pPr>
      <w:r w:rsidRPr="000F510F">
        <w:t xml:space="preserve">Step 1: </w:t>
      </w:r>
      <w:r w:rsidR="00E24A8A">
        <w:t>Configure Enterprise Spanning Tree Security</w:t>
      </w:r>
    </w:p>
    <w:p w:rsidR="00E24A8A" w:rsidRDefault="00E24A8A" w:rsidP="00E24A8A">
      <w:pPr>
        <w:pStyle w:val="pdq2pgselectionanchorcontainer"/>
      </w:pPr>
      <w:r>
        <w:rPr>
          <w:rStyle w:val="Strong"/>
        </w:rPr>
        <w:t>Background</w:t>
      </w:r>
    </w:p>
    <w:p w:rsidR="00E24A8A" w:rsidRDefault="00E24A8A" w:rsidP="00E24A8A">
      <w:pPr>
        <w:pStyle w:val="NormalWeb"/>
      </w:pPr>
      <w:r>
        <w:t xml:space="preserve">Following the implementation of </w:t>
      </w:r>
      <w:proofErr w:type="spellStart"/>
      <w:r>
        <w:t>EtherChannel</w:t>
      </w:r>
      <w:proofErr w:type="spellEnd"/>
      <w:r>
        <w:t xml:space="preserve">, the Network Engineering Department has approved the next phase of the enterprise access layer modernization project by standardizing the Spanning Tree Protocol (STP) configuration across the </w:t>
      </w:r>
      <w:r w:rsidR="007266AB">
        <w:t>enterprise</w:t>
      </w:r>
      <w:r>
        <w:t xml:space="preserve"> switching infrastructure. Proper STP configuration improves network resiliency, prevents Layer 2 switching loops, protects the enterprise root bridge, and allows end devices to connect more efficiently while reducing the risk of unauthorized or accidental topology changes.</w:t>
      </w:r>
      <w:r w:rsidR="00637961">
        <w:t xml:space="preserve"> Root Guard is used to ensure that designated switches cannot unexpectedly become the Root Bridge, helping maintain a stable and predictable spanning-tree topology.</w:t>
      </w:r>
    </w:p>
    <w:p w:rsidR="00E24A8A" w:rsidRDefault="00A105F7" w:rsidP="00E24A8A">
      <w:pPr>
        <w:pStyle w:val="NormalWeb"/>
      </w:pPr>
      <w:sdt>
        <w:sdtPr>
          <w:id w:val="-1498496354"/>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24A8A">
        <w:t xml:space="preserve"> </w:t>
      </w:r>
      <w:r w:rsidR="0093146C">
        <w:t xml:space="preserve"> </w:t>
      </w:r>
      <w:r w:rsidR="00E24A8A">
        <w:t>Configure the enterprise Spanning Tree Protocol (STP) settings according to the Enterprise Network Standards Guide.</w:t>
      </w:r>
    </w:p>
    <w:p w:rsidR="00E24A8A" w:rsidRDefault="00E24A8A" w:rsidP="00E24A8A">
      <w:pPr>
        <w:pStyle w:val="NormalWeb"/>
        <w:rPr>
          <w:rStyle w:val="Strong"/>
        </w:rPr>
      </w:pPr>
      <w:r>
        <w:rPr>
          <w:rStyle w:val="Strong"/>
        </w:rPr>
        <w:t>At a minimum:</w:t>
      </w:r>
    </w:p>
    <w:p w:rsidR="003E0F9B" w:rsidRDefault="003E0F9B" w:rsidP="00E24A8A">
      <w:pPr>
        <w:pStyle w:val="NormalWeb"/>
        <w:rPr>
          <w:b/>
        </w:rPr>
      </w:pPr>
      <w:r w:rsidRPr="003E0F9B">
        <w:rPr>
          <w:b/>
        </w:rPr>
        <w:t>Phoenix Headquarters – HQ-S1 and HQ-S2</w:t>
      </w:r>
    </w:p>
    <w:p w:rsidR="003E0F9B" w:rsidRDefault="003E0F9B" w:rsidP="003E0F9B">
      <w:pPr>
        <w:numPr>
          <w:ilvl w:val="0"/>
          <w:numId w:val="27"/>
        </w:numPr>
        <w:spacing w:before="100" w:beforeAutospacing="1" w:after="100" w:afterAutospacing="1" w:line="276" w:lineRule="auto"/>
      </w:pPr>
      <w:r>
        <w:t xml:space="preserve">Configure </w:t>
      </w:r>
      <w:proofErr w:type="spellStart"/>
      <w:r>
        <w:rPr>
          <w:rStyle w:val="Strong"/>
        </w:rPr>
        <w:t>PortFast</w:t>
      </w:r>
      <w:proofErr w:type="spellEnd"/>
      <w:r>
        <w:rPr>
          <w:rStyle w:val="Strong"/>
        </w:rPr>
        <w:t xml:space="preserve"> globally</w:t>
      </w:r>
      <w:r>
        <w:t xml:space="preserve"> so that enterprise end-device access ports immediately transition to the forwarding state. </w:t>
      </w:r>
    </w:p>
    <w:p w:rsidR="003E0F9B" w:rsidRDefault="003E0F9B" w:rsidP="003E0F9B">
      <w:pPr>
        <w:numPr>
          <w:ilvl w:val="0"/>
          <w:numId w:val="27"/>
        </w:numPr>
        <w:spacing w:before="100" w:beforeAutospacing="1" w:after="100" w:afterAutospacing="1" w:line="276" w:lineRule="auto"/>
      </w:pPr>
      <w:r>
        <w:t xml:space="preserve">Configure </w:t>
      </w:r>
      <w:r>
        <w:rPr>
          <w:rStyle w:val="Strong"/>
        </w:rPr>
        <w:t>BPDU Guard globally</w:t>
      </w:r>
      <w:r>
        <w:t xml:space="preserve"> to protect </w:t>
      </w:r>
      <w:proofErr w:type="spellStart"/>
      <w:r>
        <w:t>PortFast</w:t>
      </w:r>
      <w:proofErr w:type="spellEnd"/>
      <w:r>
        <w:t xml:space="preserve">-enabled access ports. </w:t>
      </w:r>
    </w:p>
    <w:p w:rsidR="003E0F9B" w:rsidRDefault="003E0F9B" w:rsidP="003E0F9B">
      <w:pPr>
        <w:numPr>
          <w:ilvl w:val="0"/>
          <w:numId w:val="27"/>
        </w:numPr>
        <w:spacing w:before="100" w:beforeAutospacing="1" w:after="100" w:afterAutospacing="1" w:line="276" w:lineRule="auto"/>
      </w:pPr>
      <w:r>
        <w:t xml:space="preserve">Configure </w:t>
      </w:r>
      <w:r>
        <w:rPr>
          <w:rStyle w:val="Strong"/>
        </w:rPr>
        <w:t>HQ-S2 as the Root Bridge</w:t>
      </w:r>
      <w:r>
        <w:t xml:space="preserve"> for the implemented enterprise VLANs. </w:t>
      </w:r>
    </w:p>
    <w:p w:rsidR="003E0F9B" w:rsidRDefault="003E0F9B" w:rsidP="003E0F9B">
      <w:pPr>
        <w:numPr>
          <w:ilvl w:val="0"/>
          <w:numId w:val="27"/>
        </w:numPr>
        <w:spacing w:before="100" w:beforeAutospacing="1" w:after="100" w:afterAutospacing="1" w:line="276" w:lineRule="auto"/>
      </w:pPr>
      <w:r>
        <w:t xml:space="preserve">Configure </w:t>
      </w:r>
      <w:r>
        <w:rPr>
          <w:rStyle w:val="Strong"/>
        </w:rPr>
        <w:t>Root Guard on the HQ-S2 Port-Channel interface</w:t>
      </w:r>
      <w:r>
        <w:t xml:space="preserve"> to protect the intended STP topology. </w:t>
      </w:r>
    </w:p>
    <w:p w:rsidR="003E0F9B" w:rsidRDefault="003E0F9B" w:rsidP="003E0F9B">
      <w:pPr>
        <w:numPr>
          <w:ilvl w:val="0"/>
          <w:numId w:val="27"/>
        </w:numPr>
        <w:spacing w:before="100" w:beforeAutospacing="1" w:after="100" w:afterAutospacing="1" w:line="276" w:lineRule="auto"/>
      </w:pPr>
      <w:r>
        <w:lastRenderedPageBreak/>
        <w:t xml:space="preserve">Ensure </w:t>
      </w:r>
      <w:proofErr w:type="spellStart"/>
      <w:r>
        <w:t>PortFast</w:t>
      </w:r>
      <w:proofErr w:type="spellEnd"/>
      <w:r>
        <w:t xml:space="preserve"> and BPDU Guard do not affect trunk or infrastructure links. </w:t>
      </w:r>
    </w:p>
    <w:p w:rsidR="003E0F9B" w:rsidRDefault="003E0F9B" w:rsidP="003E0F9B">
      <w:pPr>
        <w:pStyle w:val="Important"/>
        <w:spacing w:after="240"/>
        <w:rPr>
          <w:rStyle w:val="Strong"/>
          <w:b/>
        </w:rPr>
      </w:pPr>
      <w:r w:rsidRPr="004D14C9">
        <w:rPr>
          <w:rStyle w:val="Strong"/>
          <w:b/>
        </w:rPr>
        <w:t>Important</w:t>
      </w:r>
      <w:r>
        <w:rPr>
          <w:rStyle w:val="Strong"/>
          <w:b/>
        </w:rPr>
        <w:t xml:space="preserve">: </w:t>
      </w:r>
    </w:p>
    <w:p w:rsidR="003E0F9B" w:rsidRPr="00F57DAF" w:rsidRDefault="003E0F9B" w:rsidP="003E0F9B">
      <w:pPr>
        <w:pStyle w:val="Important"/>
        <w:rPr>
          <w:b w:val="0"/>
        </w:rPr>
      </w:pPr>
      <w:r w:rsidRPr="00F57DAF">
        <w:rPr>
          <w:b w:val="0"/>
        </w:rPr>
        <w:t>Root Guard has not been previously implemented within the enterprise. The Network Engineering Director has approved its use to ensure that HQ-S2 remains the enterprise Root Bridge. Configure Root Guard on the interface connecting HQ-S2 to HQ-S1 using the following command:</w:t>
      </w:r>
    </w:p>
    <w:p w:rsidR="003E0F9B" w:rsidRPr="00F57DAF" w:rsidRDefault="003E0F9B" w:rsidP="003E0F9B">
      <w:pPr>
        <w:pStyle w:val="Important"/>
      </w:pPr>
    </w:p>
    <w:p w:rsidR="003E0F9B" w:rsidRDefault="003E0F9B" w:rsidP="003E0F9B">
      <w:pPr>
        <w:pStyle w:val="Important"/>
        <w:rPr>
          <w:rFonts w:ascii="Courier New" w:hAnsi="Courier New" w:cs="Courier New"/>
          <w:sz w:val="28"/>
          <w:szCs w:val="28"/>
        </w:rPr>
      </w:pPr>
      <w:r>
        <w:rPr>
          <w:rFonts w:ascii="Courier New" w:hAnsi="Courier New" w:cs="Courier New"/>
          <w:sz w:val="28"/>
          <w:szCs w:val="28"/>
        </w:rPr>
        <w:t>HQ-</w:t>
      </w:r>
      <w:proofErr w:type="gramStart"/>
      <w:r>
        <w:rPr>
          <w:rFonts w:ascii="Courier New" w:hAnsi="Courier New" w:cs="Courier New"/>
          <w:sz w:val="28"/>
          <w:szCs w:val="28"/>
        </w:rPr>
        <w:t>S2(</w:t>
      </w:r>
      <w:proofErr w:type="spellStart"/>
      <w:proofErr w:type="gramEnd"/>
      <w:r>
        <w:rPr>
          <w:rFonts w:ascii="Courier New" w:hAnsi="Courier New" w:cs="Courier New"/>
          <w:sz w:val="28"/>
          <w:szCs w:val="28"/>
        </w:rPr>
        <w:t>config</w:t>
      </w:r>
      <w:proofErr w:type="spellEnd"/>
      <w:r>
        <w:rPr>
          <w:rFonts w:ascii="Courier New" w:hAnsi="Courier New" w:cs="Courier New"/>
          <w:sz w:val="28"/>
          <w:szCs w:val="28"/>
        </w:rPr>
        <w:t xml:space="preserve">)# </w:t>
      </w:r>
      <w:proofErr w:type="spellStart"/>
      <w:r>
        <w:rPr>
          <w:rFonts w:ascii="Courier New" w:hAnsi="Courier New" w:cs="Courier New"/>
          <w:sz w:val="28"/>
          <w:szCs w:val="28"/>
        </w:rPr>
        <w:t>int</w:t>
      </w:r>
      <w:proofErr w:type="spellEnd"/>
      <w:r>
        <w:rPr>
          <w:rFonts w:ascii="Courier New" w:hAnsi="Courier New" w:cs="Courier New"/>
          <w:sz w:val="28"/>
          <w:szCs w:val="28"/>
        </w:rPr>
        <w:t xml:space="preserve"> po1</w:t>
      </w:r>
    </w:p>
    <w:p w:rsidR="003E0F9B" w:rsidRPr="004D14C9" w:rsidRDefault="003E0F9B" w:rsidP="003E0F9B">
      <w:pPr>
        <w:pStyle w:val="Important"/>
      </w:pPr>
      <w:r>
        <w:rPr>
          <w:rFonts w:ascii="Courier New" w:hAnsi="Courier New" w:cs="Courier New"/>
          <w:sz w:val="28"/>
          <w:szCs w:val="28"/>
        </w:rPr>
        <w:t>HQ-</w:t>
      </w:r>
      <w:proofErr w:type="gramStart"/>
      <w:r>
        <w:rPr>
          <w:rFonts w:ascii="Courier New" w:hAnsi="Courier New" w:cs="Courier New"/>
          <w:sz w:val="28"/>
          <w:szCs w:val="28"/>
        </w:rPr>
        <w:t>S2(</w:t>
      </w:r>
      <w:proofErr w:type="spellStart"/>
      <w:proofErr w:type="gramEnd"/>
      <w:r>
        <w:rPr>
          <w:rFonts w:ascii="Courier New" w:hAnsi="Courier New" w:cs="Courier New"/>
          <w:sz w:val="28"/>
          <w:szCs w:val="28"/>
        </w:rPr>
        <w:t>config</w:t>
      </w:r>
      <w:proofErr w:type="spellEnd"/>
      <w:r>
        <w:rPr>
          <w:rFonts w:ascii="Courier New" w:hAnsi="Courier New" w:cs="Courier New"/>
          <w:sz w:val="28"/>
          <w:szCs w:val="28"/>
        </w:rPr>
        <w:t xml:space="preserve">-if)# </w:t>
      </w:r>
      <w:r w:rsidRPr="00F57DAF">
        <w:rPr>
          <w:rFonts w:ascii="Courier New" w:hAnsi="Courier New" w:cs="Courier New"/>
          <w:sz w:val="28"/>
          <w:szCs w:val="28"/>
        </w:rPr>
        <w:t>spanning-tree guard root</w:t>
      </w:r>
    </w:p>
    <w:p w:rsidR="003E0F9B" w:rsidRDefault="003E0F9B" w:rsidP="003E0F9B">
      <w:pPr>
        <w:pStyle w:val="NormalWeb"/>
      </w:pPr>
      <w:r>
        <w:rPr>
          <w:rStyle w:val="Strong"/>
        </w:rPr>
        <w:t>Remote Sites – TUC-S3 and FLG-S4</w:t>
      </w:r>
    </w:p>
    <w:p w:rsidR="003E0F9B" w:rsidRDefault="003E0F9B" w:rsidP="003E0F9B">
      <w:pPr>
        <w:numPr>
          <w:ilvl w:val="0"/>
          <w:numId w:val="28"/>
        </w:numPr>
        <w:spacing w:before="100" w:beforeAutospacing="1" w:after="100" w:afterAutospacing="1" w:line="276" w:lineRule="auto"/>
      </w:pPr>
      <w:r>
        <w:t xml:space="preserve">Configure </w:t>
      </w:r>
      <w:proofErr w:type="spellStart"/>
      <w:r>
        <w:rPr>
          <w:rStyle w:val="Strong"/>
        </w:rPr>
        <w:t>PortFast</w:t>
      </w:r>
      <w:proofErr w:type="spellEnd"/>
      <w:r>
        <w:rPr>
          <w:rStyle w:val="Strong"/>
        </w:rPr>
        <w:t xml:space="preserve"> globally</w:t>
      </w:r>
      <w:r>
        <w:t xml:space="preserve"> so that end-device access ports immediately transition to the forwarding state. </w:t>
      </w:r>
    </w:p>
    <w:p w:rsidR="003E0F9B" w:rsidRDefault="003E0F9B" w:rsidP="003E0F9B">
      <w:pPr>
        <w:numPr>
          <w:ilvl w:val="0"/>
          <w:numId w:val="28"/>
        </w:numPr>
        <w:spacing w:before="100" w:beforeAutospacing="1" w:after="100" w:afterAutospacing="1" w:line="276" w:lineRule="auto"/>
      </w:pPr>
      <w:r>
        <w:t xml:space="preserve">Configure </w:t>
      </w:r>
      <w:r>
        <w:rPr>
          <w:rStyle w:val="Strong"/>
        </w:rPr>
        <w:t>BPDU Guard globally</w:t>
      </w:r>
      <w:r>
        <w:t xml:space="preserve"> to protect </w:t>
      </w:r>
      <w:proofErr w:type="spellStart"/>
      <w:r>
        <w:t>PortFast</w:t>
      </w:r>
      <w:proofErr w:type="spellEnd"/>
      <w:r>
        <w:t xml:space="preserve">-enabled access ports. </w:t>
      </w:r>
    </w:p>
    <w:p w:rsidR="003E0F9B" w:rsidRDefault="003E0F9B" w:rsidP="003E0F9B">
      <w:pPr>
        <w:numPr>
          <w:ilvl w:val="0"/>
          <w:numId w:val="28"/>
        </w:numPr>
        <w:spacing w:before="100" w:beforeAutospacing="1" w:after="100" w:afterAutospacing="1" w:line="276" w:lineRule="auto"/>
      </w:pPr>
      <w:r>
        <w:t xml:space="preserve">Because the </w:t>
      </w:r>
      <w:r>
        <w:rPr>
          <w:rStyle w:val="Strong"/>
        </w:rPr>
        <w:t>G0/1 router uplinks operate as VLAN 1 access links</w:t>
      </w:r>
      <w:r>
        <w:t xml:space="preserve">, explicitly disable </w:t>
      </w:r>
      <w:proofErr w:type="spellStart"/>
      <w:r>
        <w:t>PortFast</w:t>
      </w:r>
      <w:proofErr w:type="spellEnd"/>
      <w:r>
        <w:t xml:space="preserve"> and BPDU Guard on </w:t>
      </w:r>
      <w:r>
        <w:rPr>
          <w:rStyle w:val="Strong"/>
        </w:rPr>
        <w:t>TUC-S3 G0/1</w:t>
      </w:r>
      <w:r>
        <w:t xml:space="preserve"> and </w:t>
      </w:r>
      <w:r>
        <w:rPr>
          <w:rStyle w:val="Strong"/>
        </w:rPr>
        <w:t>FLG-S4 G0/1</w:t>
      </w:r>
      <w:r>
        <w:t xml:space="preserve"> after applying the global settings. </w:t>
      </w:r>
    </w:p>
    <w:p w:rsidR="003E0F9B" w:rsidRPr="003E0F9B" w:rsidRDefault="003E0F9B" w:rsidP="003E0F9B">
      <w:pPr>
        <w:spacing w:line="276" w:lineRule="auto"/>
        <w:ind w:left="1440"/>
        <w:rPr>
          <w:rFonts w:ascii="Courier New" w:hAnsi="Courier New" w:cs="Courier New"/>
        </w:rPr>
      </w:pPr>
      <w:proofErr w:type="gramStart"/>
      <w:r w:rsidRPr="003E0F9B">
        <w:rPr>
          <w:rFonts w:ascii="Courier New" w:hAnsi="Courier New" w:cs="Courier New"/>
        </w:rPr>
        <w:t>interface</w:t>
      </w:r>
      <w:proofErr w:type="gramEnd"/>
      <w:r w:rsidRPr="003E0F9B">
        <w:rPr>
          <w:rFonts w:ascii="Courier New" w:hAnsi="Courier New" w:cs="Courier New"/>
        </w:rPr>
        <w:t xml:space="preserve"> g0/1</w:t>
      </w:r>
    </w:p>
    <w:p w:rsidR="003E0F9B" w:rsidRPr="003E0F9B" w:rsidRDefault="003E0F9B" w:rsidP="003E0F9B">
      <w:pPr>
        <w:spacing w:line="276" w:lineRule="auto"/>
        <w:ind w:left="1440"/>
        <w:rPr>
          <w:rFonts w:ascii="Courier New" w:hAnsi="Courier New" w:cs="Courier New"/>
        </w:rPr>
      </w:pPr>
      <w:r w:rsidRPr="003E0F9B">
        <w:rPr>
          <w:rFonts w:ascii="Courier New" w:hAnsi="Courier New" w:cs="Courier New"/>
        </w:rPr>
        <w:t xml:space="preserve"> </w:t>
      </w:r>
      <w:proofErr w:type="gramStart"/>
      <w:r w:rsidRPr="003E0F9B">
        <w:rPr>
          <w:rFonts w:ascii="Courier New" w:hAnsi="Courier New" w:cs="Courier New"/>
        </w:rPr>
        <w:t>spanning-tree</w:t>
      </w:r>
      <w:proofErr w:type="gramEnd"/>
      <w:r w:rsidRPr="003E0F9B">
        <w:rPr>
          <w:rFonts w:ascii="Courier New" w:hAnsi="Courier New" w:cs="Courier New"/>
        </w:rPr>
        <w:t xml:space="preserve"> </w:t>
      </w:r>
      <w:proofErr w:type="spellStart"/>
      <w:r w:rsidRPr="003E0F9B">
        <w:rPr>
          <w:rFonts w:ascii="Courier New" w:hAnsi="Courier New" w:cs="Courier New"/>
        </w:rPr>
        <w:t>portfast</w:t>
      </w:r>
      <w:proofErr w:type="spellEnd"/>
      <w:r w:rsidRPr="003E0F9B">
        <w:rPr>
          <w:rFonts w:ascii="Courier New" w:hAnsi="Courier New" w:cs="Courier New"/>
        </w:rPr>
        <w:t xml:space="preserve"> disable</w:t>
      </w:r>
    </w:p>
    <w:p w:rsidR="003E0F9B" w:rsidRPr="003E0F9B" w:rsidRDefault="003E0F9B" w:rsidP="003E0F9B">
      <w:pPr>
        <w:spacing w:line="276" w:lineRule="auto"/>
        <w:ind w:left="1440"/>
        <w:rPr>
          <w:rFonts w:ascii="Courier New" w:hAnsi="Courier New" w:cs="Courier New"/>
        </w:rPr>
      </w:pPr>
      <w:r w:rsidRPr="003E0F9B">
        <w:rPr>
          <w:rFonts w:ascii="Courier New" w:hAnsi="Courier New" w:cs="Courier New"/>
        </w:rPr>
        <w:t xml:space="preserve"> </w:t>
      </w:r>
      <w:proofErr w:type="gramStart"/>
      <w:r w:rsidRPr="003E0F9B">
        <w:rPr>
          <w:rFonts w:ascii="Courier New" w:hAnsi="Courier New" w:cs="Courier New"/>
        </w:rPr>
        <w:t>spanning-tree</w:t>
      </w:r>
      <w:proofErr w:type="gramEnd"/>
      <w:r w:rsidRPr="003E0F9B">
        <w:rPr>
          <w:rFonts w:ascii="Courier New" w:hAnsi="Courier New" w:cs="Courier New"/>
        </w:rPr>
        <w:t xml:space="preserve"> </w:t>
      </w:r>
      <w:proofErr w:type="spellStart"/>
      <w:r w:rsidRPr="003E0F9B">
        <w:rPr>
          <w:rFonts w:ascii="Courier New" w:hAnsi="Courier New" w:cs="Courier New"/>
        </w:rPr>
        <w:t>bpduguard</w:t>
      </w:r>
      <w:proofErr w:type="spellEnd"/>
      <w:r w:rsidRPr="003E0F9B">
        <w:rPr>
          <w:rFonts w:ascii="Courier New" w:hAnsi="Courier New" w:cs="Courier New"/>
        </w:rPr>
        <w:t xml:space="preserve"> disable</w:t>
      </w:r>
    </w:p>
    <w:p w:rsidR="003E0F9B" w:rsidRDefault="003E0F9B" w:rsidP="003E0F9B">
      <w:pPr>
        <w:numPr>
          <w:ilvl w:val="0"/>
          <w:numId w:val="28"/>
        </w:numPr>
        <w:spacing w:before="100" w:beforeAutospacing="1" w:after="100" w:afterAutospacing="1" w:line="276" w:lineRule="auto"/>
      </w:pPr>
      <w:r>
        <w:t xml:space="preserve">Verify that </w:t>
      </w:r>
      <w:proofErr w:type="spellStart"/>
      <w:r>
        <w:t>PortFast</w:t>
      </w:r>
      <w:proofErr w:type="spellEnd"/>
      <w:r>
        <w:t xml:space="preserve"> and BPDU Guard remain active on the designated end-device access ports.</w:t>
      </w:r>
    </w:p>
    <w:p w:rsidR="003E0F9B" w:rsidRPr="003E0F9B" w:rsidRDefault="003E0F9B" w:rsidP="003E0F9B">
      <w:pPr>
        <w:pStyle w:val="Heading4"/>
        <w:rPr>
          <w:color w:val="auto"/>
          <w:sz w:val="24"/>
          <w:szCs w:val="24"/>
        </w:rPr>
      </w:pPr>
      <w:r w:rsidRPr="003E0F9B">
        <w:rPr>
          <w:rStyle w:val="Strong"/>
          <w:b/>
          <w:bCs/>
          <w:color w:val="auto"/>
          <w:sz w:val="24"/>
          <w:szCs w:val="24"/>
        </w:rPr>
        <w:t>Verification</w:t>
      </w:r>
    </w:p>
    <w:p w:rsidR="003E0F9B" w:rsidRDefault="003E0F9B" w:rsidP="003E0F9B">
      <w:pPr>
        <w:numPr>
          <w:ilvl w:val="0"/>
          <w:numId w:val="29"/>
        </w:numPr>
        <w:spacing w:before="100" w:beforeAutospacing="1" w:after="100" w:afterAutospacing="1" w:line="276" w:lineRule="auto"/>
      </w:pPr>
      <w:r>
        <w:t xml:space="preserve">Verify the STP configuration and confirm that </w:t>
      </w:r>
      <w:r>
        <w:rPr>
          <w:rStyle w:val="Strong"/>
        </w:rPr>
        <w:t>HQ-S2 is operating as the Root Bridge</w:t>
      </w:r>
      <w:r>
        <w:t xml:space="preserve"> for the required VLANs. </w:t>
      </w:r>
    </w:p>
    <w:p w:rsidR="003E0F9B" w:rsidRDefault="003E0F9B" w:rsidP="003E0F9B">
      <w:pPr>
        <w:numPr>
          <w:ilvl w:val="0"/>
          <w:numId w:val="29"/>
        </w:numPr>
        <w:spacing w:before="100" w:beforeAutospacing="1" w:after="100" w:afterAutospacing="1" w:line="276" w:lineRule="auto"/>
      </w:pPr>
      <w:r>
        <w:t xml:space="preserve">Verify that </w:t>
      </w:r>
      <w:r>
        <w:rPr>
          <w:rStyle w:val="Strong"/>
        </w:rPr>
        <w:t>Root Guard</w:t>
      </w:r>
      <w:r>
        <w:t xml:space="preserve"> is correctly configured on the HQ-S2 Port-Channel interface. </w:t>
      </w:r>
    </w:p>
    <w:p w:rsidR="003E0F9B" w:rsidRDefault="003E0F9B" w:rsidP="003E0F9B">
      <w:pPr>
        <w:numPr>
          <w:ilvl w:val="0"/>
          <w:numId w:val="29"/>
        </w:numPr>
        <w:spacing w:before="100" w:beforeAutospacing="1" w:after="100" w:afterAutospacing="1" w:line="276" w:lineRule="auto"/>
      </w:pPr>
      <w:r>
        <w:t xml:space="preserve">Verify that </w:t>
      </w:r>
      <w:proofErr w:type="spellStart"/>
      <w:r>
        <w:rPr>
          <w:rStyle w:val="Strong"/>
        </w:rPr>
        <w:t>PortFast</w:t>
      </w:r>
      <w:proofErr w:type="spellEnd"/>
      <w:r>
        <w:rPr>
          <w:rStyle w:val="Strong"/>
        </w:rPr>
        <w:t xml:space="preserve"> and BPDU Guard</w:t>
      </w:r>
      <w:r>
        <w:t xml:space="preserve"> are operating as intended on enterprise end-device access ports and are not applied to infrastructure links. </w:t>
      </w:r>
    </w:p>
    <w:p w:rsidR="003E0F9B" w:rsidRDefault="003E0F9B" w:rsidP="003E0F9B">
      <w:pPr>
        <w:numPr>
          <w:ilvl w:val="0"/>
          <w:numId w:val="29"/>
        </w:numPr>
        <w:spacing w:before="100" w:beforeAutospacing="1" w:after="100" w:afterAutospacing="1" w:line="276" w:lineRule="auto"/>
      </w:pPr>
      <w:r>
        <w:t>Troubleshoot and correct any STP configuration issues before proceeding.</w:t>
      </w:r>
    </w:p>
    <w:p w:rsidR="00394F5A" w:rsidRPr="00562687" w:rsidRDefault="00A105F7" w:rsidP="00394F5A">
      <w:pPr>
        <w:spacing w:before="100" w:beforeAutospacing="1" w:after="100" w:afterAutospacing="1"/>
      </w:pPr>
      <w:r>
        <w:rPr>
          <w:color w:val="4F6228" w:themeColor="accent3" w:themeShade="80"/>
        </w:rPr>
        <w:pict>
          <v:rect id="_x0000_i1031" style="width:468pt;height:2pt" o:hralign="center" o:hrstd="t" o:hrnoshade="t" o:hr="t" fillcolor="#4e6128 [1606]" stroked="f"/>
        </w:pict>
      </w:r>
    </w:p>
    <w:p w:rsidR="00307EB4" w:rsidRDefault="00307EB4" w:rsidP="000F510F">
      <w:pPr>
        <w:pStyle w:val="Heading3"/>
      </w:pPr>
      <w:r>
        <w:lastRenderedPageBreak/>
        <w:t xml:space="preserve">Phase 3 – </w:t>
      </w:r>
      <w:r w:rsidR="00452739">
        <w:t xml:space="preserve">Secure Enterprise </w:t>
      </w:r>
      <w:r w:rsidR="004B7A2B">
        <w:t>Access Ports</w:t>
      </w:r>
    </w:p>
    <w:p w:rsidR="00045CEE" w:rsidRPr="00045CEE" w:rsidRDefault="00FB2A3A" w:rsidP="00C330DF">
      <w:pPr>
        <w:pStyle w:val="Heading4"/>
      </w:pPr>
      <w:r>
        <w:t xml:space="preserve">Step 1: </w:t>
      </w:r>
      <w:r w:rsidR="004B7A2B">
        <w:t>Configure Enterprise Port Security</w:t>
      </w:r>
    </w:p>
    <w:p w:rsidR="004B7A2B" w:rsidRPr="004B7A2B" w:rsidRDefault="004B7A2B" w:rsidP="004B7A2B">
      <w:pPr>
        <w:spacing w:before="100" w:beforeAutospacing="1" w:after="100" w:afterAutospacing="1"/>
      </w:pPr>
      <w:r w:rsidRPr="004B7A2B">
        <w:rPr>
          <w:b/>
          <w:bCs/>
        </w:rPr>
        <w:t>Background</w:t>
      </w:r>
    </w:p>
    <w:p w:rsidR="009D3EE1" w:rsidRDefault="009D3EE1" w:rsidP="009D3EE1">
      <w:pPr>
        <w:pStyle w:val="pdq2pgselectionanchorcontainer"/>
      </w:pPr>
      <w:r>
        <w:t>As part of the enterprise access layer hardening initiative, the Network Engineering Department has approved the implementation of standardized port security across the enterprise switching infrastructure. Port Security helps prevent unauthorized devices from connecting to the enterprise network while allowing approved end devices to maintain normal network access.</w:t>
      </w:r>
    </w:p>
    <w:p w:rsidR="009D3EE1" w:rsidRPr="009D3EE1" w:rsidRDefault="009D3EE1" w:rsidP="009D3EE1">
      <w:pPr>
        <w:pStyle w:val="NormalWeb"/>
        <w:rPr>
          <w:b/>
        </w:rPr>
      </w:pPr>
      <w:r w:rsidRPr="009D3EE1">
        <w:rPr>
          <w:rStyle w:val="Strong"/>
          <w:b w:val="0"/>
        </w:rPr>
        <w:t>During the initial enterprise deployment in ECR-001, unused and reserved switch ports were secured according to the Enterprise Network Standards Guide. Unused ports were assigned to the enterprise Parking Lot VLAN (VLAN 999) and administratively shut down, while reserved ports were administratively shut down until needed for an approved future implementation. This phase builds upon those existing security measures by implementing Port Security on active enterprise access ports.</w:t>
      </w:r>
    </w:p>
    <w:p w:rsidR="004B7A2B" w:rsidRPr="004B7A2B" w:rsidRDefault="00A105F7" w:rsidP="004B7A2B">
      <w:pPr>
        <w:spacing w:before="100" w:beforeAutospacing="1" w:after="100" w:afterAutospacing="1"/>
      </w:pPr>
      <w:sdt>
        <w:sdtPr>
          <w:id w:val="-1641263553"/>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4B7A2B" w:rsidRPr="004B7A2B">
        <w:t xml:space="preserve"> </w:t>
      </w:r>
      <w:r w:rsidR="0093146C">
        <w:t xml:space="preserve"> </w:t>
      </w:r>
      <w:r w:rsidR="004B7A2B" w:rsidRPr="004B7A2B">
        <w:t xml:space="preserve">Configure enterprise access ports according to the </w:t>
      </w:r>
      <w:r w:rsidR="004B7A2B" w:rsidRPr="004B7A2B">
        <w:rPr>
          <w:b/>
          <w:bCs/>
        </w:rPr>
        <w:t>Security Configuration Standards</w:t>
      </w:r>
      <w:r w:rsidR="00554965">
        <w:t xml:space="preserve"> found in the </w:t>
      </w:r>
      <w:r w:rsidR="004B7A2B" w:rsidRPr="004B7A2B">
        <w:rPr>
          <w:b/>
          <w:bCs/>
        </w:rPr>
        <w:t>Enterprise Network Standards Guide</w:t>
      </w:r>
      <w:r w:rsidR="004B7A2B" w:rsidRPr="004B7A2B">
        <w:t>.</w:t>
      </w:r>
    </w:p>
    <w:p w:rsidR="004B7A2B" w:rsidRPr="004B7A2B" w:rsidRDefault="004B7A2B" w:rsidP="004B7A2B">
      <w:pPr>
        <w:spacing w:before="100" w:beforeAutospacing="1" w:after="100" w:afterAutospacing="1"/>
      </w:pPr>
      <w:r w:rsidRPr="004B7A2B">
        <w:rPr>
          <w:b/>
          <w:bCs/>
        </w:rPr>
        <w:t>At a minimum:</w:t>
      </w:r>
    </w:p>
    <w:p w:rsidR="00F75F77" w:rsidRDefault="00F75F77" w:rsidP="004A73FB">
      <w:pPr>
        <w:numPr>
          <w:ilvl w:val="0"/>
          <w:numId w:val="7"/>
        </w:numPr>
        <w:spacing w:before="100" w:beforeAutospacing="1" w:after="100" w:afterAutospacing="1" w:line="276" w:lineRule="auto"/>
      </w:pPr>
      <w:r>
        <w:rPr>
          <w:rStyle w:val="Strong"/>
        </w:rPr>
        <w:t xml:space="preserve">On TUC-S3 and FLG-S4, </w:t>
      </w:r>
      <w:r w:rsidRPr="00F75F77">
        <w:rPr>
          <w:rStyle w:val="Strong"/>
          <w:b w:val="0"/>
        </w:rPr>
        <w:t>configure the designated end-device interfaces as</w:t>
      </w:r>
      <w:r>
        <w:rPr>
          <w:rStyle w:val="Strong"/>
        </w:rPr>
        <w:t xml:space="preserve"> static access ports </w:t>
      </w:r>
      <w:r w:rsidRPr="00F75F77">
        <w:rPr>
          <w:rStyle w:val="Strong"/>
          <w:b w:val="0"/>
        </w:rPr>
        <w:t>before enabling</w:t>
      </w:r>
      <w:r>
        <w:rPr>
          <w:rStyle w:val="Strong"/>
        </w:rPr>
        <w:t xml:space="preserve"> Port Security.</w:t>
      </w:r>
      <w:r>
        <w:t xml:space="preserve"> The designated Phoenix Headquarters end-device interfaces were configured as static access ports during the initial enterprise deployment and do not require this additional step.</w:t>
      </w:r>
    </w:p>
    <w:p w:rsidR="004B7A2B" w:rsidRPr="004B7A2B" w:rsidRDefault="004B7A2B" w:rsidP="004A73FB">
      <w:pPr>
        <w:numPr>
          <w:ilvl w:val="0"/>
          <w:numId w:val="7"/>
        </w:numPr>
        <w:spacing w:before="100" w:beforeAutospacing="1" w:after="100" w:afterAutospacing="1" w:line="276" w:lineRule="auto"/>
      </w:pPr>
      <w:r w:rsidRPr="004B7A2B">
        <w:t xml:space="preserve">Configure </w:t>
      </w:r>
      <w:r w:rsidRPr="004B7A2B">
        <w:rPr>
          <w:b/>
          <w:bCs/>
        </w:rPr>
        <w:t>Port Security</w:t>
      </w:r>
      <w:r w:rsidRPr="004B7A2B">
        <w:t xml:space="preserve"> on all designated enterprise access ports. </w:t>
      </w:r>
    </w:p>
    <w:p w:rsidR="004B7A2B" w:rsidRPr="004B7A2B" w:rsidRDefault="004B7A2B" w:rsidP="004A73FB">
      <w:pPr>
        <w:numPr>
          <w:ilvl w:val="0"/>
          <w:numId w:val="7"/>
        </w:numPr>
        <w:spacing w:before="100" w:beforeAutospacing="1" w:after="100" w:afterAutospacing="1" w:line="276" w:lineRule="auto"/>
      </w:pPr>
      <w:r w:rsidRPr="004B7A2B">
        <w:t xml:space="preserve">Configure each access port to allow a maximum of </w:t>
      </w:r>
      <w:r w:rsidRPr="004B7A2B">
        <w:rPr>
          <w:b/>
          <w:bCs/>
        </w:rPr>
        <w:t>two secure MAC addresses</w:t>
      </w:r>
      <w:r w:rsidRPr="004B7A2B">
        <w:t xml:space="preserve">. </w:t>
      </w:r>
    </w:p>
    <w:p w:rsidR="004B7A2B" w:rsidRPr="004B7A2B" w:rsidRDefault="004B7A2B" w:rsidP="004A73FB">
      <w:pPr>
        <w:numPr>
          <w:ilvl w:val="0"/>
          <w:numId w:val="7"/>
        </w:numPr>
        <w:spacing w:before="100" w:beforeAutospacing="1" w:after="100" w:afterAutospacing="1" w:line="276" w:lineRule="auto"/>
      </w:pPr>
      <w:r w:rsidRPr="004B7A2B">
        <w:t xml:space="preserve">Configure </w:t>
      </w:r>
      <w:r w:rsidRPr="004B7A2B">
        <w:rPr>
          <w:b/>
          <w:bCs/>
        </w:rPr>
        <w:t>Sticky MAC Addressing</w:t>
      </w:r>
      <w:r w:rsidRPr="004B7A2B">
        <w:t xml:space="preserve"> so that dynamically learned MAC addresses are added to the running configuration. </w:t>
      </w:r>
    </w:p>
    <w:p w:rsidR="004B7A2B" w:rsidRPr="004B7A2B" w:rsidRDefault="004B7A2B" w:rsidP="004A73FB">
      <w:pPr>
        <w:numPr>
          <w:ilvl w:val="0"/>
          <w:numId w:val="7"/>
        </w:numPr>
        <w:spacing w:before="100" w:beforeAutospacing="1" w:after="100" w:afterAutospacing="1" w:line="276" w:lineRule="auto"/>
      </w:pPr>
      <w:r w:rsidRPr="004B7A2B">
        <w:t xml:space="preserve">Configure the Port Security violation mode to </w:t>
      </w:r>
      <w:proofErr w:type="spellStart"/>
      <w:r w:rsidRPr="004B7A2B">
        <w:rPr>
          <w:b/>
          <w:bCs/>
        </w:rPr>
        <w:t>shutdown</w:t>
      </w:r>
      <w:proofErr w:type="spellEnd"/>
      <w:r w:rsidRPr="004B7A2B">
        <w:t xml:space="preserve">. </w:t>
      </w:r>
    </w:p>
    <w:p w:rsidR="004B7A2B" w:rsidRPr="004B7A2B" w:rsidRDefault="004B7A2B" w:rsidP="004A73FB">
      <w:pPr>
        <w:numPr>
          <w:ilvl w:val="0"/>
          <w:numId w:val="7"/>
        </w:numPr>
        <w:spacing w:before="100" w:beforeAutospacing="1" w:after="100" w:afterAutospacing="1" w:line="276" w:lineRule="auto"/>
      </w:pPr>
      <w:r w:rsidRPr="004B7A2B">
        <w:t xml:space="preserve">Verify that Port Security is operating correctly on all designated access ports. </w:t>
      </w:r>
    </w:p>
    <w:p w:rsidR="00FB2A3A" w:rsidRPr="00045CEE" w:rsidRDefault="004B7A2B" w:rsidP="004A73FB">
      <w:pPr>
        <w:numPr>
          <w:ilvl w:val="0"/>
          <w:numId w:val="7"/>
        </w:numPr>
        <w:spacing w:before="100" w:beforeAutospacing="1" w:after="100" w:afterAutospacing="1" w:line="276" w:lineRule="auto"/>
      </w:pPr>
      <w:r w:rsidRPr="004B7A2B">
        <w:t>Troubleshoot and correct any Port Security or access port configuration issues before proceeding.</w:t>
      </w:r>
    </w:p>
    <w:p w:rsidR="00045CEE" w:rsidRPr="00045CEE" w:rsidRDefault="00A105F7" w:rsidP="00045CEE">
      <w:r>
        <w:rPr>
          <w:color w:val="4F6228" w:themeColor="accent3" w:themeShade="80"/>
        </w:rPr>
        <w:pict>
          <v:rect id="_x0000_i1032" style="width:468pt;height:2pt" o:hralign="center" o:hrstd="t" o:hrnoshade="t" o:hr="t" fillcolor="#4e6128 [1606]" stroked="f"/>
        </w:pict>
      </w:r>
    </w:p>
    <w:p w:rsidR="00307EB4" w:rsidRDefault="00307EB4" w:rsidP="000F510F">
      <w:pPr>
        <w:pStyle w:val="Heading3"/>
      </w:pPr>
      <w:r>
        <w:t xml:space="preserve">Phase 4 – </w:t>
      </w:r>
      <w:r w:rsidR="00EA538A">
        <w:t>Secure Enterprise Device Management</w:t>
      </w:r>
    </w:p>
    <w:p w:rsidR="00045CEE" w:rsidRPr="00045CEE" w:rsidRDefault="00045CEE" w:rsidP="00045CEE">
      <w:pPr>
        <w:pStyle w:val="Heading4"/>
      </w:pPr>
      <w:r w:rsidRPr="00045CEE">
        <w:lastRenderedPageBreak/>
        <w:t xml:space="preserve">Step 1: Configure </w:t>
      </w:r>
      <w:r w:rsidR="004B7A2B">
        <w:t>Secure Remote Device Management</w:t>
      </w:r>
    </w:p>
    <w:p w:rsidR="004B7A2B" w:rsidRPr="004B7A2B" w:rsidRDefault="004B7A2B" w:rsidP="004B7A2B">
      <w:pPr>
        <w:spacing w:before="100" w:beforeAutospacing="1" w:after="100" w:afterAutospacing="1"/>
      </w:pPr>
      <w:r w:rsidRPr="004B7A2B">
        <w:rPr>
          <w:b/>
          <w:bCs/>
        </w:rPr>
        <w:t>Background</w:t>
      </w:r>
    </w:p>
    <w:p w:rsidR="004B7A2B" w:rsidRPr="004B7A2B" w:rsidRDefault="004B7A2B" w:rsidP="004B7A2B">
      <w:pPr>
        <w:spacing w:before="100" w:beforeAutospacing="1" w:after="100" w:afterAutospacing="1"/>
      </w:pPr>
      <w:r w:rsidRPr="004B7A2B">
        <w:t xml:space="preserve">To improve the security of the enterprise network infrastructure, the Network Engineering Department has approved the transition from unsecured remote management to Secure Shell (SSH). SSH provides encrypted remote administrative access to enterprise network devices, helping protect administrator credentials and management traffic from unauthorized interception. As part of this implementation, all enterprise </w:t>
      </w:r>
      <w:r w:rsidR="00AC0F78">
        <w:t xml:space="preserve">routers and </w:t>
      </w:r>
      <w:r w:rsidRPr="004B7A2B">
        <w:t>switches will use standardized local authentication, encrypted communications, and secure remote management settings in accordance with the Enterprise Security Configuration Standards.</w:t>
      </w:r>
    </w:p>
    <w:p w:rsidR="004B7A2B" w:rsidRPr="004B7A2B" w:rsidRDefault="004B7A2B" w:rsidP="001848D9">
      <w:pPr>
        <w:pStyle w:val="Important"/>
        <w:spacing w:after="240"/>
      </w:pPr>
      <w:r w:rsidRPr="004B7A2B">
        <w:t>Important:</w:t>
      </w:r>
    </w:p>
    <w:p w:rsidR="004B7A2B" w:rsidRPr="001848D9" w:rsidRDefault="004B7A2B" w:rsidP="001848D9">
      <w:pPr>
        <w:pStyle w:val="Important"/>
        <w:rPr>
          <w:b w:val="0"/>
        </w:rPr>
      </w:pPr>
      <w:r w:rsidRPr="001848D9">
        <w:rPr>
          <w:b w:val="0"/>
        </w:rPr>
        <w:t xml:space="preserve">Host key verification has not been previously implemented within the enterprise. During the initial SSH connection, administrators should verify the authenticity of the remote device before accepting </w:t>
      </w:r>
      <w:proofErr w:type="gramStart"/>
      <w:r w:rsidRPr="001848D9">
        <w:rPr>
          <w:b w:val="0"/>
        </w:rPr>
        <w:t>its</w:t>
      </w:r>
      <w:proofErr w:type="gramEnd"/>
      <w:r w:rsidRPr="001848D9">
        <w:rPr>
          <w:b w:val="0"/>
        </w:rPr>
        <w:t xml:space="preserve"> SSH host key. This process helps protect against connecting to an unauthorized or spoofed network device. The Network Engineering Director has provided the required configuration and verification procedures below.</w:t>
      </w:r>
    </w:p>
    <w:p w:rsidR="004B7A2B" w:rsidRPr="004B7A2B" w:rsidRDefault="00A105F7" w:rsidP="004B7A2B">
      <w:pPr>
        <w:spacing w:before="100" w:beforeAutospacing="1" w:after="100" w:afterAutospacing="1"/>
      </w:pPr>
      <w:sdt>
        <w:sdtPr>
          <w:id w:val="252170106"/>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4B7A2B" w:rsidRPr="004B7A2B">
        <w:t xml:space="preserve"> </w:t>
      </w:r>
      <w:r w:rsidR="007A01F3">
        <w:t xml:space="preserve"> </w:t>
      </w:r>
      <w:r w:rsidR="004B7A2B" w:rsidRPr="004B7A2B">
        <w:t xml:space="preserve">Configure secure remote device management according to the </w:t>
      </w:r>
      <w:r w:rsidR="004B7A2B" w:rsidRPr="004B7A2B">
        <w:rPr>
          <w:b/>
          <w:bCs/>
        </w:rPr>
        <w:t>Enterprise Security Configuration Standards</w:t>
      </w:r>
      <w:r w:rsidR="000559F6">
        <w:rPr>
          <w:b/>
          <w:bCs/>
        </w:rPr>
        <w:t xml:space="preserve"> </w:t>
      </w:r>
      <w:r w:rsidR="000559F6" w:rsidRPr="000559F6">
        <w:rPr>
          <w:bCs/>
        </w:rPr>
        <w:t>on all enterprise intermediary devices</w:t>
      </w:r>
      <w:r w:rsidR="004B7A2B" w:rsidRPr="004B7A2B">
        <w:t>.</w:t>
      </w:r>
    </w:p>
    <w:p w:rsidR="004B7A2B" w:rsidRPr="004B7A2B" w:rsidRDefault="004B7A2B" w:rsidP="004B7A2B">
      <w:pPr>
        <w:spacing w:before="100" w:beforeAutospacing="1" w:after="100" w:afterAutospacing="1"/>
      </w:pPr>
      <w:r w:rsidRPr="004B7A2B">
        <w:rPr>
          <w:b/>
          <w:bCs/>
        </w:rPr>
        <w:t>At a minimum:</w:t>
      </w:r>
    </w:p>
    <w:p w:rsidR="004B7A2B" w:rsidRPr="004B7A2B" w:rsidRDefault="004B7A2B" w:rsidP="004A73FB">
      <w:pPr>
        <w:numPr>
          <w:ilvl w:val="0"/>
          <w:numId w:val="12"/>
        </w:numPr>
        <w:spacing w:before="100" w:beforeAutospacing="1" w:after="100" w:afterAutospacing="1" w:line="276" w:lineRule="auto"/>
      </w:pPr>
      <w:r w:rsidRPr="004B7A2B">
        <w:t xml:space="preserve">Configure the local administrator account using the following enterprise standards: </w:t>
      </w:r>
    </w:p>
    <w:p w:rsidR="004B7A2B" w:rsidRPr="004B7A2B" w:rsidRDefault="004B7A2B" w:rsidP="004A73FB">
      <w:pPr>
        <w:numPr>
          <w:ilvl w:val="1"/>
          <w:numId w:val="12"/>
        </w:numPr>
        <w:spacing w:before="100" w:beforeAutospacing="1" w:after="100" w:afterAutospacing="1" w:line="276" w:lineRule="auto"/>
      </w:pPr>
      <w:r w:rsidRPr="004B7A2B">
        <w:t xml:space="preserve">Username: </w:t>
      </w:r>
      <w:r w:rsidRPr="004B7A2B">
        <w:rPr>
          <w:b/>
          <w:bCs/>
        </w:rPr>
        <w:t>Andrea</w:t>
      </w:r>
      <w:r w:rsidRPr="004B7A2B">
        <w:t xml:space="preserve"> </w:t>
      </w:r>
    </w:p>
    <w:p w:rsidR="004B7A2B" w:rsidRPr="004B7A2B" w:rsidRDefault="004B7A2B" w:rsidP="004A73FB">
      <w:pPr>
        <w:numPr>
          <w:ilvl w:val="1"/>
          <w:numId w:val="12"/>
        </w:numPr>
        <w:spacing w:before="100" w:beforeAutospacing="1" w:after="100" w:afterAutospacing="1" w:line="276" w:lineRule="auto"/>
      </w:pPr>
      <w:r w:rsidRPr="004B7A2B">
        <w:t xml:space="preserve">Privilege Level: </w:t>
      </w:r>
      <w:r w:rsidRPr="004B7A2B">
        <w:rPr>
          <w:b/>
          <w:bCs/>
        </w:rPr>
        <w:t>15</w:t>
      </w:r>
      <w:r w:rsidRPr="004B7A2B">
        <w:t xml:space="preserve"> </w:t>
      </w:r>
    </w:p>
    <w:p w:rsidR="004B7A2B" w:rsidRPr="004B7A2B" w:rsidRDefault="004B7A2B" w:rsidP="004A73FB">
      <w:pPr>
        <w:numPr>
          <w:ilvl w:val="1"/>
          <w:numId w:val="12"/>
        </w:numPr>
        <w:spacing w:before="100" w:beforeAutospacing="1" w:after="100" w:afterAutospacing="1" w:line="276" w:lineRule="auto"/>
      </w:pPr>
      <w:r w:rsidRPr="004B7A2B">
        <w:t xml:space="preserve">Secret password: </w:t>
      </w:r>
      <w:r w:rsidRPr="000559F6">
        <w:rPr>
          <w:b/>
          <w:iCs/>
        </w:rPr>
        <w:t>CNT160class</w:t>
      </w:r>
      <w:r w:rsidRPr="004B7A2B">
        <w:t xml:space="preserve"> </w:t>
      </w:r>
    </w:p>
    <w:p w:rsidR="004B7A2B" w:rsidRPr="004B7A2B" w:rsidRDefault="004B7A2B" w:rsidP="004A73FB">
      <w:pPr>
        <w:numPr>
          <w:ilvl w:val="0"/>
          <w:numId w:val="12"/>
        </w:numPr>
        <w:spacing w:before="100" w:beforeAutospacing="1" w:after="100" w:afterAutospacing="1" w:line="276" w:lineRule="auto"/>
      </w:pPr>
      <w:r w:rsidRPr="004B7A2B">
        <w:t xml:space="preserve">Configure the enterprise domain name: </w:t>
      </w:r>
    </w:p>
    <w:p w:rsidR="004B7A2B" w:rsidRPr="004B7A2B" w:rsidRDefault="004B7A2B" w:rsidP="004A73FB">
      <w:pPr>
        <w:numPr>
          <w:ilvl w:val="1"/>
          <w:numId w:val="12"/>
        </w:numPr>
        <w:spacing w:before="100" w:beforeAutospacing="1" w:after="100" w:afterAutospacing="1" w:line="276" w:lineRule="auto"/>
      </w:pPr>
      <w:r w:rsidRPr="004B7A2B">
        <w:rPr>
          <w:b/>
          <w:bCs/>
        </w:rPr>
        <w:t>SOE.com</w:t>
      </w:r>
      <w:r w:rsidRPr="004B7A2B">
        <w:t xml:space="preserve"> </w:t>
      </w:r>
    </w:p>
    <w:p w:rsidR="004B7A2B" w:rsidRPr="004B7A2B" w:rsidRDefault="004B7A2B" w:rsidP="004A73FB">
      <w:pPr>
        <w:numPr>
          <w:ilvl w:val="0"/>
          <w:numId w:val="12"/>
        </w:numPr>
        <w:spacing w:before="100" w:beforeAutospacing="1" w:after="100" w:afterAutospacing="1" w:line="276" w:lineRule="auto"/>
      </w:pPr>
      <w:r w:rsidRPr="004B7A2B">
        <w:t xml:space="preserve">Generate </w:t>
      </w:r>
      <w:r w:rsidRPr="004B7A2B">
        <w:rPr>
          <w:b/>
          <w:bCs/>
        </w:rPr>
        <w:t>1024-bit RSA encryption keys</w:t>
      </w:r>
      <w:r w:rsidRPr="004B7A2B">
        <w:t xml:space="preserve">. </w:t>
      </w:r>
    </w:p>
    <w:p w:rsidR="004B7A2B" w:rsidRPr="004B7A2B" w:rsidRDefault="004B7A2B" w:rsidP="004A73FB">
      <w:pPr>
        <w:numPr>
          <w:ilvl w:val="0"/>
          <w:numId w:val="12"/>
        </w:numPr>
        <w:spacing w:before="100" w:beforeAutospacing="1" w:after="100" w:afterAutospacing="1" w:line="276" w:lineRule="auto"/>
      </w:pPr>
      <w:r w:rsidRPr="004B7A2B">
        <w:t xml:space="preserve">Configure all enterprise </w:t>
      </w:r>
      <w:r w:rsidR="00AC0F78">
        <w:t xml:space="preserve">routers and </w:t>
      </w:r>
      <w:r w:rsidRPr="004B7A2B">
        <w:t xml:space="preserve">switches to use </w:t>
      </w:r>
      <w:r w:rsidRPr="004B7A2B">
        <w:rPr>
          <w:b/>
          <w:bCs/>
        </w:rPr>
        <w:t>SSH Version 2</w:t>
      </w:r>
      <w:r w:rsidRPr="004B7A2B">
        <w:t xml:space="preserve">. </w:t>
      </w:r>
    </w:p>
    <w:p w:rsidR="004B7A2B" w:rsidRPr="004B7A2B" w:rsidRDefault="004B7A2B" w:rsidP="004A73FB">
      <w:pPr>
        <w:numPr>
          <w:ilvl w:val="0"/>
          <w:numId w:val="12"/>
        </w:numPr>
        <w:spacing w:before="100" w:beforeAutospacing="1" w:after="100" w:afterAutospacing="1" w:line="276" w:lineRule="auto"/>
      </w:pPr>
      <w:r w:rsidRPr="004B7A2B">
        <w:t xml:space="preserve">Configure the VTY lines to: </w:t>
      </w:r>
    </w:p>
    <w:p w:rsidR="004B7A2B" w:rsidRPr="004B7A2B" w:rsidRDefault="004B7A2B" w:rsidP="004A73FB">
      <w:pPr>
        <w:numPr>
          <w:ilvl w:val="1"/>
          <w:numId w:val="12"/>
        </w:numPr>
        <w:spacing w:before="100" w:beforeAutospacing="1" w:after="100" w:afterAutospacing="1" w:line="276" w:lineRule="auto"/>
      </w:pPr>
      <w:r w:rsidRPr="004B7A2B">
        <w:t xml:space="preserve">Use </w:t>
      </w:r>
      <w:r w:rsidRPr="004B7A2B">
        <w:rPr>
          <w:b/>
          <w:bCs/>
        </w:rPr>
        <w:t>local authentication</w:t>
      </w:r>
      <w:r w:rsidRPr="004B7A2B">
        <w:t xml:space="preserve"> (</w:t>
      </w:r>
      <w:r w:rsidRPr="004B7A2B">
        <w:rPr>
          <w:rFonts w:ascii="Courier New" w:hAnsi="Courier New" w:cs="Courier New"/>
          <w:sz w:val="20"/>
          <w:szCs w:val="20"/>
        </w:rPr>
        <w:t>login local</w:t>
      </w:r>
      <w:r w:rsidRPr="004B7A2B">
        <w:t xml:space="preserve">) </w:t>
      </w:r>
    </w:p>
    <w:p w:rsidR="004B7A2B" w:rsidRPr="004B7A2B" w:rsidRDefault="004B7A2B" w:rsidP="004A73FB">
      <w:pPr>
        <w:numPr>
          <w:ilvl w:val="1"/>
          <w:numId w:val="12"/>
        </w:numPr>
        <w:spacing w:before="100" w:beforeAutospacing="1" w:after="100" w:afterAutospacing="1" w:line="276" w:lineRule="auto"/>
      </w:pPr>
      <w:r w:rsidRPr="004B7A2B">
        <w:t xml:space="preserve">Accept </w:t>
      </w:r>
      <w:r w:rsidRPr="004B7A2B">
        <w:rPr>
          <w:b/>
          <w:bCs/>
        </w:rPr>
        <w:t>SSH connections only</w:t>
      </w:r>
      <w:r w:rsidRPr="004B7A2B">
        <w:t xml:space="preserve"> </w:t>
      </w:r>
    </w:p>
    <w:p w:rsidR="004B7A2B" w:rsidRPr="004B7A2B" w:rsidRDefault="004B7A2B" w:rsidP="004A73FB">
      <w:pPr>
        <w:numPr>
          <w:ilvl w:val="1"/>
          <w:numId w:val="12"/>
        </w:numPr>
        <w:spacing w:before="100" w:beforeAutospacing="1" w:after="100" w:afterAutospacing="1" w:line="276" w:lineRule="auto"/>
      </w:pPr>
      <w:r w:rsidRPr="004B7A2B">
        <w:t xml:space="preserve">Disable </w:t>
      </w:r>
      <w:r w:rsidRPr="004B7A2B">
        <w:rPr>
          <w:b/>
          <w:bCs/>
        </w:rPr>
        <w:t>Telnet</w:t>
      </w:r>
      <w:r w:rsidRPr="004B7A2B">
        <w:t xml:space="preserve"> access. </w:t>
      </w:r>
    </w:p>
    <w:p w:rsidR="004B7A2B" w:rsidRPr="004B7A2B" w:rsidRDefault="004B7A2B" w:rsidP="004A73FB">
      <w:pPr>
        <w:numPr>
          <w:ilvl w:val="0"/>
          <w:numId w:val="12"/>
        </w:numPr>
        <w:spacing w:before="100" w:beforeAutospacing="1" w:after="100" w:afterAutospacing="1" w:line="276" w:lineRule="auto"/>
      </w:pPr>
      <w:r w:rsidRPr="004B7A2B">
        <w:t xml:space="preserve">Verify that secure remote management is functioning correctly by establishing an SSH connection to each enterprise </w:t>
      </w:r>
      <w:r w:rsidR="00AC0F78">
        <w:t xml:space="preserve">router and </w:t>
      </w:r>
      <w:r w:rsidRPr="004B7A2B">
        <w:t xml:space="preserve">switch. </w:t>
      </w:r>
    </w:p>
    <w:p w:rsidR="004B7A2B" w:rsidRPr="004B7A2B" w:rsidRDefault="004B7A2B" w:rsidP="004A73FB">
      <w:pPr>
        <w:numPr>
          <w:ilvl w:val="0"/>
          <w:numId w:val="12"/>
        </w:numPr>
        <w:spacing w:before="100" w:beforeAutospacing="1" w:after="100" w:afterAutospacing="1" w:line="276" w:lineRule="auto"/>
      </w:pPr>
      <w:r w:rsidRPr="004B7A2B">
        <w:lastRenderedPageBreak/>
        <w:t xml:space="preserve">During the initial SSH connection, verify and accept the remote device's SSH host key when prompted. </w:t>
      </w:r>
    </w:p>
    <w:p w:rsidR="004B7A2B" w:rsidRDefault="004B7A2B" w:rsidP="004A73FB">
      <w:pPr>
        <w:numPr>
          <w:ilvl w:val="0"/>
          <w:numId w:val="12"/>
        </w:numPr>
        <w:spacing w:before="100" w:beforeAutospacing="1" w:after="100" w:afterAutospacing="1" w:line="276" w:lineRule="auto"/>
      </w:pPr>
      <w:r w:rsidRPr="004B7A2B">
        <w:t xml:space="preserve">Troubleshoot and correct any SSH connectivity or authentication issues before proceeding. </w:t>
      </w:r>
    </w:p>
    <w:p w:rsidR="005A339D" w:rsidRPr="005A339D" w:rsidRDefault="001848D9" w:rsidP="004A73FB">
      <w:pPr>
        <w:numPr>
          <w:ilvl w:val="0"/>
          <w:numId w:val="12"/>
        </w:numPr>
        <w:spacing w:before="100" w:beforeAutospacing="1" w:after="100" w:afterAutospacing="1" w:line="276" w:lineRule="auto"/>
      </w:pPr>
      <w:r>
        <w:t>Save the running configuration after verifying SSH connectivity.</w:t>
      </w:r>
    </w:p>
    <w:p w:rsidR="00563070" w:rsidRPr="009C2942" w:rsidRDefault="00A105F7" w:rsidP="00563070">
      <w:r>
        <w:rPr>
          <w:color w:val="4F6228" w:themeColor="accent3" w:themeShade="80"/>
        </w:rPr>
        <w:pict>
          <v:rect id="_x0000_i1033"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4A73FB">
      <w:pPr>
        <w:numPr>
          <w:ilvl w:val="0"/>
          <w:numId w:val="10"/>
        </w:numPr>
        <w:spacing w:before="100" w:beforeAutospacing="1" w:after="100" w:afterAutospacing="1" w:line="276" w:lineRule="auto"/>
      </w:pPr>
      <w:r w:rsidRPr="002F5C25">
        <w:t xml:space="preserve">Include the </w:t>
      </w:r>
      <w:r w:rsidRPr="002F5C25">
        <w:rPr>
          <w:b/>
          <w:bCs/>
        </w:rPr>
        <w:t>source device</w:t>
      </w:r>
      <w:r w:rsidRPr="002F5C25">
        <w:t xml:space="preserve"> in every screenshot. </w:t>
      </w:r>
    </w:p>
    <w:p w:rsidR="002F5C25" w:rsidRPr="002F5C25" w:rsidRDefault="002F5C25" w:rsidP="004A73FB">
      <w:pPr>
        <w:numPr>
          <w:ilvl w:val="0"/>
          <w:numId w:val="10"/>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2F5C25" w:rsidRPr="002F5C25" w:rsidRDefault="002F5C25" w:rsidP="004A73FB">
      <w:pPr>
        <w:numPr>
          <w:ilvl w:val="0"/>
          <w:numId w:val="10"/>
        </w:numPr>
        <w:spacing w:before="100" w:beforeAutospacing="1" w:after="100" w:afterAutospacing="1" w:line="276" w:lineRule="auto"/>
      </w:pPr>
      <w:r w:rsidRPr="002F5C25">
        <w:t xml:space="preserve">Include the complete command output or ping results. </w:t>
      </w:r>
    </w:p>
    <w:p w:rsidR="002F5C25" w:rsidRPr="002F5C25" w:rsidRDefault="002F5C25" w:rsidP="004A73FB">
      <w:pPr>
        <w:numPr>
          <w:ilvl w:val="0"/>
          <w:numId w:val="10"/>
        </w:numPr>
        <w:spacing w:before="100" w:beforeAutospacing="1" w:after="100" w:afterAutospacing="1" w:line="276" w:lineRule="auto"/>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A105F7" w:rsidP="00EA4BBA">
      <w:pPr>
        <w:spacing w:before="100" w:beforeAutospacing="1" w:after="100" w:afterAutospacing="1"/>
      </w:pPr>
      <w:r>
        <w:pict>
          <v:rect id="_x0000_i1034" style="width:468pt;height:1.5pt" o:hralign="center" o:hrstd="t" o:hrnoshade="t" o:hr="t" fillcolor="#974706 [1609]" stroked="f"/>
        </w:pict>
      </w:r>
    </w:p>
    <w:p w:rsidR="00227E6C" w:rsidRDefault="00227E6C" w:rsidP="00227E6C">
      <w:pPr>
        <w:pStyle w:val="Heading4"/>
      </w:pPr>
      <w:r>
        <w:t>Step 1 – Verify Enterprise Connectivity</w:t>
      </w:r>
    </w:p>
    <w:p w:rsidR="00227E6C" w:rsidRDefault="00A105F7" w:rsidP="00227E6C">
      <w:pPr>
        <w:pStyle w:val="NormalWeb"/>
      </w:pPr>
      <w:sdt>
        <w:sdtPr>
          <w:id w:val="-1520383929"/>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227E6C">
        <w:t xml:space="preserve"> Verify end-to-end enterprise communication.</w:t>
      </w:r>
    </w:p>
    <w:p w:rsidR="00543F77" w:rsidRDefault="00543F77" w:rsidP="00543F77">
      <w:pPr>
        <w:pStyle w:val="NormalWeb"/>
      </w:pPr>
      <w:r>
        <w:t>For each connectivity test:</w:t>
      </w:r>
    </w:p>
    <w:p w:rsidR="00291175" w:rsidRDefault="00291175" w:rsidP="004A73FB">
      <w:pPr>
        <w:numPr>
          <w:ilvl w:val="0"/>
          <w:numId w:val="8"/>
        </w:numPr>
        <w:spacing w:before="100" w:beforeAutospacing="1" w:after="100" w:afterAutospacing="1" w:line="276" w:lineRule="auto"/>
      </w:pPr>
      <w:r>
        <w:t>Perform and document both an IPv4 and an IPv6 ping</w:t>
      </w:r>
    </w:p>
    <w:p w:rsidR="00543F77" w:rsidRDefault="00543F77" w:rsidP="004A73FB">
      <w:pPr>
        <w:numPr>
          <w:ilvl w:val="0"/>
          <w:numId w:val="8"/>
        </w:numPr>
        <w:spacing w:before="100" w:beforeAutospacing="1" w:after="100" w:afterAutospacing="1" w:line="276" w:lineRule="auto"/>
      </w:pPr>
      <w:r>
        <w:t xml:space="preserve">Include the </w:t>
      </w:r>
      <w:r>
        <w:rPr>
          <w:rStyle w:val="Strong"/>
          <w:rFonts w:eastAsiaTheme="majorEastAsia"/>
        </w:rPr>
        <w:t>source device</w:t>
      </w:r>
      <w:r>
        <w:t xml:space="preserve"> in the screenshot. </w:t>
      </w:r>
    </w:p>
    <w:p w:rsidR="00543F77" w:rsidRDefault="00543F77" w:rsidP="004A73FB">
      <w:pPr>
        <w:numPr>
          <w:ilvl w:val="0"/>
          <w:numId w:val="8"/>
        </w:numPr>
        <w:spacing w:before="100" w:beforeAutospacing="1" w:after="100" w:afterAutospacing="1" w:line="276" w:lineRule="auto"/>
      </w:pPr>
      <w:r>
        <w:t xml:space="preserve">Include the successful ping results. </w:t>
      </w:r>
    </w:p>
    <w:p w:rsidR="00543F77" w:rsidRDefault="00543F77" w:rsidP="004A73FB">
      <w:pPr>
        <w:numPr>
          <w:ilvl w:val="0"/>
          <w:numId w:val="8"/>
        </w:numPr>
        <w:spacing w:before="100" w:beforeAutospacing="1" w:after="100" w:afterAutospacing="1" w:line="276" w:lineRule="auto"/>
      </w:pPr>
      <w:r>
        <w:t xml:space="preserve">Ensure the destination </w:t>
      </w:r>
      <w:r w:rsidR="00291175">
        <w:t xml:space="preserve">IPv4 and IPv6 </w:t>
      </w:r>
      <w:r>
        <w:t xml:space="preserve">address is visible in the screenshot. </w:t>
      </w:r>
    </w:p>
    <w:p w:rsidR="000A0085" w:rsidRDefault="003C3F9D" w:rsidP="00DD4932">
      <w:pPr>
        <w:pStyle w:val="Important"/>
        <w:rPr>
          <w:rStyle w:val="Strong"/>
          <w:b/>
        </w:rPr>
      </w:pPr>
      <w:r>
        <w:rPr>
          <w:rStyle w:val="Strong"/>
          <w:rFonts w:ascii="Segoe UI Symbol" w:hAnsi="Segoe UI Symbol" w:cs="Segoe UI Symbol"/>
        </w:rPr>
        <w:lastRenderedPageBreak/>
        <w:t>⚠</w:t>
      </w:r>
      <w:r>
        <w:rPr>
          <w:rStyle w:val="Strong"/>
        </w:rPr>
        <w:t xml:space="preserve"> </w:t>
      </w:r>
      <w:r w:rsidR="000A0085">
        <w:rPr>
          <w:rStyle w:val="Strong"/>
          <w:b/>
        </w:rPr>
        <w:t>Important:</w:t>
      </w:r>
    </w:p>
    <w:p w:rsidR="00DD4932" w:rsidRPr="00291175" w:rsidRDefault="003C3F9D" w:rsidP="00DD4932">
      <w:pPr>
        <w:pStyle w:val="Important"/>
        <w:rPr>
          <w:b w:val="0"/>
        </w:rPr>
      </w:pPr>
      <w:r>
        <w:br/>
      </w:r>
      <w:r w:rsidR="00291175" w:rsidRPr="00291175">
        <w:rPr>
          <w:b w:val="0"/>
        </w:rPr>
        <w:t xml:space="preserve">The Sonoran Outdoor Equipment enterprise operates as a </w:t>
      </w:r>
      <w:r w:rsidR="00291175" w:rsidRPr="00291175">
        <w:rPr>
          <w:rStyle w:val="Strong"/>
          <w:b/>
        </w:rPr>
        <w:t>dual-stack IPv4/IPv6 network</w:t>
      </w:r>
      <w:r w:rsidR="00291175" w:rsidRPr="00291175">
        <w:rPr>
          <w:b w:val="0"/>
        </w:rPr>
        <w:t xml:space="preserve">. Unless otherwise specified, all required connectivity validation must include successful </w:t>
      </w:r>
      <w:r w:rsidR="00291175" w:rsidRPr="00291175">
        <w:rPr>
          <w:rStyle w:val="Strong"/>
          <w:b/>
        </w:rPr>
        <w:t>IPv4 and IPv6</w:t>
      </w:r>
      <w:r w:rsidR="00291175" w:rsidRPr="00291175">
        <w:rPr>
          <w:b w:val="0"/>
        </w:rPr>
        <w:t xml:space="preserve"> connectivity tests. Every screenshot must include the source device, the successful ping results, and the destination IP address so the Director of Network Engineering can verify that enterprise communications remain fully operational.</w:t>
      </w:r>
    </w:p>
    <w:p w:rsidR="000627E1" w:rsidRDefault="000627E1" w:rsidP="000627E1">
      <w:pPr>
        <w:pStyle w:val="pdq2pgselectionanchorcontainer"/>
        <w:rPr>
          <w:rStyle w:val="Strong"/>
          <w:color w:val="E36C0A" w:themeColor="accent6" w:themeShade="BF"/>
          <w:sz w:val="28"/>
          <w:szCs w:val="28"/>
        </w:rPr>
      </w:pPr>
      <w:r w:rsidRPr="00DD4932">
        <w:rPr>
          <w:rStyle w:val="Strong"/>
          <w:color w:val="E36C0A" w:themeColor="accent6" w:themeShade="BF"/>
          <w:sz w:val="28"/>
          <w:szCs w:val="28"/>
        </w:rPr>
        <w:t>Phoenix Headquarters</w:t>
      </w:r>
    </w:p>
    <w:p w:rsidR="007A01F3" w:rsidRPr="007A01F3" w:rsidRDefault="007A01F3" w:rsidP="007A01F3">
      <w:pPr>
        <w:spacing w:before="100" w:beforeAutospacing="1" w:after="100" w:afterAutospacing="1"/>
      </w:pPr>
      <w:r w:rsidRPr="007A01F3">
        <w:t xml:space="preserve">Verify that enterprise communications between departments connected to </w:t>
      </w:r>
      <w:r w:rsidRPr="007A01F3">
        <w:rPr>
          <w:b/>
          <w:bCs/>
        </w:rPr>
        <w:t>HQ-S1</w:t>
      </w:r>
      <w:r w:rsidRPr="007A01F3">
        <w:t xml:space="preserve"> and </w:t>
      </w:r>
      <w:r w:rsidRPr="007A01F3">
        <w:rPr>
          <w:b/>
          <w:bCs/>
        </w:rPr>
        <w:t>HQ-S2</w:t>
      </w:r>
      <w:r w:rsidRPr="007A01F3">
        <w:t xml:space="preserve"> remain operational following the implementation of the enterprise access layer security enhancements. These tests validate that the </w:t>
      </w:r>
      <w:proofErr w:type="spellStart"/>
      <w:r w:rsidRPr="007A01F3">
        <w:t>EtherChannel</w:t>
      </w:r>
      <w:proofErr w:type="spellEnd"/>
      <w:r w:rsidRPr="007A01F3">
        <w:t xml:space="preserve"> and trunk configuration are functioning correctly and that normal business communications have not been disrupted.</w:t>
      </w:r>
    </w:p>
    <w:p w:rsidR="007A01F3" w:rsidRPr="007A01F3" w:rsidRDefault="007A01F3" w:rsidP="007A01F3">
      <w:pPr>
        <w:spacing w:before="100" w:beforeAutospacing="1" w:after="100" w:afterAutospacing="1"/>
      </w:pPr>
      <w:r w:rsidRPr="007A01F3">
        <w:rPr>
          <w:bCs/>
        </w:rPr>
        <w:t>At a minimum, perform and document the following connectivity tests:</w:t>
      </w:r>
    </w:p>
    <w:p w:rsidR="00B963E2" w:rsidRDefault="00B963E2" w:rsidP="000627E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46"/>
        <w:gridCol w:w="5244"/>
      </w:tblGrid>
      <w:tr w:rsidR="00B963E2" w:rsidRPr="00B963E2" w:rsidTr="00407E91">
        <w:trPr>
          <w:tblHeader/>
          <w:tblCellSpacing w:w="15" w:type="dxa"/>
        </w:trPr>
        <w:tc>
          <w:tcPr>
            <w:tcW w:w="2025" w:type="dxa"/>
            <w:shd w:val="clear" w:color="auto" w:fill="FFDAA3"/>
            <w:vAlign w:val="center"/>
            <w:hideMark/>
          </w:tcPr>
          <w:p w:rsidR="00B963E2" w:rsidRDefault="00B963E2" w:rsidP="00B963E2">
            <w:pPr>
              <w:jc w:val="center"/>
              <w:rPr>
                <w:b/>
                <w:bCs/>
                <w:sz w:val="28"/>
                <w:szCs w:val="28"/>
              </w:rPr>
            </w:pPr>
            <w:r w:rsidRPr="00B963E2">
              <w:rPr>
                <w:b/>
                <w:bCs/>
                <w:sz w:val="28"/>
                <w:szCs w:val="28"/>
              </w:rPr>
              <w:t>Source Department</w:t>
            </w:r>
          </w:p>
          <w:p w:rsidR="007A01F3" w:rsidRPr="00B963E2" w:rsidRDefault="007A01F3" w:rsidP="00B963E2">
            <w:pPr>
              <w:jc w:val="center"/>
              <w:rPr>
                <w:b/>
                <w:bCs/>
                <w:sz w:val="28"/>
                <w:szCs w:val="28"/>
              </w:rPr>
            </w:pPr>
            <w:r>
              <w:rPr>
                <w:b/>
                <w:bCs/>
                <w:sz w:val="28"/>
                <w:szCs w:val="28"/>
              </w:rPr>
              <w:t>HQ-S1</w:t>
            </w:r>
          </w:p>
        </w:tc>
        <w:tc>
          <w:tcPr>
            <w:tcW w:w="2016" w:type="dxa"/>
            <w:shd w:val="clear" w:color="auto" w:fill="FFDAA3"/>
            <w:vAlign w:val="center"/>
            <w:hideMark/>
          </w:tcPr>
          <w:p w:rsidR="00B963E2" w:rsidRDefault="00B963E2" w:rsidP="00B963E2">
            <w:pPr>
              <w:jc w:val="center"/>
              <w:rPr>
                <w:b/>
                <w:bCs/>
                <w:sz w:val="28"/>
                <w:szCs w:val="28"/>
              </w:rPr>
            </w:pPr>
            <w:r w:rsidRPr="00B963E2">
              <w:rPr>
                <w:b/>
                <w:bCs/>
                <w:sz w:val="28"/>
                <w:szCs w:val="28"/>
              </w:rPr>
              <w:t>Destination Department</w:t>
            </w:r>
          </w:p>
          <w:p w:rsidR="007A01F3" w:rsidRPr="00B963E2" w:rsidRDefault="007A01F3" w:rsidP="00B963E2">
            <w:pPr>
              <w:jc w:val="center"/>
              <w:rPr>
                <w:b/>
                <w:bCs/>
                <w:sz w:val="28"/>
                <w:szCs w:val="28"/>
              </w:rPr>
            </w:pPr>
            <w:r>
              <w:rPr>
                <w:b/>
                <w:bCs/>
                <w:sz w:val="28"/>
                <w:szCs w:val="28"/>
              </w:rPr>
              <w:t>HQ-S2</w:t>
            </w:r>
          </w:p>
        </w:tc>
        <w:tc>
          <w:tcPr>
            <w:tcW w:w="5199"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Screenshot</w:t>
            </w:r>
          </w:p>
        </w:tc>
      </w:tr>
      <w:tr w:rsidR="00B963E2" w:rsidRPr="00B963E2" w:rsidTr="00B10D3C">
        <w:trPr>
          <w:tblCellSpacing w:w="15" w:type="dxa"/>
        </w:trPr>
        <w:tc>
          <w:tcPr>
            <w:tcW w:w="2025" w:type="dxa"/>
            <w:shd w:val="clear" w:color="auto" w:fill="EEECE1" w:themeFill="background2"/>
            <w:vAlign w:val="center"/>
            <w:hideMark/>
          </w:tcPr>
          <w:p w:rsidR="00B963E2" w:rsidRPr="00B963E2" w:rsidRDefault="00291175" w:rsidP="009B254B">
            <w:r w:rsidRPr="00291175">
              <w:rPr>
                <w:b/>
              </w:rPr>
              <w:t>IPv4</w:t>
            </w:r>
            <w:r>
              <w:t xml:space="preserve"> </w:t>
            </w:r>
            <w:r w:rsidR="009B254B">
              <w:t>Phoenix PC-HR1</w:t>
            </w:r>
          </w:p>
        </w:tc>
        <w:tc>
          <w:tcPr>
            <w:tcW w:w="2016" w:type="dxa"/>
            <w:shd w:val="clear" w:color="auto" w:fill="EEECE1" w:themeFill="background2"/>
            <w:vAlign w:val="center"/>
            <w:hideMark/>
          </w:tcPr>
          <w:p w:rsidR="00B963E2" w:rsidRPr="00B963E2" w:rsidRDefault="00291175" w:rsidP="009B254B">
            <w:r w:rsidRPr="00291175">
              <w:rPr>
                <w:b/>
              </w:rPr>
              <w:t>IPv4</w:t>
            </w:r>
            <w:r>
              <w:t xml:space="preserve"> </w:t>
            </w:r>
            <w:r w:rsidR="009B254B">
              <w:t>Phoenix PC-AF1</w:t>
            </w:r>
          </w:p>
        </w:tc>
        <w:tc>
          <w:tcPr>
            <w:tcW w:w="5199" w:type="dxa"/>
            <w:shd w:val="clear" w:color="auto" w:fill="EEECE1" w:themeFill="background2"/>
            <w:vAlign w:val="center"/>
            <w:hideMark/>
          </w:tcPr>
          <w:p w:rsidR="00B963E2" w:rsidRPr="00B963E2" w:rsidRDefault="00B963E2" w:rsidP="00B963E2"/>
        </w:tc>
      </w:tr>
      <w:tr w:rsidR="00291175" w:rsidRPr="00B963E2" w:rsidTr="00B10D3C">
        <w:trPr>
          <w:tblCellSpacing w:w="15" w:type="dxa"/>
        </w:trPr>
        <w:tc>
          <w:tcPr>
            <w:tcW w:w="2025" w:type="dxa"/>
            <w:shd w:val="clear" w:color="auto" w:fill="EEECE1" w:themeFill="background2"/>
            <w:vAlign w:val="center"/>
          </w:tcPr>
          <w:p w:rsidR="00291175" w:rsidRPr="00B963E2" w:rsidRDefault="00291175" w:rsidP="00291175">
            <w:r w:rsidRPr="00291175">
              <w:rPr>
                <w:b/>
              </w:rPr>
              <w:t>IPv6</w:t>
            </w:r>
            <w:r>
              <w:t xml:space="preserve"> </w:t>
            </w:r>
            <w:r w:rsidR="009B254B">
              <w:t>Phoenix PC-HR1</w:t>
            </w:r>
          </w:p>
        </w:tc>
        <w:tc>
          <w:tcPr>
            <w:tcW w:w="2016" w:type="dxa"/>
            <w:shd w:val="clear" w:color="auto" w:fill="EEECE1" w:themeFill="background2"/>
            <w:vAlign w:val="center"/>
          </w:tcPr>
          <w:p w:rsidR="00291175" w:rsidRPr="00B963E2" w:rsidRDefault="00291175" w:rsidP="00291175">
            <w:r w:rsidRPr="00291175">
              <w:rPr>
                <w:b/>
              </w:rPr>
              <w:t>IPv6</w:t>
            </w:r>
            <w:r>
              <w:t xml:space="preserve"> </w:t>
            </w:r>
            <w:r w:rsidR="009B254B">
              <w:t>Phoenix PC-AF1</w:t>
            </w:r>
          </w:p>
        </w:tc>
        <w:tc>
          <w:tcPr>
            <w:tcW w:w="5199" w:type="dxa"/>
            <w:shd w:val="clear" w:color="auto" w:fill="EEECE1" w:themeFill="background2"/>
            <w:vAlign w:val="center"/>
          </w:tcPr>
          <w:p w:rsidR="00291175" w:rsidRPr="00B963E2" w:rsidRDefault="00291175" w:rsidP="00291175"/>
        </w:tc>
      </w:tr>
      <w:tr w:rsidR="00291175" w:rsidRPr="00B963E2" w:rsidTr="00407E91">
        <w:trPr>
          <w:tblCellSpacing w:w="15" w:type="dxa"/>
        </w:trPr>
        <w:tc>
          <w:tcPr>
            <w:tcW w:w="2025" w:type="dxa"/>
            <w:vAlign w:val="center"/>
            <w:hideMark/>
          </w:tcPr>
          <w:p w:rsidR="00291175" w:rsidRPr="00B963E2" w:rsidRDefault="00291175" w:rsidP="009B254B">
            <w:r w:rsidRPr="00291175">
              <w:rPr>
                <w:b/>
              </w:rPr>
              <w:t>IPv4</w:t>
            </w:r>
            <w:r>
              <w:t xml:space="preserve"> </w:t>
            </w:r>
            <w:r w:rsidR="009B254B">
              <w:t>Phoenix PC-SCS1</w:t>
            </w:r>
          </w:p>
        </w:tc>
        <w:tc>
          <w:tcPr>
            <w:tcW w:w="2016" w:type="dxa"/>
            <w:vAlign w:val="center"/>
            <w:hideMark/>
          </w:tcPr>
          <w:p w:rsidR="00291175" w:rsidRPr="00B963E2" w:rsidRDefault="00291175" w:rsidP="009B254B">
            <w:r w:rsidRPr="00291175">
              <w:rPr>
                <w:b/>
              </w:rPr>
              <w:t>IPv4</w:t>
            </w:r>
            <w:r>
              <w:t xml:space="preserve"> </w:t>
            </w:r>
            <w:r w:rsidR="009B254B">
              <w:t>Phoenix PC-EX1</w:t>
            </w:r>
          </w:p>
        </w:tc>
        <w:tc>
          <w:tcPr>
            <w:tcW w:w="5199" w:type="dxa"/>
            <w:vAlign w:val="center"/>
            <w:hideMark/>
          </w:tcPr>
          <w:p w:rsidR="00291175" w:rsidRPr="00B963E2" w:rsidRDefault="00291175" w:rsidP="00291175"/>
        </w:tc>
      </w:tr>
      <w:tr w:rsidR="00291175" w:rsidRPr="00B963E2" w:rsidTr="00407E91">
        <w:trPr>
          <w:tblCellSpacing w:w="15" w:type="dxa"/>
        </w:trPr>
        <w:tc>
          <w:tcPr>
            <w:tcW w:w="2025" w:type="dxa"/>
            <w:vAlign w:val="center"/>
          </w:tcPr>
          <w:p w:rsidR="00291175" w:rsidRPr="00B963E2" w:rsidRDefault="00291175" w:rsidP="00291175">
            <w:r w:rsidRPr="00291175">
              <w:rPr>
                <w:b/>
              </w:rPr>
              <w:t>IPv6</w:t>
            </w:r>
            <w:r>
              <w:t xml:space="preserve"> </w:t>
            </w:r>
            <w:r w:rsidR="009B254B">
              <w:t>Phoenix PC-SCS1</w:t>
            </w:r>
          </w:p>
        </w:tc>
        <w:tc>
          <w:tcPr>
            <w:tcW w:w="2016" w:type="dxa"/>
            <w:vAlign w:val="center"/>
          </w:tcPr>
          <w:p w:rsidR="00291175" w:rsidRPr="00B963E2" w:rsidRDefault="00291175" w:rsidP="00291175">
            <w:r w:rsidRPr="009B254B">
              <w:rPr>
                <w:b/>
              </w:rPr>
              <w:t>IPv6</w:t>
            </w:r>
            <w:r>
              <w:t xml:space="preserve"> </w:t>
            </w:r>
            <w:r w:rsidR="009B254B">
              <w:t>Phoenix PC-EX1</w:t>
            </w:r>
          </w:p>
        </w:tc>
        <w:tc>
          <w:tcPr>
            <w:tcW w:w="5199" w:type="dxa"/>
            <w:vAlign w:val="center"/>
          </w:tcPr>
          <w:p w:rsidR="00291175" w:rsidRPr="00B963E2" w:rsidRDefault="00291175" w:rsidP="00291175"/>
        </w:tc>
      </w:tr>
      <w:tr w:rsidR="00291175" w:rsidRPr="00B963E2" w:rsidTr="00B10D3C">
        <w:trPr>
          <w:tblCellSpacing w:w="15" w:type="dxa"/>
        </w:trPr>
        <w:tc>
          <w:tcPr>
            <w:tcW w:w="2025" w:type="dxa"/>
            <w:shd w:val="clear" w:color="auto" w:fill="EEECE1" w:themeFill="background2"/>
            <w:vAlign w:val="center"/>
            <w:hideMark/>
          </w:tcPr>
          <w:p w:rsidR="00291175" w:rsidRPr="00B963E2" w:rsidRDefault="00291175" w:rsidP="009B254B">
            <w:r w:rsidRPr="00291175">
              <w:rPr>
                <w:b/>
              </w:rPr>
              <w:t>IPv4</w:t>
            </w:r>
            <w:r>
              <w:t xml:space="preserve"> </w:t>
            </w:r>
            <w:r w:rsidR="009B254B">
              <w:t xml:space="preserve">Phoenix PC-IT1 </w:t>
            </w:r>
          </w:p>
        </w:tc>
        <w:tc>
          <w:tcPr>
            <w:tcW w:w="2016" w:type="dxa"/>
            <w:shd w:val="clear" w:color="auto" w:fill="EEECE1" w:themeFill="background2"/>
            <w:vAlign w:val="center"/>
            <w:hideMark/>
          </w:tcPr>
          <w:p w:rsidR="00291175" w:rsidRPr="00B963E2" w:rsidRDefault="00291175" w:rsidP="009B254B">
            <w:r w:rsidRPr="00291175">
              <w:rPr>
                <w:b/>
              </w:rPr>
              <w:t>IPv4</w:t>
            </w:r>
            <w:r>
              <w:t xml:space="preserve"> </w:t>
            </w:r>
            <w:r w:rsidR="009B254B">
              <w:t>Phoenix PC-EX1</w:t>
            </w:r>
          </w:p>
        </w:tc>
        <w:tc>
          <w:tcPr>
            <w:tcW w:w="5199" w:type="dxa"/>
            <w:shd w:val="clear" w:color="auto" w:fill="EEECE1" w:themeFill="background2"/>
            <w:vAlign w:val="center"/>
            <w:hideMark/>
          </w:tcPr>
          <w:p w:rsidR="00291175" w:rsidRPr="00B963E2" w:rsidRDefault="00291175" w:rsidP="00291175"/>
        </w:tc>
      </w:tr>
      <w:tr w:rsidR="00291175" w:rsidRPr="00B963E2" w:rsidTr="00B10D3C">
        <w:trPr>
          <w:tblCellSpacing w:w="15" w:type="dxa"/>
        </w:trPr>
        <w:tc>
          <w:tcPr>
            <w:tcW w:w="2025" w:type="dxa"/>
            <w:shd w:val="clear" w:color="auto" w:fill="EEECE1" w:themeFill="background2"/>
            <w:vAlign w:val="center"/>
          </w:tcPr>
          <w:p w:rsidR="00291175" w:rsidRPr="00B963E2" w:rsidRDefault="00291175" w:rsidP="00291175">
            <w:r w:rsidRPr="00291175">
              <w:rPr>
                <w:b/>
              </w:rPr>
              <w:t>IPv6</w:t>
            </w:r>
            <w:r>
              <w:t xml:space="preserve"> </w:t>
            </w:r>
            <w:r w:rsidR="009B254B">
              <w:t>Phoenix PC-IT1</w:t>
            </w:r>
          </w:p>
        </w:tc>
        <w:tc>
          <w:tcPr>
            <w:tcW w:w="2016" w:type="dxa"/>
            <w:shd w:val="clear" w:color="auto" w:fill="EEECE1" w:themeFill="background2"/>
            <w:vAlign w:val="center"/>
          </w:tcPr>
          <w:p w:rsidR="00291175" w:rsidRPr="00B963E2" w:rsidRDefault="00291175" w:rsidP="00291175">
            <w:r w:rsidRPr="00291175">
              <w:rPr>
                <w:b/>
              </w:rPr>
              <w:t>IPv6</w:t>
            </w:r>
            <w:r>
              <w:t xml:space="preserve"> </w:t>
            </w:r>
            <w:r w:rsidR="009B254B">
              <w:t>Phoenix PC-EX1</w:t>
            </w:r>
          </w:p>
        </w:tc>
        <w:tc>
          <w:tcPr>
            <w:tcW w:w="5199" w:type="dxa"/>
            <w:shd w:val="clear" w:color="auto" w:fill="EEECE1" w:themeFill="background2"/>
            <w:vAlign w:val="center"/>
          </w:tcPr>
          <w:p w:rsidR="00291175" w:rsidRPr="00B963E2" w:rsidRDefault="00291175" w:rsidP="00291175"/>
        </w:tc>
      </w:tr>
    </w:tbl>
    <w:p w:rsidR="00291175" w:rsidRDefault="00291175" w:rsidP="00EA4BBA"/>
    <w:p w:rsidR="00EA4BBA" w:rsidRPr="00EA4BBA" w:rsidRDefault="00A105F7" w:rsidP="00EA4BBA">
      <w:r>
        <w:pict>
          <v:rect id="_x0000_i1035" style="width:468pt;height:1.5pt" o:hralign="center" o:hrstd="t" o:hrnoshade="t" o:hr="t" fillcolor="#974706 [1609]" stroked="f"/>
        </w:pict>
      </w:r>
    </w:p>
    <w:p w:rsidR="00EA4BBA" w:rsidRPr="00EA4BBA" w:rsidRDefault="00EA4BBA" w:rsidP="00EA4BBA">
      <w:pPr>
        <w:pStyle w:val="Heading4"/>
      </w:pPr>
      <w:r w:rsidRPr="00EA4BBA">
        <w:lastRenderedPageBreak/>
        <w:t xml:space="preserve">Step </w:t>
      </w:r>
      <w:r w:rsidR="00227E6C">
        <w:t>2</w:t>
      </w:r>
      <w:r w:rsidRPr="00EA4BBA">
        <w:t xml:space="preserve"> – </w:t>
      </w:r>
      <w:r w:rsidR="007A01F3">
        <w:t>Verify Secure Device Management</w:t>
      </w:r>
    </w:p>
    <w:p w:rsidR="000559F6" w:rsidRDefault="00A105F7" w:rsidP="007A01F3">
      <w:pPr>
        <w:spacing w:before="100" w:beforeAutospacing="1" w:after="100" w:afterAutospacing="1"/>
      </w:pPr>
      <w:sdt>
        <w:sdtPr>
          <w:id w:val="-75984560"/>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rsidRPr="00EA4BBA">
        <w:t xml:space="preserve"> </w:t>
      </w:r>
      <w:r w:rsidR="000559F6">
        <w:t>Verify that secure remote management has been successfully implemented across the enterprise network.</w:t>
      </w:r>
    </w:p>
    <w:p w:rsidR="000559F6" w:rsidRPr="000559F6" w:rsidRDefault="000559F6" w:rsidP="000559F6">
      <w:pPr>
        <w:spacing w:before="100" w:beforeAutospacing="1" w:after="100" w:afterAutospacing="1"/>
      </w:pPr>
      <w:r w:rsidRPr="000559F6">
        <w:t>For each SSH validation:</w:t>
      </w:r>
    </w:p>
    <w:p w:rsidR="00291175" w:rsidRPr="00291175" w:rsidRDefault="00291175" w:rsidP="00F75F77">
      <w:pPr>
        <w:pStyle w:val="ListParagraph"/>
        <w:numPr>
          <w:ilvl w:val="0"/>
          <w:numId w:val="8"/>
        </w:numPr>
        <w:spacing w:line="276" w:lineRule="auto"/>
      </w:pPr>
      <w:r w:rsidRPr="00291175">
        <w:t xml:space="preserve">Establish a successful SSH connection to each enterprise router and switch using its </w:t>
      </w:r>
      <w:r w:rsidRPr="00F75F77">
        <w:rPr>
          <w:b/>
          <w:bCs/>
        </w:rPr>
        <w:t>IPv4 management address</w:t>
      </w:r>
      <w:r w:rsidRPr="00291175">
        <w:t xml:space="preserve">. </w:t>
      </w:r>
    </w:p>
    <w:p w:rsidR="00291175" w:rsidRPr="00291175" w:rsidRDefault="00291175" w:rsidP="00F75F77">
      <w:pPr>
        <w:pStyle w:val="ListParagraph"/>
        <w:numPr>
          <w:ilvl w:val="0"/>
          <w:numId w:val="8"/>
        </w:numPr>
        <w:spacing w:line="276" w:lineRule="auto"/>
      </w:pPr>
      <w:r w:rsidRPr="00291175">
        <w:t xml:space="preserve">Establish a successful SSH connection to each enterprise router and switch using its </w:t>
      </w:r>
      <w:r w:rsidRPr="00F75F77">
        <w:rPr>
          <w:b/>
          <w:bCs/>
        </w:rPr>
        <w:t>IPv6 management address</w:t>
      </w:r>
      <w:r w:rsidRPr="00291175">
        <w:t xml:space="preserve">. </w:t>
      </w:r>
    </w:p>
    <w:p w:rsidR="00291175" w:rsidRPr="00291175" w:rsidRDefault="00291175" w:rsidP="00F75F77">
      <w:pPr>
        <w:pStyle w:val="ListParagraph"/>
        <w:numPr>
          <w:ilvl w:val="0"/>
          <w:numId w:val="8"/>
        </w:numPr>
        <w:spacing w:line="276" w:lineRule="auto"/>
      </w:pPr>
      <w:r w:rsidRPr="00291175">
        <w:t xml:space="preserve">Include the source device initiating the SSH session. </w:t>
      </w:r>
    </w:p>
    <w:p w:rsidR="00291175" w:rsidRPr="00291175" w:rsidRDefault="00291175" w:rsidP="00F75F77">
      <w:pPr>
        <w:pStyle w:val="ListParagraph"/>
        <w:numPr>
          <w:ilvl w:val="0"/>
          <w:numId w:val="8"/>
        </w:numPr>
        <w:spacing w:line="276" w:lineRule="auto"/>
      </w:pPr>
      <w:r w:rsidRPr="00291175">
        <w:t xml:space="preserve">Include the successful SSH login. </w:t>
      </w:r>
    </w:p>
    <w:p w:rsidR="00291175" w:rsidRDefault="00291175" w:rsidP="00F75F77">
      <w:pPr>
        <w:pStyle w:val="ListParagraph"/>
        <w:numPr>
          <w:ilvl w:val="0"/>
          <w:numId w:val="8"/>
        </w:numPr>
        <w:spacing w:line="276" w:lineRule="auto"/>
      </w:pPr>
      <w:r w:rsidRPr="00291175">
        <w:t xml:space="preserve">Ensure the destination device is clearly identified. </w:t>
      </w:r>
    </w:p>
    <w:p w:rsidR="00291175" w:rsidRDefault="00291175" w:rsidP="00F75F77">
      <w:pPr>
        <w:pStyle w:val="ListParagraph"/>
        <w:numPr>
          <w:ilvl w:val="0"/>
          <w:numId w:val="8"/>
        </w:numPr>
        <w:spacing w:line="276" w:lineRule="auto"/>
      </w:pPr>
      <w:r w:rsidRPr="00291175">
        <w:t>During the initial SSH connection, verify and accept the SSH host key if prompted.</w:t>
      </w:r>
    </w:p>
    <w:p w:rsidR="00291175" w:rsidRPr="000559F6" w:rsidRDefault="00291175" w:rsidP="00291175">
      <w:pPr>
        <w:spacing w:line="276" w:lineRule="auto"/>
        <w:ind w:left="720"/>
      </w:pPr>
    </w:p>
    <w:p w:rsidR="000559F6" w:rsidRPr="000559F6" w:rsidRDefault="000559F6" w:rsidP="000559F6">
      <w:pPr>
        <w:pStyle w:val="Important"/>
        <w:spacing w:after="240"/>
      </w:pPr>
      <w:r w:rsidRPr="000559F6">
        <w:rPr>
          <w:rFonts w:ascii="Segoe UI Symbol" w:hAnsi="Segoe UI Symbol" w:cs="Segoe UI Symbol"/>
        </w:rPr>
        <w:t>⚠</w:t>
      </w:r>
      <w:r w:rsidRPr="000559F6">
        <w:t xml:space="preserve"> Important:</w:t>
      </w:r>
    </w:p>
    <w:p w:rsidR="000559F6" w:rsidRPr="000559F6" w:rsidRDefault="000559F6" w:rsidP="000559F6">
      <w:pPr>
        <w:pStyle w:val="Important"/>
        <w:rPr>
          <w:b w:val="0"/>
        </w:rPr>
      </w:pPr>
      <w:r w:rsidRPr="000559F6">
        <w:rPr>
          <w:b w:val="0"/>
        </w:rPr>
        <w:t>Your validation package must clearly document the source of each SSH connection. Every screenshot must include both the source device and the successful SSH session so the Director of Network Engineering can verify that secure remote management has been successfully implemented throughout the enterprise.</w:t>
      </w:r>
    </w:p>
    <w:p w:rsidR="007A01F3" w:rsidRPr="007A01F3" w:rsidRDefault="000559F6" w:rsidP="000559F6">
      <w:pPr>
        <w:spacing w:before="100" w:beforeAutospacing="1" w:after="100" w:afterAutospacing="1"/>
      </w:pPr>
      <w:r w:rsidRPr="000559F6">
        <w:t>At a minimum, perform and document the required SSH connectivity tests for all enterprise routers and switches.</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407E91" w:rsidRPr="00407E91" w:rsidTr="00407E91">
        <w:trPr>
          <w:tblHeader/>
          <w:tblCellSpacing w:w="15" w:type="dxa"/>
        </w:trPr>
        <w:tc>
          <w:tcPr>
            <w:tcW w:w="11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Device</w:t>
            </w:r>
          </w:p>
        </w:tc>
        <w:tc>
          <w:tcPr>
            <w:tcW w:w="8235" w:type="dxa"/>
            <w:shd w:val="clear" w:color="auto" w:fill="FFDAA3"/>
            <w:vAlign w:val="center"/>
            <w:hideMark/>
          </w:tcPr>
          <w:p w:rsidR="00407E91" w:rsidRPr="00407E91" w:rsidRDefault="000559F6" w:rsidP="00407E91">
            <w:pPr>
              <w:jc w:val="center"/>
              <w:rPr>
                <w:b/>
                <w:bCs/>
                <w:sz w:val="28"/>
                <w:szCs w:val="28"/>
              </w:rPr>
            </w:pPr>
            <w:r>
              <w:rPr>
                <w:b/>
                <w:bCs/>
                <w:sz w:val="28"/>
                <w:szCs w:val="28"/>
              </w:rPr>
              <w:t>Screenshot</w:t>
            </w:r>
          </w:p>
        </w:tc>
      </w:tr>
      <w:tr w:rsidR="00407E91" w:rsidRPr="00407E91" w:rsidTr="00B10D3C">
        <w:trPr>
          <w:tblCellSpacing w:w="15" w:type="dxa"/>
        </w:trPr>
        <w:tc>
          <w:tcPr>
            <w:tcW w:w="1125" w:type="dxa"/>
            <w:shd w:val="clear" w:color="auto" w:fill="EEECE1" w:themeFill="background2"/>
            <w:vAlign w:val="center"/>
            <w:hideMark/>
          </w:tcPr>
          <w:p w:rsidR="00407E91" w:rsidRPr="00407E91" w:rsidRDefault="00B10D3C" w:rsidP="00407E91">
            <w:r w:rsidRPr="00B10D3C">
              <w:rPr>
                <w:b/>
              </w:rPr>
              <w:t>IPv4</w:t>
            </w:r>
            <w:r>
              <w:t xml:space="preserve"> </w:t>
            </w:r>
            <w:r w:rsidR="00407E91" w:rsidRPr="00407E91">
              <w:t>HQ-R1</w:t>
            </w:r>
          </w:p>
        </w:tc>
        <w:tc>
          <w:tcPr>
            <w:tcW w:w="8235" w:type="dxa"/>
            <w:shd w:val="clear" w:color="auto" w:fill="EEECE1" w:themeFill="background2"/>
            <w:vAlign w:val="center"/>
            <w:hideMark/>
          </w:tcPr>
          <w:p w:rsidR="00407E91" w:rsidRPr="00407E91" w:rsidRDefault="00407E91" w:rsidP="00407E91"/>
        </w:tc>
      </w:tr>
      <w:tr w:rsidR="00B10D3C" w:rsidRPr="00407E91" w:rsidTr="00B10D3C">
        <w:trPr>
          <w:tblCellSpacing w:w="15" w:type="dxa"/>
        </w:trPr>
        <w:tc>
          <w:tcPr>
            <w:tcW w:w="1125" w:type="dxa"/>
            <w:shd w:val="clear" w:color="auto" w:fill="EEECE1" w:themeFill="background2"/>
            <w:vAlign w:val="center"/>
          </w:tcPr>
          <w:p w:rsidR="00B10D3C" w:rsidRPr="00407E91" w:rsidRDefault="00B10D3C" w:rsidP="00407E91">
            <w:r>
              <w:rPr>
                <w:b/>
              </w:rPr>
              <w:t xml:space="preserve">IPv6 </w:t>
            </w:r>
            <w:r w:rsidRPr="00407E91">
              <w:t>HQ-R1</w:t>
            </w:r>
          </w:p>
        </w:tc>
        <w:tc>
          <w:tcPr>
            <w:tcW w:w="8235" w:type="dxa"/>
            <w:shd w:val="clear" w:color="auto" w:fill="EEECE1" w:themeFill="background2"/>
            <w:vAlign w:val="center"/>
          </w:tcPr>
          <w:p w:rsidR="00B10D3C" w:rsidRPr="00407E91" w:rsidRDefault="00B10D3C" w:rsidP="00407E91"/>
        </w:tc>
      </w:tr>
      <w:tr w:rsidR="000559F6" w:rsidRPr="00407E91" w:rsidTr="00407E91">
        <w:trPr>
          <w:tblCellSpacing w:w="15" w:type="dxa"/>
        </w:trPr>
        <w:tc>
          <w:tcPr>
            <w:tcW w:w="1125" w:type="dxa"/>
            <w:vAlign w:val="center"/>
            <w:hideMark/>
          </w:tcPr>
          <w:p w:rsidR="000559F6" w:rsidRPr="00407E91" w:rsidRDefault="00B10D3C" w:rsidP="000559F6">
            <w:r w:rsidRPr="00B10D3C">
              <w:rPr>
                <w:b/>
              </w:rPr>
              <w:t>IPv4</w:t>
            </w:r>
            <w:r>
              <w:t xml:space="preserve"> </w:t>
            </w:r>
            <w:r w:rsidR="000559F6">
              <w:t>HQ-S1</w:t>
            </w:r>
          </w:p>
        </w:tc>
        <w:tc>
          <w:tcPr>
            <w:tcW w:w="8235" w:type="dxa"/>
            <w:vAlign w:val="center"/>
          </w:tcPr>
          <w:p w:rsidR="000559F6" w:rsidRPr="00407E91" w:rsidRDefault="000559F6" w:rsidP="000559F6"/>
        </w:tc>
      </w:tr>
      <w:tr w:rsidR="00B10D3C" w:rsidRPr="00407E91" w:rsidTr="00407E91">
        <w:trPr>
          <w:tblCellSpacing w:w="15" w:type="dxa"/>
        </w:trPr>
        <w:tc>
          <w:tcPr>
            <w:tcW w:w="1125" w:type="dxa"/>
            <w:vAlign w:val="center"/>
          </w:tcPr>
          <w:p w:rsidR="00B10D3C" w:rsidRDefault="00B10D3C" w:rsidP="00B10D3C">
            <w:r w:rsidRPr="00B10D3C">
              <w:rPr>
                <w:b/>
              </w:rPr>
              <w:t>IPv</w:t>
            </w:r>
            <w:r>
              <w:rPr>
                <w:b/>
              </w:rPr>
              <w:t>6</w:t>
            </w:r>
            <w:r>
              <w:t xml:space="preserve"> HQ-S1</w:t>
            </w:r>
          </w:p>
        </w:tc>
        <w:tc>
          <w:tcPr>
            <w:tcW w:w="8235" w:type="dxa"/>
            <w:vAlign w:val="center"/>
          </w:tcPr>
          <w:p w:rsidR="00B10D3C" w:rsidRPr="00407E91" w:rsidRDefault="00B10D3C" w:rsidP="000559F6"/>
        </w:tc>
      </w:tr>
      <w:tr w:rsidR="000559F6" w:rsidRPr="00407E91" w:rsidTr="00B10D3C">
        <w:trPr>
          <w:tblCellSpacing w:w="15" w:type="dxa"/>
        </w:trPr>
        <w:tc>
          <w:tcPr>
            <w:tcW w:w="1125" w:type="dxa"/>
            <w:shd w:val="clear" w:color="auto" w:fill="EEECE1" w:themeFill="background2"/>
            <w:vAlign w:val="center"/>
            <w:hideMark/>
          </w:tcPr>
          <w:p w:rsidR="000559F6" w:rsidRPr="00407E91" w:rsidRDefault="00B10D3C" w:rsidP="000559F6">
            <w:r w:rsidRPr="00B10D3C">
              <w:rPr>
                <w:b/>
              </w:rPr>
              <w:lastRenderedPageBreak/>
              <w:t>IPv4</w:t>
            </w:r>
            <w:r>
              <w:t xml:space="preserve"> </w:t>
            </w:r>
            <w:r w:rsidR="000559F6">
              <w:t>HQ-S2</w:t>
            </w:r>
          </w:p>
        </w:tc>
        <w:tc>
          <w:tcPr>
            <w:tcW w:w="8235" w:type="dxa"/>
            <w:shd w:val="clear" w:color="auto" w:fill="EEECE1" w:themeFill="background2"/>
            <w:vAlign w:val="center"/>
            <w:hideMark/>
          </w:tcPr>
          <w:p w:rsidR="000559F6" w:rsidRPr="00407E91" w:rsidRDefault="000559F6" w:rsidP="000559F6"/>
        </w:tc>
      </w:tr>
      <w:tr w:rsidR="00B10D3C" w:rsidRPr="00407E91" w:rsidTr="00B10D3C">
        <w:trPr>
          <w:tblCellSpacing w:w="15" w:type="dxa"/>
        </w:trPr>
        <w:tc>
          <w:tcPr>
            <w:tcW w:w="1125" w:type="dxa"/>
            <w:shd w:val="clear" w:color="auto" w:fill="EEECE1" w:themeFill="background2"/>
            <w:vAlign w:val="center"/>
          </w:tcPr>
          <w:p w:rsidR="00B10D3C" w:rsidRDefault="00B10D3C" w:rsidP="00B10D3C">
            <w:r w:rsidRPr="00B10D3C">
              <w:rPr>
                <w:b/>
              </w:rPr>
              <w:t>IPv</w:t>
            </w:r>
            <w:r>
              <w:rPr>
                <w:b/>
              </w:rPr>
              <w:t>6</w:t>
            </w:r>
            <w:r>
              <w:t xml:space="preserve"> HQ-S2</w:t>
            </w:r>
          </w:p>
        </w:tc>
        <w:tc>
          <w:tcPr>
            <w:tcW w:w="8235" w:type="dxa"/>
            <w:shd w:val="clear" w:color="auto" w:fill="EEECE1" w:themeFill="background2"/>
            <w:vAlign w:val="center"/>
          </w:tcPr>
          <w:p w:rsidR="00B10D3C" w:rsidRPr="00407E91" w:rsidRDefault="00B10D3C" w:rsidP="000559F6"/>
        </w:tc>
      </w:tr>
      <w:tr w:rsidR="000559F6" w:rsidRPr="00407E91" w:rsidTr="00407E91">
        <w:trPr>
          <w:tblCellSpacing w:w="15" w:type="dxa"/>
        </w:trPr>
        <w:tc>
          <w:tcPr>
            <w:tcW w:w="1125" w:type="dxa"/>
            <w:vAlign w:val="center"/>
          </w:tcPr>
          <w:p w:rsidR="000559F6" w:rsidRPr="00407E91" w:rsidRDefault="00B10D3C" w:rsidP="00407E91">
            <w:r w:rsidRPr="00B10D3C">
              <w:rPr>
                <w:b/>
              </w:rPr>
              <w:t>IPv4</w:t>
            </w:r>
            <w:r>
              <w:t xml:space="preserve"> </w:t>
            </w:r>
            <w:r w:rsidR="000559F6" w:rsidRPr="00407E91">
              <w:t>TUC-R2</w:t>
            </w:r>
          </w:p>
        </w:tc>
        <w:tc>
          <w:tcPr>
            <w:tcW w:w="8235" w:type="dxa"/>
            <w:vAlign w:val="center"/>
          </w:tcPr>
          <w:p w:rsidR="000559F6" w:rsidRPr="00407E91" w:rsidRDefault="000559F6" w:rsidP="00407E91"/>
        </w:tc>
      </w:tr>
      <w:tr w:rsidR="00B10D3C" w:rsidRPr="00407E91" w:rsidTr="00407E91">
        <w:trPr>
          <w:tblCellSpacing w:w="15" w:type="dxa"/>
        </w:trPr>
        <w:tc>
          <w:tcPr>
            <w:tcW w:w="1125" w:type="dxa"/>
            <w:vAlign w:val="center"/>
          </w:tcPr>
          <w:p w:rsidR="00B10D3C" w:rsidRPr="00407E91" w:rsidRDefault="00B10D3C" w:rsidP="00B10D3C">
            <w:r w:rsidRPr="00B10D3C">
              <w:rPr>
                <w:b/>
              </w:rPr>
              <w:t>IPv</w:t>
            </w:r>
            <w:r>
              <w:rPr>
                <w:b/>
              </w:rPr>
              <w:t>6</w:t>
            </w:r>
            <w:r>
              <w:t xml:space="preserve"> </w:t>
            </w:r>
            <w:r w:rsidRPr="00407E91">
              <w:t>TUC-R2</w:t>
            </w:r>
          </w:p>
        </w:tc>
        <w:tc>
          <w:tcPr>
            <w:tcW w:w="8235" w:type="dxa"/>
            <w:vAlign w:val="center"/>
          </w:tcPr>
          <w:p w:rsidR="00B10D3C" w:rsidRPr="00407E91" w:rsidRDefault="00B10D3C" w:rsidP="00407E91"/>
        </w:tc>
      </w:tr>
      <w:tr w:rsidR="000559F6" w:rsidRPr="00407E91" w:rsidTr="00B10D3C">
        <w:trPr>
          <w:tblCellSpacing w:w="15" w:type="dxa"/>
        </w:trPr>
        <w:tc>
          <w:tcPr>
            <w:tcW w:w="1125" w:type="dxa"/>
            <w:shd w:val="clear" w:color="auto" w:fill="EEECE1" w:themeFill="background2"/>
            <w:vAlign w:val="center"/>
          </w:tcPr>
          <w:p w:rsidR="000559F6" w:rsidRPr="00407E91" w:rsidRDefault="00B10D3C" w:rsidP="00407E91">
            <w:r w:rsidRPr="00B10D3C">
              <w:rPr>
                <w:b/>
              </w:rPr>
              <w:t>IPv4</w:t>
            </w:r>
            <w:r>
              <w:t xml:space="preserve"> </w:t>
            </w:r>
            <w:r w:rsidR="000559F6">
              <w:t>TUC-S3</w:t>
            </w:r>
          </w:p>
        </w:tc>
        <w:tc>
          <w:tcPr>
            <w:tcW w:w="8235" w:type="dxa"/>
            <w:shd w:val="clear" w:color="auto" w:fill="EEECE1" w:themeFill="background2"/>
            <w:vAlign w:val="center"/>
          </w:tcPr>
          <w:p w:rsidR="000559F6" w:rsidRPr="00407E91" w:rsidRDefault="000559F6" w:rsidP="00407E91"/>
        </w:tc>
      </w:tr>
      <w:tr w:rsidR="00B10D3C" w:rsidRPr="00407E91" w:rsidTr="00B10D3C">
        <w:trPr>
          <w:tblCellSpacing w:w="15" w:type="dxa"/>
        </w:trPr>
        <w:tc>
          <w:tcPr>
            <w:tcW w:w="1125" w:type="dxa"/>
            <w:shd w:val="clear" w:color="auto" w:fill="EEECE1" w:themeFill="background2"/>
            <w:vAlign w:val="center"/>
          </w:tcPr>
          <w:p w:rsidR="00B10D3C" w:rsidRDefault="00B10D3C" w:rsidP="00B10D3C">
            <w:r w:rsidRPr="00B10D3C">
              <w:rPr>
                <w:b/>
              </w:rPr>
              <w:t>IPv</w:t>
            </w:r>
            <w:r>
              <w:rPr>
                <w:b/>
              </w:rPr>
              <w:t>6</w:t>
            </w:r>
            <w:r>
              <w:t xml:space="preserve"> TUC-S3</w:t>
            </w:r>
          </w:p>
        </w:tc>
        <w:tc>
          <w:tcPr>
            <w:tcW w:w="8235" w:type="dxa"/>
            <w:shd w:val="clear" w:color="auto" w:fill="EEECE1" w:themeFill="background2"/>
            <w:vAlign w:val="center"/>
          </w:tcPr>
          <w:p w:rsidR="00B10D3C" w:rsidRPr="00407E91" w:rsidRDefault="00B10D3C" w:rsidP="00407E91"/>
        </w:tc>
      </w:tr>
      <w:tr w:rsidR="000559F6" w:rsidRPr="00407E91" w:rsidTr="00407E91">
        <w:trPr>
          <w:tblCellSpacing w:w="15" w:type="dxa"/>
        </w:trPr>
        <w:tc>
          <w:tcPr>
            <w:tcW w:w="1125" w:type="dxa"/>
            <w:vAlign w:val="center"/>
          </w:tcPr>
          <w:p w:rsidR="000559F6" w:rsidRPr="00407E91" w:rsidRDefault="00B10D3C" w:rsidP="000559F6">
            <w:r w:rsidRPr="00B10D3C">
              <w:rPr>
                <w:b/>
              </w:rPr>
              <w:t>IPv4</w:t>
            </w:r>
            <w:r>
              <w:t xml:space="preserve"> </w:t>
            </w:r>
            <w:r w:rsidR="000559F6" w:rsidRPr="00407E91">
              <w:t>FLG-R3</w:t>
            </w:r>
          </w:p>
        </w:tc>
        <w:tc>
          <w:tcPr>
            <w:tcW w:w="8235" w:type="dxa"/>
            <w:vAlign w:val="center"/>
          </w:tcPr>
          <w:p w:rsidR="000559F6" w:rsidRPr="00407E91" w:rsidRDefault="000559F6" w:rsidP="000559F6"/>
        </w:tc>
      </w:tr>
      <w:tr w:rsidR="00B10D3C" w:rsidRPr="00407E91" w:rsidTr="00407E91">
        <w:trPr>
          <w:tblCellSpacing w:w="15" w:type="dxa"/>
        </w:trPr>
        <w:tc>
          <w:tcPr>
            <w:tcW w:w="1125" w:type="dxa"/>
            <w:vAlign w:val="center"/>
          </w:tcPr>
          <w:p w:rsidR="00B10D3C" w:rsidRPr="00407E91" w:rsidRDefault="00B10D3C" w:rsidP="00B10D3C">
            <w:r>
              <w:rPr>
                <w:b/>
              </w:rPr>
              <w:t xml:space="preserve">IPv6 </w:t>
            </w:r>
            <w:r w:rsidRPr="00407E91">
              <w:t>FLG-R3</w:t>
            </w:r>
          </w:p>
        </w:tc>
        <w:tc>
          <w:tcPr>
            <w:tcW w:w="8235" w:type="dxa"/>
            <w:vAlign w:val="center"/>
          </w:tcPr>
          <w:p w:rsidR="00B10D3C" w:rsidRPr="00407E91" w:rsidRDefault="00B10D3C" w:rsidP="00B10D3C"/>
        </w:tc>
      </w:tr>
      <w:tr w:rsidR="00B10D3C" w:rsidRPr="00407E91" w:rsidTr="00B10D3C">
        <w:trPr>
          <w:tblCellSpacing w:w="15" w:type="dxa"/>
        </w:trPr>
        <w:tc>
          <w:tcPr>
            <w:tcW w:w="1125" w:type="dxa"/>
            <w:shd w:val="clear" w:color="auto" w:fill="EEECE1" w:themeFill="background2"/>
            <w:vAlign w:val="center"/>
          </w:tcPr>
          <w:p w:rsidR="00B10D3C" w:rsidRPr="00407E91" w:rsidRDefault="00B10D3C" w:rsidP="00B10D3C">
            <w:r w:rsidRPr="00B10D3C">
              <w:rPr>
                <w:b/>
              </w:rPr>
              <w:t>IPv4</w:t>
            </w:r>
            <w:r>
              <w:t xml:space="preserve"> FLG-S4</w:t>
            </w:r>
          </w:p>
        </w:tc>
        <w:tc>
          <w:tcPr>
            <w:tcW w:w="8235" w:type="dxa"/>
            <w:shd w:val="clear" w:color="auto" w:fill="EEECE1" w:themeFill="background2"/>
            <w:vAlign w:val="center"/>
          </w:tcPr>
          <w:p w:rsidR="00B10D3C" w:rsidRPr="00407E91" w:rsidRDefault="00B10D3C" w:rsidP="00B10D3C"/>
        </w:tc>
      </w:tr>
      <w:tr w:rsidR="00B10D3C" w:rsidRPr="00407E91" w:rsidTr="00B10D3C">
        <w:trPr>
          <w:tblCellSpacing w:w="15" w:type="dxa"/>
        </w:trPr>
        <w:tc>
          <w:tcPr>
            <w:tcW w:w="1125" w:type="dxa"/>
            <w:shd w:val="clear" w:color="auto" w:fill="EEECE1" w:themeFill="background2"/>
            <w:vAlign w:val="center"/>
          </w:tcPr>
          <w:p w:rsidR="00B10D3C" w:rsidRDefault="00B10D3C" w:rsidP="00B10D3C">
            <w:r>
              <w:rPr>
                <w:b/>
              </w:rPr>
              <w:t>IPv6</w:t>
            </w:r>
            <w:r>
              <w:t xml:space="preserve"> FLG-S4</w:t>
            </w:r>
          </w:p>
        </w:tc>
        <w:tc>
          <w:tcPr>
            <w:tcW w:w="8235" w:type="dxa"/>
            <w:shd w:val="clear" w:color="auto" w:fill="EEECE1" w:themeFill="background2"/>
            <w:vAlign w:val="center"/>
          </w:tcPr>
          <w:p w:rsidR="00B10D3C" w:rsidRPr="00407E91" w:rsidRDefault="00B10D3C" w:rsidP="00B10D3C"/>
        </w:tc>
      </w:tr>
    </w:tbl>
    <w:p w:rsidR="00407E91" w:rsidRDefault="00407E91" w:rsidP="008B67C9"/>
    <w:p w:rsidR="00EA4BBA" w:rsidRDefault="00A105F7" w:rsidP="00EA4BBA">
      <w:r>
        <w:pict>
          <v:rect id="_x0000_i1036" style="width:468pt;height:1.5pt" o:hralign="center" o:hrstd="t" o:hrnoshade="t" o:hr="t" fillcolor="#974706 [1609]" stroked="f"/>
        </w:pict>
      </w:r>
    </w:p>
    <w:p w:rsidR="00EA4BBA" w:rsidRDefault="00EA4BBA" w:rsidP="00EA4BBA">
      <w:pPr>
        <w:pStyle w:val="Heading4"/>
      </w:pPr>
      <w:r>
        <w:t xml:space="preserve">Step </w:t>
      </w:r>
      <w:r w:rsidR="00227E6C">
        <w:t>3</w:t>
      </w:r>
      <w:r>
        <w:t xml:space="preserve"> – Verify </w:t>
      </w:r>
      <w:proofErr w:type="spellStart"/>
      <w:r w:rsidR="00842190">
        <w:t>EtherC</w:t>
      </w:r>
      <w:r w:rsidR="000559F6">
        <w:t>hannel</w:t>
      </w:r>
      <w:proofErr w:type="spellEnd"/>
      <w:r w:rsidR="000559F6">
        <w:t xml:space="preserve"> </w:t>
      </w:r>
      <w:r>
        <w:t>Configuration</w:t>
      </w:r>
    </w:p>
    <w:p w:rsidR="00EA4BBA" w:rsidRDefault="00A105F7" w:rsidP="00EA4BBA">
      <w:pPr>
        <w:pStyle w:val="NormalWeb"/>
      </w:pPr>
      <w:sdt>
        <w:sdtPr>
          <w:id w:val="65546636"/>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t xml:space="preserve"> Verify the </w:t>
      </w:r>
      <w:r w:rsidR="00FC5A89">
        <w:t xml:space="preserve">enterprise </w:t>
      </w:r>
      <w:proofErr w:type="spellStart"/>
      <w:r w:rsidR="000559F6">
        <w:t>Ether</w:t>
      </w:r>
      <w:r w:rsidR="00842190">
        <w:t>C</w:t>
      </w:r>
      <w:r w:rsidR="000559F6">
        <w:t>hannel</w:t>
      </w:r>
      <w:proofErr w:type="spellEnd"/>
      <w:r w:rsidR="00EA4BBA">
        <w:t xml:space="preserve"> configuration on </w:t>
      </w:r>
      <w:r w:rsidR="000559F6">
        <w:t xml:space="preserve">Phoenix Headquarters </w:t>
      </w:r>
      <w:r w:rsidR="00EA4BBA">
        <w:t>enterprise switches</w:t>
      </w:r>
      <w:r w:rsidR="00FC5A89">
        <w:t xml:space="preserve"> using the required show commands</w:t>
      </w:r>
      <w:r w:rsidR="00EA4BBA">
        <w:t>.</w:t>
      </w:r>
    </w:p>
    <w:p w:rsidR="000559F6" w:rsidRPr="000559F6" w:rsidRDefault="000559F6" w:rsidP="000559F6">
      <w:pPr>
        <w:spacing w:before="100" w:beforeAutospacing="1" w:after="100" w:afterAutospacing="1"/>
        <w:outlineLvl w:val="2"/>
        <w:rPr>
          <w:b/>
          <w:bCs/>
        </w:rPr>
      </w:pPr>
      <w:r w:rsidRPr="000559F6">
        <w:rPr>
          <w:b/>
          <w:bCs/>
        </w:rPr>
        <w:t>Background</w:t>
      </w:r>
    </w:p>
    <w:p w:rsidR="00FC5A89" w:rsidRDefault="00FC5A89" w:rsidP="000559F6">
      <w:pPr>
        <w:spacing w:before="100" w:beforeAutospacing="1" w:after="100" w:afterAutospacing="1"/>
      </w:pPr>
      <w:r>
        <w:t xml:space="preserve">Enterprise network validation requires reviewing information from multiple show commands to confirm that the </w:t>
      </w:r>
      <w:proofErr w:type="spellStart"/>
      <w:r>
        <w:t>EtherChannel</w:t>
      </w:r>
      <w:proofErr w:type="spellEnd"/>
      <w:r>
        <w:t xml:space="preserve"> has been implemented correctly and is operating according to the Enterprise Network Standards Guide.</w:t>
      </w:r>
    </w:p>
    <w:p w:rsidR="000559F6" w:rsidRPr="000559F6" w:rsidRDefault="000559F6" w:rsidP="000559F6">
      <w:pPr>
        <w:shd w:val="clear" w:color="auto" w:fill="F6F8A2"/>
        <w:spacing w:after="240"/>
        <w:rPr>
          <w:rFonts w:cs="Segoe UI Symbol"/>
          <w:bCs/>
        </w:rPr>
      </w:pPr>
      <w:r w:rsidRPr="000559F6">
        <w:rPr>
          <w:rFonts w:cs="Segoe UI Symbol"/>
          <w:b/>
          <w:bCs/>
        </w:rPr>
        <w:lastRenderedPageBreak/>
        <w:t>Important</w:t>
      </w:r>
      <w:r w:rsidRPr="000559F6">
        <w:rPr>
          <w:rFonts w:cs="Segoe UI Symbol"/>
          <w:bCs/>
        </w:rPr>
        <w:t>:</w:t>
      </w:r>
    </w:p>
    <w:p w:rsidR="009A6811" w:rsidRPr="0052715F" w:rsidRDefault="000559F6" w:rsidP="0052715F">
      <w:pPr>
        <w:shd w:val="clear" w:color="auto" w:fill="F6F8A2"/>
        <w:spacing w:after="240"/>
        <w:rPr>
          <w:rFonts w:cs="Segoe UI Symbol"/>
          <w:bCs/>
        </w:rPr>
      </w:pPr>
      <w:r w:rsidRPr="000559F6">
        <w:rPr>
          <w:rFonts w:cs="Segoe UI Symbol"/>
          <w:bCs/>
        </w:rPr>
        <w:t>Before submitting your validation package, highlight the required configuration items identified below. Highlighting these items helps the Director of Network Engineering quickly verify compliance with the Enterprise Change Request and Enterprise Network Standards.</w:t>
      </w:r>
    </w:p>
    <w:p w:rsidR="0052715F" w:rsidRPr="0052715F" w:rsidRDefault="0052715F" w:rsidP="0052715F">
      <w:pPr>
        <w:pStyle w:val="Heading3"/>
      </w:pPr>
      <w:r w:rsidRPr="0052715F">
        <w:t xml:space="preserve">Verify </w:t>
      </w:r>
      <w:proofErr w:type="spellStart"/>
      <w:r w:rsidRPr="0052715F">
        <w:t>EtherChannel</w:t>
      </w:r>
      <w:proofErr w:type="spellEnd"/>
      <w:r w:rsidRPr="0052715F">
        <w:t xml:space="preserve"> Operation</w:t>
      </w:r>
    </w:p>
    <w:p w:rsidR="0052715F" w:rsidRPr="0052715F" w:rsidRDefault="0052715F" w:rsidP="0052715F">
      <w:pPr>
        <w:spacing w:before="100" w:beforeAutospacing="1" w:after="100" w:afterAutospacing="1"/>
      </w:pPr>
      <w:r w:rsidRPr="0052715F">
        <w:rPr>
          <w:b/>
          <w:bCs/>
        </w:rPr>
        <w:t>Command:</w:t>
      </w:r>
    </w:p>
    <w:p w:rsidR="0052715F" w:rsidRPr="0052715F" w:rsidRDefault="0052715F" w:rsidP="0052715F">
      <w:pPr>
        <w:spacing w:before="100" w:beforeAutospacing="1" w:after="100" w:afterAutospacing="1"/>
        <w:rPr>
          <w:sz w:val="28"/>
          <w:szCs w:val="28"/>
        </w:rPr>
      </w:pPr>
      <w:proofErr w:type="gramStart"/>
      <w:r w:rsidRPr="0052715F">
        <w:rPr>
          <w:rFonts w:ascii="Courier New" w:hAnsi="Courier New" w:cs="Courier New"/>
          <w:sz w:val="28"/>
          <w:szCs w:val="28"/>
        </w:rPr>
        <w:t>show</w:t>
      </w:r>
      <w:proofErr w:type="gramEnd"/>
      <w:r w:rsidRPr="0052715F">
        <w:rPr>
          <w:rFonts w:ascii="Courier New" w:hAnsi="Courier New" w:cs="Courier New"/>
          <w:sz w:val="28"/>
          <w:szCs w:val="28"/>
        </w:rPr>
        <w:t xml:space="preserve"> </w:t>
      </w:r>
      <w:proofErr w:type="spellStart"/>
      <w:r w:rsidRPr="0052715F">
        <w:rPr>
          <w:rFonts w:ascii="Courier New" w:hAnsi="Courier New" w:cs="Courier New"/>
          <w:sz w:val="28"/>
          <w:szCs w:val="28"/>
        </w:rPr>
        <w:t>etherchannel</w:t>
      </w:r>
      <w:proofErr w:type="spellEnd"/>
      <w:r w:rsidRPr="0052715F">
        <w:rPr>
          <w:rFonts w:ascii="Courier New" w:hAnsi="Courier New" w:cs="Courier New"/>
          <w:sz w:val="28"/>
          <w:szCs w:val="28"/>
        </w:rPr>
        <w:t xml:space="preserve"> summary</w:t>
      </w:r>
    </w:p>
    <w:p w:rsidR="0052715F" w:rsidRPr="0052715F" w:rsidRDefault="0052715F" w:rsidP="0052715F">
      <w:pPr>
        <w:spacing w:before="100" w:beforeAutospacing="1" w:after="100" w:afterAutospacing="1"/>
      </w:pPr>
      <w:r w:rsidRPr="0052715F">
        <w:rPr>
          <w:b/>
          <w:bCs/>
        </w:rPr>
        <w:t>Device:</w:t>
      </w:r>
      <w:r w:rsidRPr="0052715F">
        <w:t xml:space="preserve"> HQ-S1 and HQ-S2</w:t>
      </w:r>
    </w:p>
    <w:p w:rsidR="0052715F" w:rsidRPr="0052715F" w:rsidRDefault="0052715F" w:rsidP="0052715F">
      <w:pPr>
        <w:spacing w:before="100" w:beforeAutospacing="1" w:after="100" w:afterAutospacing="1"/>
      </w:pPr>
      <w:r w:rsidRPr="0052715F">
        <w:rPr>
          <w:b/>
          <w:bCs/>
          <w:highlight w:val="yellow"/>
        </w:rPr>
        <w:t>Highlight the following:</w:t>
      </w:r>
    </w:p>
    <w:p w:rsidR="0052715F" w:rsidRPr="0052715F" w:rsidRDefault="0052715F" w:rsidP="00016220">
      <w:pPr>
        <w:numPr>
          <w:ilvl w:val="0"/>
          <w:numId w:val="13"/>
        </w:numPr>
        <w:spacing w:before="100" w:beforeAutospacing="1" w:after="100" w:afterAutospacing="1" w:line="276" w:lineRule="auto"/>
      </w:pPr>
      <w:r w:rsidRPr="0052715F">
        <w:t xml:space="preserve">Port-Channel 1 </w:t>
      </w:r>
    </w:p>
    <w:p w:rsidR="0052715F" w:rsidRPr="0052715F" w:rsidRDefault="0052715F" w:rsidP="00016220">
      <w:pPr>
        <w:numPr>
          <w:ilvl w:val="0"/>
          <w:numId w:val="13"/>
        </w:numPr>
        <w:spacing w:before="100" w:beforeAutospacing="1" w:after="100" w:afterAutospacing="1" w:line="276" w:lineRule="auto"/>
      </w:pPr>
      <w:proofErr w:type="spellStart"/>
      <w:r w:rsidRPr="0052715F">
        <w:t>PAgP</w:t>
      </w:r>
      <w:proofErr w:type="spellEnd"/>
      <w:r w:rsidRPr="0052715F">
        <w:t xml:space="preserve"> Protocol </w:t>
      </w:r>
    </w:p>
    <w:p w:rsidR="0052715F" w:rsidRPr="0052715F" w:rsidRDefault="0052715F" w:rsidP="00016220">
      <w:pPr>
        <w:numPr>
          <w:ilvl w:val="0"/>
          <w:numId w:val="13"/>
        </w:numPr>
        <w:spacing w:before="100" w:beforeAutospacing="1" w:after="100" w:afterAutospacing="1" w:line="276" w:lineRule="auto"/>
      </w:pPr>
      <w:r w:rsidRPr="0052715F">
        <w:t xml:space="preserve">Member Interfaces </w:t>
      </w:r>
    </w:p>
    <w:p w:rsidR="0052715F" w:rsidRPr="0052715F" w:rsidRDefault="0052715F" w:rsidP="00016220">
      <w:pPr>
        <w:numPr>
          <w:ilvl w:val="0"/>
          <w:numId w:val="13"/>
        </w:numPr>
        <w:spacing w:before="100" w:beforeAutospacing="1" w:after="100" w:afterAutospacing="1" w:line="276" w:lineRule="auto"/>
      </w:pPr>
      <w:proofErr w:type="spellStart"/>
      <w:r w:rsidRPr="0052715F">
        <w:t>EtherChannel</w:t>
      </w:r>
      <w:proofErr w:type="spellEnd"/>
      <w:r w:rsidRPr="0052715F">
        <w:t xml:space="preserve"> Status (SU) </w:t>
      </w:r>
    </w:p>
    <w:p w:rsidR="0052715F" w:rsidRPr="0052715F" w:rsidRDefault="0052715F" w:rsidP="0052715F">
      <w:pPr>
        <w:spacing w:before="100" w:beforeAutospacing="1" w:after="100" w:afterAutospacing="1"/>
      </w:pPr>
      <w:r w:rsidRPr="0052715F">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2715F" w:rsidRPr="0045458C" w:rsidTr="00554965">
        <w:trPr>
          <w:tblHeader/>
          <w:tblCellSpacing w:w="15" w:type="dxa"/>
        </w:trPr>
        <w:tc>
          <w:tcPr>
            <w:tcW w:w="1125" w:type="dxa"/>
            <w:shd w:val="clear" w:color="auto" w:fill="FFDAA3"/>
            <w:vAlign w:val="center"/>
            <w:hideMark/>
          </w:tcPr>
          <w:p w:rsidR="0052715F" w:rsidRPr="0045458C" w:rsidRDefault="0052715F"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52715F" w:rsidRPr="0045458C" w:rsidRDefault="0052715F" w:rsidP="0052715F">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45458C">
              <w:rPr>
                <w:rFonts w:ascii="Courier New" w:hAnsi="Courier New" w:cs="Courier New"/>
                <w:sz w:val="28"/>
                <w:szCs w:val="28"/>
              </w:rPr>
              <w:t xml:space="preserve">show </w:t>
            </w:r>
            <w:proofErr w:type="spellStart"/>
            <w:r>
              <w:rPr>
                <w:rFonts w:ascii="Courier New" w:hAnsi="Courier New" w:cs="Courier New"/>
                <w:sz w:val="28"/>
                <w:szCs w:val="28"/>
              </w:rPr>
              <w:t>etherchannel</w:t>
            </w:r>
            <w:proofErr w:type="spellEnd"/>
            <w:r>
              <w:rPr>
                <w:rFonts w:ascii="Courier New" w:hAnsi="Courier New" w:cs="Courier New"/>
                <w:sz w:val="28"/>
                <w:szCs w:val="28"/>
              </w:rPr>
              <w:t xml:space="preserve"> summary</w:t>
            </w:r>
          </w:p>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HQ-S1</w:t>
            </w:r>
          </w:p>
        </w:tc>
        <w:tc>
          <w:tcPr>
            <w:tcW w:w="8235" w:type="dxa"/>
            <w:vAlign w:val="center"/>
          </w:tcPr>
          <w:p w:rsidR="0052715F" w:rsidRPr="0045458C" w:rsidRDefault="0052715F" w:rsidP="00554965"/>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HQ-S2</w:t>
            </w:r>
          </w:p>
        </w:tc>
        <w:tc>
          <w:tcPr>
            <w:tcW w:w="8235" w:type="dxa"/>
            <w:vAlign w:val="center"/>
          </w:tcPr>
          <w:p w:rsidR="0052715F" w:rsidRPr="0045458C" w:rsidRDefault="0052715F" w:rsidP="00554965"/>
        </w:tc>
      </w:tr>
    </w:tbl>
    <w:p w:rsidR="0052715F" w:rsidRDefault="0052715F" w:rsidP="009A6811"/>
    <w:p w:rsidR="0052715F" w:rsidRDefault="00A105F7" w:rsidP="009A6811">
      <w:r>
        <w:pict>
          <v:rect id="_x0000_i1037" style="width:468pt;height:1.5pt" o:hralign="center" o:hrstd="t" o:hrnoshade="t" o:hr="t" fillcolor="#974706 [1609]" stroked="f"/>
        </w:pict>
      </w:r>
    </w:p>
    <w:p w:rsidR="0052715F" w:rsidRPr="0052715F" w:rsidRDefault="0052715F" w:rsidP="0052715F">
      <w:pPr>
        <w:pStyle w:val="Heading3"/>
      </w:pPr>
      <w:r w:rsidRPr="0052715F">
        <w:t>Verify Trunk Configuration</w:t>
      </w:r>
    </w:p>
    <w:p w:rsidR="0052715F" w:rsidRPr="0052715F" w:rsidRDefault="0052715F" w:rsidP="0052715F">
      <w:pPr>
        <w:spacing w:before="100" w:beforeAutospacing="1" w:after="100" w:afterAutospacing="1"/>
      </w:pPr>
      <w:r w:rsidRPr="0052715F">
        <w:rPr>
          <w:b/>
          <w:bCs/>
        </w:rPr>
        <w:t>Command:</w:t>
      </w:r>
    </w:p>
    <w:p w:rsidR="0052715F" w:rsidRPr="0052715F" w:rsidRDefault="0052715F" w:rsidP="0052715F">
      <w:pPr>
        <w:spacing w:before="100" w:beforeAutospacing="1" w:after="100" w:afterAutospacing="1"/>
        <w:rPr>
          <w:sz w:val="28"/>
          <w:szCs w:val="28"/>
        </w:rPr>
      </w:pPr>
      <w:proofErr w:type="gramStart"/>
      <w:r w:rsidRPr="0052715F">
        <w:rPr>
          <w:rFonts w:ascii="Courier New" w:hAnsi="Courier New" w:cs="Courier New"/>
          <w:sz w:val="28"/>
          <w:szCs w:val="28"/>
        </w:rPr>
        <w:t>show</w:t>
      </w:r>
      <w:proofErr w:type="gramEnd"/>
      <w:r w:rsidRPr="0052715F">
        <w:rPr>
          <w:rFonts w:ascii="Courier New" w:hAnsi="Courier New" w:cs="Courier New"/>
          <w:sz w:val="28"/>
          <w:szCs w:val="28"/>
        </w:rPr>
        <w:t xml:space="preserve"> interfaces trunk</w:t>
      </w:r>
    </w:p>
    <w:p w:rsidR="0052715F" w:rsidRPr="0052715F" w:rsidRDefault="0052715F" w:rsidP="0052715F">
      <w:pPr>
        <w:spacing w:before="100" w:beforeAutospacing="1" w:after="100" w:afterAutospacing="1"/>
      </w:pPr>
      <w:r w:rsidRPr="0052715F">
        <w:rPr>
          <w:b/>
          <w:bCs/>
        </w:rPr>
        <w:t>Device:</w:t>
      </w:r>
      <w:r w:rsidRPr="0052715F">
        <w:t xml:space="preserve"> HQ-S1 and HQ-S2</w:t>
      </w:r>
    </w:p>
    <w:p w:rsidR="0052715F" w:rsidRPr="0052715F" w:rsidRDefault="0052715F" w:rsidP="0052715F">
      <w:pPr>
        <w:spacing w:before="100" w:beforeAutospacing="1" w:after="100" w:afterAutospacing="1"/>
      </w:pPr>
      <w:r w:rsidRPr="0052715F">
        <w:rPr>
          <w:b/>
          <w:bCs/>
        </w:rPr>
        <w:t>Highlight the following:</w:t>
      </w:r>
    </w:p>
    <w:p w:rsidR="0052715F" w:rsidRPr="0052715F" w:rsidRDefault="0052715F" w:rsidP="00016220">
      <w:pPr>
        <w:numPr>
          <w:ilvl w:val="0"/>
          <w:numId w:val="14"/>
        </w:numPr>
        <w:spacing w:before="100" w:beforeAutospacing="1" w:after="100" w:afterAutospacing="1"/>
      </w:pPr>
      <w:r w:rsidRPr="0052715F">
        <w:lastRenderedPageBreak/>
        <w:t xml:space="preserve">Port-Channel 1 </w:t>
      </w:r>
    </w:p>
    <w:p w:rsidR="0052715F" w:rsidRPr="0052715F" w:rsidRDefault="0052715F" w:rsidP="00016220">
      <w:pPr>
        <w:numPr>
          <w:ilvl w:val="0"/>
          <w:numId w:val="14"/>
        </w:numPr>
        <w:spacing w:before="100" w:beforeAutospacing="1" w:after="100" w:afterAutospacing="1"/>
      </w:pPr>
      <w:r w:rsidRPr="0052715F">
        <w:t xml:space="preserve">Trunk Status </w:t>
      </w:r>
    </w:p>
    <w:p w:rsidR="0052715F" w:rsidRPr="0052715F" w:rsidRDefault="0052715F" w:rsidP="00016220">
      <w:pPr>
        <w:numPr>
          <w:ilvl w:val="0"/>
          <w:numId w:val="14"/>
        </w:numPr>
        <w:spacing w:before="100" w:beforeAutospacing="1" w:after="100" w:afterAutospacing="1"/>
      </w:pPr>
      <w:r w:rsidRPr="0052715F">
        <w:t xml:space="preserve">Native VLAN </w:t>
      </w:r>
    </w:p>
    <w:p w:rsidR="0052715F" w:rsidRPr="0052715F" w:rsidRDefault="0052715F" w:rsidP="00016220">
      <w:pPr>
        <w:numPr>
          <w:ilvl w:val="0"/>
          <w:numId w:val="14"/>
        </w:numPr>
        <w:spacing w:before="100" w:beforeAutospacing="1" w:after="100" w:afterAutospacing="1"/>
      </w:pPr>
      <w:r w:rsidRPr="0052715F">
        <w:t xml:space="preserve">Allowed VLANs </w:t>
      </w:r>
    </w:p>
    <w:p w:rsidR="0052715F" w:rsidRPr="0052715F" w:rsidRDefault="0052715F" w:rsidP="0052715F">
      <w:pPr>
        <w:spacing w:before="100" w:beforeAutospacing="1" w:after="100" w:afterAutospacing="1"/>
      </w:pPr>
      <w:r w:rsidRPr="0052715F">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2715F" w:rsidRPr="0045458C" w:rsidTr="00554965">
        <w:trPr>
          <w:tblHeader/>
          <w:tblCellSpacing w:w="15" w:type="dxa"/>
        </w:trPr>
        <w:tc>
          <w:tcPr>
            <w:tcW w:w="1125" w:type="dxa"/>
            <w:shd w:val="clear" w:color="auto" w:fill="FFDAA3"/>
            <w:vAlign w:val="center"/>
            <w:hideMark/>
          </w:tcPr>
          <w:p w:rsidR="0052715F" w:rsidRPr="0045458C" w:rsidRDefault="0052715F"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52715F" w:rsidRPr="0045458C" w:rsidRDefault="0052715F" w:rsidP="00842190">
            <w:pPr>
              <w:jc w:val="center"/>
              <w:rPr>
                <w:b/>
                <w:bCs/>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45458C">
              <w:rPr>
                <w:rFonts w:ascii="Courier New" w:hAnsi="Courier New" w:cs="Courier New"/>
                <w:sz w:val="28"/>
                <w:szCs w:val="28"/>
              </w:rPr>
              <w:t xml:space="preserve">show </w:t>
            </w:r>
            <w:r w:rsidR="00842190">
              <w:rPr>
                <w:rFonts w:ascii="Courier New" w:hAnsi="Courier New" w:cs="Courier New"/>
                <w:sz w:val="28"/>
                <w:szCs w:val="28"/>
              </w:rPr>
              <w:t>interfaces trunk</w:t>
            </w:r>
          </w:p>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HQ-S1</w:t>
            </w:r>
          </w:p>
        </w:tc>
        <w:tc>
          <w:tcPr>
            <w:tcW w:w="8235" w:type="dxa"/>
            <w:vAlign w:val="center"/>
          </w:tcPr>
          <w:p w:rsidR="0052715F" w:rsidRPr="0045458C" w:rsidRDefault="0052715F" w:rsidP="00554965"/>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HQ-S2</w:t>
            </w:r>
          </w:p>
        </w:tc>
        <w:tc>
          <w:tcPr>
            <w:tcW w:w="8235" w:type="dxa"/>
            <w:vAlign w:val="center"/>
          </w:tcPr>
          <w:p w:rsidR="0052715F" w:rsidRPr="0045458C" w:rsidRDefault="0052715F" w:rsidP="00554965"/>
        </w:tc>
      </w:tr>
    </w:tbl>
    <w:p w:rsidR="0052715F" w:rsidRDefault="0052715F" w:rsidP="009A6811"/>
    <w:p w:rsidR="00EA4BBA" w:rsidRDefault="00A105F7" w:rsidP="00EA4BBA">
      <w:r>
        <w:pict>
          <v:rect id="_x0000_i1038" style="width:468pt;height:1.5pt" o:hralign="center" o:hrstd="t" o:hrnoshade="t" o:hr="t" fillcolor="#974706 [1609]" stroked="f"/>
        </w:pict>
      </w:r>
    </w:p>
    <w:p w:rsidR="0052715F" w:rsidRDefault="0052715F" w:rsidP="0052715F">
      <w:pPr>
        <w:pStyle w:val="Heading4"/>
      </w:pPr>
      <w:r>
        <w:t>Step 4 – Verify Enterprise Spanning Tree Configuration</w:t>
      </w:r>
    </w:p>
    <w:p w:rsidR="0052715F" w:rsidRPr="0052715F" w:rsidRDefault="00A105F7" w:rsidP="0052715F">
      <w:pPr>
        <w:spacing w:before="100" w:beforeAutospacing="1" w:after="100" w:afterAutospacing="1"/>
      </w:pPr>
      <w:sdt>
        <w:sdtPr>
          <w:id w:val="2107145812"/>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52715F" w:rsidRPr="0052715F">
        <w:t xml:space="preserve"> Verify the enterprise Spanning Tree Protocol (STP) implementation using the required show commands below.</w:t>
      </w:r>
    </w:p>
    <w:p w:rsidR="0052715F" w:rsidRPr="0052715F" w:rsidRDefault="0052715F" w:rsidP="0052715F">
      <w:pPr>
        <w:spacing w:before="100" w:beforeAutospacing="1" w:after="100" w:afterAutospacing="1"/>
        <w:outlineLvl w:val="2"/>
        <w:rPr>
          <w:b/>
          <w:bCs/>
          <w:sz w:val="27"/>
          <w:szCs w:val="27"/>
        </w:rPr>
      </w:pPr>
      <w:r w:rsidRPr="0052715F">
        <w:rPr>
          <w:b/>
          <w:bCs/>
          <w:sz w:val="27"/>
          <w:szCs w:val="27"/>
        </w:rPr>
        <w:t>Background</w:t>
      </w:r>
    </w:p>
    <w:p w:rsidR="0052715F" w:rsidRPr="0052715F" w:rsidRDefault="0052715F" w:rsidP="0052715F">
      <w:pPr>
        <w:spacing w:before="100" w:beforeAutospacing="1" w:after="100" w:afterAutospacing="1"/>
      </w:pPr>
      <w:r w:rsidRPr="0052715F">
        <w:t>Enterprise network validation requires reviewing information from multiple show commands to confirm that the Spanning Tree Protocol (STP) configuration has been implemented correctly and is operating according to the Enterprise Network Standards Guide.</w:t>
      </w:r>
    </w:p>
    <w:p w:rsidR="0052715F" w:rsidRPr="0052715F" w:rsidRDefault="0052715F" w:rsidP="008F25B4">
      <w:pPr>
        <w:pStyle w:val="Important"/>
        <w:spacing w:after="240"/>
      </w:pPr>
      <w:r w:rsidRPr="0052715F">
        <w:t>Important:</w:t>
      </w:r>
    </w:p>
    <w:p w:rsidR="0052715F" w:rsidRPr="008F25B4" w:rsidRDefault="0052715F" w:rsidP="008F25B4">
      <w:pPr>
        <w:pStyle w:val="Important"/>
        <w:rPr>
          <w:b w:val="0"/>
        </w:rPr>
      </w:pPr>
      <w:r w:rsidRPr="008F25B4">
        <w:rPr>
          <w:b w:val="0"/>
        </w:rPr>
        <w:t>Before submitting your validation package, highlight the required configuration items identified below. Highlighting these items helps the Director of Network Engineering quickly verify compliance with the Enterprise Change Request and Enterprise Network Standards Guide.</w:t>
      </w:r>
    </w:p>
    <w:p w:rsidR="0052715F" w:rsidRPr="008B73C8" w:rsidRDefault="0052715F" w:rsidP="00D545B2">
      <w:pPr>
        <w:pStyle w:val="Heading3"/>
      </w:pPr>
      <w:r w:rsidRPr="008B73C8">
        <w:t>Verify Enterprise Spanning Tree Operation</w:t>
      </w:r>
    </w:p>
    <w:p w:rsidR="0052715F" w:rsidRPr="0052715F" w:rsidRDefault="0052715F" w:rsidP="0052715F">
      <w:pPr>
        <w:spacing w:before="100" w:beforeAutospacing="1" w:after="100" w:afterAutospacing="1"/>
      </w:pPr>
      <w:r w:rsidRPr="0052715F">
        <w:rPr>
          <w:b/>
          <w:bCs/>
        </w:rPr>
        <w:t>Command:</w:t>
      </w:r>
    </w:p>
    <w:p w:rsidR="0052715F" w:rsidRPr="0052715F" w:rsidRDefault="0052715F" w:rsidP="0052715F">
      <w:pPr>
        <w:spacing w:before="100" w:beforeAutospacing="1" w:after="100" w:afterAutospacing="1"/>
        <w:rPr>
          <w:sz w:val="28"/>
          <w:szCs w:val="28"/>
        </w:rPr>
      </w:pPr>
      <w:proofErr w:type="gramStart"/>
      <w:r w:rsidRPr="0052715F">
        <w:rPr>
          <w:rFonts w:ascii="Courier New" w:hAnsi="Courier New" w:cs="Courier New"/>
          <w:sz w:val="28"/>
          <w:szCs w:val="28"/>
        </w:rPr>
        <w:t>show</w:t>
      </w:r>
      <w:proofErr w:type="gramEnd"/>
      <w:r w:rsidRPr="0052715F">
        <w:rPr>
          <w:rFonts w:ascii="Courier New" w:hAnsi="Courier New" w:cs="Courier New"/>
          <w:sz w:val="28"/>
          <w:szCs w:val="28"/>
        </w:rPr>
        <w:t xml:space="preserve"> spanning-tree</w:t>
      </w:r>
    </w:p>
    <w:p w:rsidR="0052715F" w:rsidRPr="0052715F" w:rsidRDefault="0052715F" w:rsidP="0052715F">
      <w:pPr>
        <w:spacing w:before="100" w:beforeAutospacing="1" w:after="100" w:afterAutospacing="1"/>
      </w:pPr>
      <w:r w:rsidRPr="0052715F">
        <w:rPr>
          <w:b/>
          <w:bCs/>
        </w:rPr>
        <w:t>Device:</w:t>
      </w:r>
      <w:r w:rsidRPr="0052715F">
        <w:t xml:space="preserve"> HQ-S1 and HQ-S2</w:t>
      </w:r>
    </w:p>
    <w:p w:rsidR="0052715F" w:rsidRPr="0052715F" w:rsidRDefault="0052715F" w:rsidP="0052715F">
      <w:pPr>
        <w:spacing w:before="100" w:beforeAutospacing="1" w:after="100" w:afterAutospacing="1"/>
      </w:pPr>
      <w:r w:rsidRPr="0052715F">
        <w:rPr>
          <w:b/>
          <w:bCs/>
          <w:highlight w:val="yellow"/>
        </w:rPr>
        <w:lastRenderedPageBreak/>
        <w:t>Highlight the following:</w:t>
      </w:r>
    </w:p>
    <w:p w:rsidR="0052715F" w:rsidRPr="0052715F" w:rsidRDefault="0052715F" w:rsidP="00016220">
      <w:pPr>
        <w:numPr>
          <w:ilvl w:val="0"/>
          <w:numId w:val="15"/>
        </w:numPr>
        <w:spacing w:before="100" w:beforeAutospacing="1" w:after="100" w:afterAutospacing="1"/>
      </w:pPr>
      <w:r w:rsidRPr="0052715F">
        <w:t xml:space="preserve">Root Bridge </w:t>
      </w:r>
    </w:p>
    <w:p w:rsidR="0052715F" w:rsidRPr="0052715F" w:rsidRDefault="0052715F" w:rsidP="00016220">
      <w:pPr>
        <w:numPr>
          <w:ilvl w:val="0"/>
          <w:numId w:val="15"/>
        </w:numPr>
        <w:spacing w:before="100" w:beforeAutospacing="1" w:after="100" w:afterAutospacing="1"/>
      </w:pPr>
      <w:r w:rsidRPr="0052715F">
        <w:t xml:space="preserve">Root Port </w:t>
      </w:r>
    </w:p>
    <w:p w:rsidR="0052715F" w:rsidRPr="0052715F" w:rsidRDefault="0052715F" w:rsidP="00016220">
      <w:pPr>
        <w:numPr>
          <w:ilvl w:val="0"/>
          <w:numId w:val="15"/>
        </w:numPr>
        <w:spacing w:before="100" w:beforeAutospacing="1" w:after="100" w:afterAutospacing="1"/>
      </w:pPr>
      <w:r w:rsidRPr="0052715F">
        <w:t xml:space="preserve">Designated Ports </w:t>
      </w:r>
    </w:p>
    <w:p w:rsidR="0052715F" w:rsidRPr="0052715F" w:rsidRDefault="0052715F" w:rsidP="00016220">
      <w:pPr>
        <w:numPr>
          <w:ilvl w:val="0"/>
          <w:numId w:val="15"/>
        </w:numPr>
        <w:spacing w:before="100" w:beforeAutospacing="1" w:after="100" w:afterAutospacing="1"/>
      </w:pPr>
      <w:r w:rsidRPr="0052715F">
        <w:t xml:space="preserve">Port Roles </w:t>
      </w:r>
    </w:p>
    <w:p w:rsidR="0052715F" w:rsidRPr="0052715F" w:rsidRDefault="0052715F" w:rsidP="00016220">
      <w:pPr>
        <w:numPr>
          <w:ilvl w:val="0"/>
          <w:numId w:val="15"/>
        </w:numPr>
        <w:spacing w:before="100" w:beforeAutospacing="1" w:after="100" w:afterAutospacing="1"/>
      </w:pPr>
      <w:r w:rsidRPr="0052715F">
        <w:t xml:space="preserve">Port States </w:t>
      </w:r>
    </w:p>
    <w:p w:rsidR="0052715F" w:rsidRPr="0052715F" w:rsidRDefault="0052715F" w:rsidP="0052715F">
      <w:pPr>
        <w:spacing w:before="100" w:beforeAutospacing="1" w:after="100" w:afterAutospacing="1"/>
      </w:pPr>
      <w:r w:rsidRPr="0052715F">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2715F" w:rsidRPr="0045458C" w:rsidTr="00554965">
        <w:trPr>
          <w:tblHeader/>
          <w:tblCellSpacing w:w="15" w:type="dxa"/>
        </w:trPr>
        <w:tc>
          <w:tcPr>
            <w:tcW w:w="1125" w:type="dxa"/>
            <w:shd w:val="clear" w:color="auto" w:fill="FFDAA3"/>
            <w:vAlign w:val="center"/>
            <w:hideMark/>
          </w:tcPr>
          <w:p w:rsidR="0052715F" w:rsidRPr="0045458C" w:rsidRDefault="0052715F"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52715F" w:rsidRPr="0052715F" w:rsidRDefault="0052715F" w:rsidP="0052715F">
            <w:pPr>
              <w:spacing w:before="100" w:beforeAutospacing="1" w:after="100" w:afterAutospacing="1"/>
              <w:rPr>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52715F">
              <w:rPr>
                <w:rFonts w:ascii="Courier New" w:hAnsi="Courier New" w:cs="Courier New"/>
                <w:sz w:val="28"/>
                <w:szCs w:val="28"/>
              </w:rPr>
              <w:t>show spanning-tree</w:t>
            </w:r>
          </w:p>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HQ-S1</w:t>
            </w:r>
          </w:p>
        </w:tc>
        <w:tc>
          <w:tcPr>
            <w:tcW w:w="8235" w:type="dxa"/>
            <w:vAlign w:val="center"/>
          </w:tcPr>
          <w:p w:rsidR="0052715F" w:rsidRPr="0045458C" w:rsidRDefault="0052715F" w:rsidP="00554965"/>
        </w:tc>
      </w:tr>
      <w:tr w:rsidR="0052715F" w:rsidRPr="0045458C" w:rsidTr="00554965">
        <w:trPr>
          <w:tblCellSpacing w:w="15" w:type="dxa"/>
        </w:trPr>
        <w:tc>
          <w:tcPr>
            <w:tcW w:w="1125" w:type="dxa"/>
            <w:vAlign w:val="center"/>
            <w:hideMark/>
          </w:tcPr>
          <w:p w:rsidR="0052715F" w:rsidRPr="0045458C" w:rsidRDefault="0052715F" w:rsidP="00554965">
            <w:pPr>
              <w:jc w:val="center"/>
            </w:pPr>
            <w:r w:rsidRPr="0045458C">
              <w:t>HQ-S2</w:t>
            </w:r>
          </w:p>
        </w:tc>
        <w:tc>
          <w:tcPr>
            <w:tcW w:w="8235" w:type="dxa"/>
            <w:vAlign w:val="center"/>
          </w:tcPr>
          <w:p w:rsidR="0052715F" w:rsidRPr="0045458C" w:rsidRDefault="0052715F" w:rsidP="00554965"/>
        </w:tc>
      </w:tr>
    </w:tbl>
    <w:p w:rsidR="0052715F" w:rsidRPr="0052715F" w:rsidRDefault="00A105F7" w:rsidP="0052715F">
      <w:r>
        <w:pict>
          <v:rect id="_x0000_i1039" style="width:468pt;height:1.5pt" o:hralign="center" o:hrstd="t" o:hrnoshade="t" o:hr="t" fillcolor="#974706 [1609]" stroked="f"/>
        </w:pict>
      </w:r>
    </w:p>
    <w:p w:rsidR="008F25B4" w:rsidRPr="008F25B4" w:rsidRDefault="008F25B4" w:rsidP="008F25B4">
      <w:pPr>
        <w:pStyle w:val="Heading4"/>
      </w:pPr>
      <w:r w:rsidRPr="008F25B4">
        <w:t>Step 5 – Verify Enterprise Port Security Configuration</w:t>
      </w:r>
    </w:p>
    <w:p w:rsidR="008F25B4" w:rsidRPr="008F25B4" w:rsidRDefault="00A105F7" w:rsidP="008F25B4">
      <w:pPr>
        <w:spacing w:before="100" w:beforeAutospacing="1" w:after="100" w:afterAutospacing="1"/>
      </w:pPr>
      <w:sdt>
        <w:sdtPr>
          <w:id w:val="-1375229553"/>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8F25B4" w:rsidRPr="008F25B4">
        <w:t xml:space="preserve"> Verify the enterprise Port Security implementation using the required show commands below.</w:t>
      </w:r>
    </w:p>
    <w:p w:rsidR="008F25B4" w:rsidRPr="008F25B4" w:rsidRDefault="008F25B4" w:rsidP="008F25B4">
      <w:pPr>
        <w:spacing w:before="100" w:beforeAutospacing="1" w:after="100" w:afterAutospacing="1"/>
        <w:outlineLvl w:val="2"/>
        <w:rPr>
          <w:b/>
          <w:bCs/>
          <w:sz w:val="27"/>
          <w:szCs w:val="27"/>
        </w:rPr>
      </w:pPr>
      <w:r w:rsidRPr="008F25B4">
        <w:rPr>
          <w:b/>
          <w:bCs/>
          <w:sz w:val="27"/>
          <w:szCs w:val="27"/>
        </w:rPr>
        <w:t>Background</w:t>
      </w:r>
    </w:p>
    <w:p w:rsidR="008F25B4" w:rsidRPr="008F25B4" w:rsidRDefault="008F25B4" w:rsidP="008F25B4">
      <w:pPr>
        <w:spacing w:before="100" w:beforeAutospacing="1" w:after="100" w:afterAutospacing="1"/>
      </w:pPr>
      <w:r w:rsidRPr="008F25B4">
        <w:t>Enterprise network validation requires reviewing the Port Security configuration to confirm that enterprise access ports have been secured according to the Enterprise Security Configuration Standards. The commands below verify that Port Security is enabled and operating correctly on the designated enterprise access ports.</w:t>
      </w:r>
    </w:p>
    <w:p w:rsidR="008F25B4" w:rsidRPr="008F25B4" w:rsidRDefault="008F25B4" w:rsidP="008F25B4">
      <w:pPr>
        <w:pStyle w:val="Important"/>
        <w:spacing w:after="240"/>
      </w:pPr>
      <w:r w:rsidRPr="008F25B4">
        <w:t>Important:</w:t>
      </w:r>
    </w:p>
    <w:p w:rsidR="008F25B4" w:rsidRPr="008F25B4" w:rsidRDefault="008F25B4" w:rsidP="008F25B4">
      <w:pPr>
        <w:pStyle w:val="Important"/>
        <w:rPr>
          <w:b w:val="0"/>
        </w:rPr>
      </w:pPr>
      <w:r w:rsidRPr="008F25B4">
        <w:rPr>
          <w:b w:val="0"/>
        </w:rPr>
        <w:t>Before submitting your validation package, highlight the required configuration items identified below. Highlighting these items helps the Director of Network Engineering quickly verify compliance with the Enterprise Change Request and Enterprise Network Standards Guide.</w:t>
      </w:r>
    </w:p>
    <w:p w:rsidR="008F25B4" w:rsidRPr="008F25B4" w:rsidRDefault="008F25B4" w:rsidP="00D545B2">
      <w:pPr>
        <w:pStyle w:val="Heading3"/>
      </w:pPr>
      <w:r w:rsidRPr="008F25B4">
        <w:t>Verify Enterprise Port Security</w:t>
      </w:r>
    </w:p>
    <w:p w:rsidR="008F25B4" w:rsidRPr="008F25B4" w:rsidRDefault="008F25B4" w:rsidP="008F25B4">
      <w:pPr>
        <w:spacing w:before="100" w:beforeAutospacing="1" w:after="100" w:afterAutospacing="1"/>
      </w:pPr>
      <w:r w:rsidRPr="008F25B4">
        <w:rPr>
          <w:b/>
          <w:bCs/>
        </w:rPr>
        <w:t>Command:</w:t>
      </w:r>
    </w:p>
    <w:p w:rsidR="008F25B4" w:rsidRPr="008F25B4" w:rsidRDefault="008F25B4" w:rsidP="008F25B4">
      <w:pPr>
        <w:spacing w:before="100" w:beforeAutospacing="1" w:after="100" w:afterAutospacing="1"/>
        <w:rPr>
          <w:sz w:val="28"/>
          <w:szCs w:val="28"/>
        </w:rPr>
      </w:pPr>
      <w:proofErr w:type="gramStart"/>
      <w:r w:rsidRPr="008F25B4">
        <w:rPr>
          <w:rFonts w:ascii="Courier New" w:hAnsi="Courier New" w:cs="Courier New"/>
          <w:sz w:val="28"/>
          <w:szCs w:val="28"/>
        </w:rPr>
        <w:t>show</w:t>
      </w:r>
      <w:proofErr w:type="gramEnd"/>
      <w:r w:rsidRPr="008F25B4">
        <w:rPr>
          <w:rFonts w:ascii="Courier New" w:hAnsi="Courier New" w:cs="Courier New"/>
          <w:sz w:val="28"/>
          <w:szCs w:val="28"/>
        </w:rPr>
        <w:t xml:space="preserve"> port-security</w:t>
      </w:r>
    </w:p>
    <w:p w:rsidR="008F25B4" w:rsidRPr="008F25B4" w:rsidRDefault="008F25B4" w:rsidP="008F25B4">
      <w:pPr>
        <w:spacing w:before="100" w:beforeAutospacing="1" w:after="100" w:afterAutospacing="1"/>
      </w:pPr>
      <w:r w:rsidRPr="008F25B4">
        <w:rPr>
          <w:b/>
          <w:bCs/>
        </w:rPr>
        <w:lastRenderedPageBreak/>
        <w:t>Device:</w:t>
      </w:r>
      <w:r w:rsidRPr="008F25B4">
        <w:t xml:space="preserve"> HQ-S1, HQ-S2, TUC-S3, FLG-S4</w:t>
      </w:r>
    </w:p>
    <w:p w:rsidR="008F25B4" w:rsidRPr="008F25B4" w:rsidRDefault="008F25B4" w:rsidP="008F25B4">
      <w:pPr>
        <w:spacing w:before="100" w:beforeAutospacing="1" w:after="100" w:afterAutospacing="1"/>
      </w:pPr>
      <w:r w:rsidRPr="008F25B4">
        <w:rPr>
          <w:b/>
          <w:bCs/>
          <w:highlight w:val="yellow"/>
        </w:rPr>
        <w:t xml:space="preserve">Highlight </w:t>
      </w:r>
      <w:r w:rsidRPr="008F25B4">
        <w:rPr>
          <w:b/>
          <w:bCs/>
        </w:rPr>
        <w:t>the following:</w:t>
      </w:r>
    </w:p>
    <w:p w:rsidR="008F25B4" w:rsidRPr="008F25B4" w:rsidRDefault="008F25B4" w:rsidP="00016220">
      <w:pPr>
        <w:numPr>
          <w:ilvl w:val="0"/>
          <w:numId w:val="16"/>
        </w:numPr>
        <w:spacing w:before="100" w:beforeAutospacing="1" w:after="100" w:afterAutospacing="1"/>
      </w:pPr>
      <w:r w:rsidRPr="008F25B4">
        <w:t xml:space="preserve">Port Security Status </w:t>
      </w:r>
    </w:p>
    <w:p w:rsidR="008F25B4" w:rsidRPr="008F25B4" w:rsidRDefault="008F25B4" w:rsidP="00016220">
      <w:pPr>
        <w:numPr>
          <w:ilvl w:val="0"/>
          <w:numId w:val="16"/>
        </w:numPr>
        <w:spacing w:before="100" w:beforeAutospacing="1" w:after="100" w:afterAutospacing="1"/>
      </w:pPr>
      <w:r w:rsidRPr="008F25B4">
        <w:t xml:space="preserve">Enabled Secure Ports </w:t>
      </w:r>
    </w:p>
    <w:p w:rsidR="008F25B4" w:rsidRPr="008F25B4" w:rsidRDefault="008F25B4" w:rsidP="00016220">
      <w:pPr>
        <w:numPr>
          <w:ilvl w:val="0"/>
          <w:numId w:val="16"/>
        </w:numPr>
        <w:spacing w:before="100" w:beforeAutospacing="1" w:after="100" w:afterAutospacing="1"/>
      </w:pPr>
      <w:r w:rsidRPr="008F25B4">
        <w:t xml:space="preserve">Maximum Allowed Secure MAC Addresses </w:t>
      </w:r>
    </w:p>
    <w:p w:rsidR="008F25B4" w:rsidRPr="008F25B4" w:rsidRDefault="008F25B4" w:rsidP="00016220">
      <w:pPr>
        <w:numPr>
          <w:ilvl w:val="0"/>
          <w:numId w:val="16"/>
        </w:numPr>
        <w:spacing w:before="100" w:beforeAutospacing="1" w:after="100" w:afterAutospacing="1"/>
      </w:pPr>
      <w:r w:rsidRPr="008F25B4">
        <w:t xml:space="preserve">Current Secure MAC Addresses </w:t>
      </w:r>
    </w:p>
    <w:p w:rsidR="008F25B4" w:rsidRPr="008F25B4" w:rsidRDefault="008F25B4" w:rsidP="00016220">
      <w:pPr>
        <w:numPr>
          <w:ilvl w:val="0"/>
          <w:numId w:val="16"/>
        </w:numPr>
        <w:spacing w:before="100" w:beforeAutospacing="1" w:after="100" w:afterAutospacing="1"/>
      </w:pPr>
      <w:r w:rsidRPr="008F25B4">
        <w:t xml:space="preserve">Security Violation Count </w:t>
      </w:r>
    </w:p>
    <w:p w:rsidR="008F25B4" w:rsidRDefault="008F25B4" w:rsidP="008F25B4">
      <w:pPr>
        <w:spacing w:before="100" w:beforeAutospacing="1" w:after="100" w:afterAutospacing="1"/>
      </w:pPr>
      <w:r w:rsidRPr="008F25B4">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8F25B4" w:rsidRPr="0045458C" w:rsidTr="00554965">
        <w:trPr>
          <w:tblHeader/>
          <w:tblCellSpacing w:w="15" w:type="dxa"/>
        </w:trPr>
        <w:tc>
          <w:tcPr>
            <w:tcW w:w="1125" w:type="dxa"/>
            <w:shd w:val="clear" w:color="auto" w:fill="FFDAA3"/>
            <w:vAlign w:val="center"/>
            <w:hideMark/>
          </w:tcPr>
          <w:p w:rsidR="008F25B4" w:rsidRPr="0045458C" w:rsidRDefault="008F25B4"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8F25B4" w:rsidRPr="0052715F" w:rsidRDefault="008F25B4" w:rsidP="00554965">
            <w:pPr>
              <w:spacing w:before="100" w:beforeAutospacing="1" w:after="100" w:afterAutospacing="1"/>
              <w:rPr>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00D545B2" w:rsidRPr="008F25B4">
              <w:rPr>
                <w:rFonts w:ascii="Courier New" w:hAnsi="Courier New" w:cs="Courier New"/>
                <w:sz w:val="28"/>
                <w:szCs w:val="28"/>
              </w:rPr>
              <w:t>show port-security</w:t>
            </w:r>
          </w:p>
        </w:tc>
      </w:tr>
      <w:tr w:rsidR="008F25B4" w:rsidRPr="0045458C" w:rsidTr="00554965">
        <w:trPr>
          <w:tblCellSpacing w:w="15" w:type="dxa"/>
        </w:trPr>
        <w:tc>
          <w:tcPr>
            <w:tcW w:w="1125" w:type="dxa"/>
            <w:vAlign w:val="center"/>
            <w:hideMark/>
          </w:tcPr>
          <w:p w:rsidR="008F25B4" w:rsidRPr="0045458C" w:rsidRDefault="008F25B4" w:rsidP="00554965">
            <w:pPr>
              <w:jc w:val="center"/>
            </w:pPr>
            <w:r w:rsidRPr="0045458C">
              <w:t>HQ-S1</w:t>
            </w:r>
          </w:p>
        </w:tc>
        <w:tc>
          <w:tcPr>
            <w:tcW w:w="8235" w:type="dxa"/>
            <w:vAlign w:val="center"/>
          </w:tcPr>
          <w:p w:rsidR="008F25B4" w:rsidRPr="0045458C" w:rsidRDefault="008F25B4" w:rsidP="00554965"/>
        </w:tc>
      </w:tr>
      <w:tr w:rsidR="008F25B4" w:rsidRPr="0045458C" w:rsidTr="00554965">
        <w:trPr>
          <w:tblCellSpacing w:w="15" w:type="dxa"/>
        </w:trPr>
        <w:tc>
          <w:tcPr>
            <w:tcW w:w="1125" w:type="dxa"/>
            <w:vAlign w:val="center"/>
            <w:hideMark/>
          </w:tcPr>
          <w:p w:rsidR="008F25B4" w:rsidRPr="0045458C" w:rsidRDefault="008F25B4" w:rsidP="00554965">
            <w:pPr>
              <w:jc w:val="center"/>
            </w:pPr>
            <w:r w:rsidRPr="0045458C">
              <w:t>HQ-S2</w:t>
            </w:r>
          </w:p>
        </w:tc>
        <w:tc>
          <w:tcPr>
            <w:tcW w:w="8235" w:type="dxa"/>
            <w:vAlign w:val="center"/>
          </w:tcPr>
          <w:p w:rsidR="008F25B4" w:rsidRPr="0045458C" w:rsidRDefault="008F25B4" w:rsidP="00554965"/>
        </w:tc>
      </w:tr>
      <w:tr w:rsidR="008F25B4" w:rsidRPr="0045458C" w:rsidTr="00554965">
        <w:trPr>
          <w:tblCellSpacing w:w="15" w:type="dxa"/>
        </w:trPr>
        <w:tc>
          <w:tcPr>
            <w:tcW w:w="1125" w:type="dxa"/>
            <w:vAlign w:val="center"/>
          </w:tcPr>
          <w:p w:rsidR="008F25B4" w:rsidRPr="0045458C" w:rsidRDefault="008F25B4" w:rsidP="00554965">
            <w:pPr>
              <w:jc w:val="center"/>
            </w:pPr>
            <w:r>
              <w:t>TUC-S3</w:t>
            </w:r>
          </w:p>
        </w:tc>
        <w:tc>
          <w:tcPr>
            <w:tcW w:w="8235" w:type="dxa"/>
            <w:vAlign w:val="center"/>
          </w:tcPr>
          <w:p w:rsidR="008F25B4" w:rsidRPr="0045458C" w:rsidRDefault="008F25B4" w:rsidP="00554965"/>
        </w:tc>
      </w:tr>
      <w:tr w:rsidR="008F25B4" w:rsidRPr="0045458C" w:rsidTr="00554965">
        <w:trPr>
          <w:tblCellSpacing w:w="15" w:type="dxa"/>
        </w:trPr>
        <w:tc>
          <w:tcPr>
            <w:tcW w:w="1125" w:type="dxa"/>
            <w:vAlign w:val="center"/>
          </w:tcPr>
          <w:p w:rsidR="008F25B4" w:rsidRPr="0045458C" w:rsidRDefault="008F25B4" w:rsidP="00554965">
            <w:pPr>
              <w:jc w:val="center"/>
            </w:pPr>
            <w:r>
              <w:t>FLG-S4</w:t>
            </w:r>
          </w:p>
        </w:tc>
        <w:tc>
          <w:tcPr>
            <w:tcW w:w="8235" w:type="dxa"/>
            <w:vAlign w:val="center"/>
          </w:tcPr>
          <w:p w:rsidR="008F25B4" w:rsidRPr="0045458C" w:rsidRDefault="008F25B4" w:rsidP="00554965"/>
        </w:tc>
      </w:tr>
    </w:tbl>
    <w:p w:rsidR="002C4640" w:rsidRDefault="00A105F7" w:rsidP="002C4640">
      <w:pPr>
        <w:pStyle w:val="Heading4"/>
      </w:pPr>
      <w:r>
        <w:pict>
          <v:rect id="_x0000_i1040" style="width:468pt;height:1.5pt" o:hralign="center" o:hrstd="t" o:hrnoshade="t" o:hr="t" fillcolor="#974706 [1609]" stroked="f"/>
        </w:pict>
      </w:r>
    </w:p>
    <w:p w:rsidR="00D545B2" w:rsidRPr="00D545B2" w:rsidRDefault="00D545B2" w:rsidP="002C4640">
      <w:pPr>
        <w:pStyle w:val="Heading4"/>
      </w:pPr>
      <w:r w:rsidRPr="00D545B2">
        <w:t>Step 6 – Verify Enterprise Secure Device Management</w:t>
      </w:r>
    </w:p>
    <w:p w:rsidR="00D545B2" w:rsidRPr="00D545B2" w:rsidRDefault="00A105F7" w:rsidP="00D545B2">
      <w:pPr>
        <w:spacing w:before="100" w:beforeAutospacing="1" w:after="100" w:afterAutospacing="1"/>
      </w:pPr>
      <w:sdt>
        <w:sdtPr>
          <w:id w:val="934327813"/>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D545B2" w:rsidRPr="00D545B2">
        <w:t xml:space="preserve"> Verify the enterprise Secure Shell (SSH) implementation using the required show commands below.</w:t>
      </w:r>
    </w:p>
    <w:p w:rsidR="00D545B2" w:rsidRPr="00D545B2" w:rsidRDefault="00D545B2" w:rsidP="00D545B2">
      <w:pPr>
        <w:spacing w:before="100" w:beforeAutospacing="1" w:after="100" w:afterAutospacing="1"/>
        <w:outlineLvl w:val="2"/>
        <w:rPr>
          <w:b/>
          <w:bCs/>
          <w:sz w:val="27"/>
          <w:szCs w:val="27"/>
        </w:rPr>
      </w:pPr>
      <w:r w:rsidRPr="00D545B2">
        <w:rPr>
          <w:b/>
          <w:bCs/>
          <w:sz w:val="27"/>
          <w:szCs w:val="27"/>
        </w:rPr>
        <w:t>Background</w:t>
      </w:r>
    </w:p>
    <w:p w:rsidR="00D545B2" w:rsidRPr="00D545B2" w:rsidRDefault="00D545B2" w:rsidP="00D545B2">
      <w:pPr>
        <w:spacing w:before="100" w:beforeAutospacing="1" w:after="100" w:afterAutospacing="1"/>
      </w:pPr>
      <w:r w:rsidRPr="00D545B2">
        <w:t>Enterprise network validation requires reviewing information from multiple show commands to confirm that secure remote device management has been implemented according to the Enterprise Security Configuration Standards.</w:t>
      </w:r>
    </w:p>
    <w:p w:rsidR="00D545B2" w:rsidRPr="00D545B2" w:rsidRDefault="00D545B2" w:rsidP="002C4640">
      <w:pPr>
        <w:pStyle w:val="Important"/>
        <w:spacing w:after="240"/>
      </w:pPr>
      <w:r w:rsidRPr="00D545B2">
        <w:t>Important:</w:t>
      </w:r>
    </w:p>
    <w:p w:rsidR="00D545B2" w:rsidRPr="002C4640" w:rsidRDefault="00D545B2" w:rsidP="002C4640">
      <w:pPr>
        <w:pStyle w:val="Important"/>
        <w:rPr>
          <w:b w:val="0"/>
        </w:rPr>
      </w:pPr>
      <w:r w:rsidRPr="002C4640">
        <w:rPr>
          <w:b w:val="0"/>
        </w:rPr>
        <w:t>Before submitting your validation package, highlight the required configuration items identified below. Highlighting these items helps the Director of Network Engineering quickly verify compliance with the Enterprise Change Request and Enterprise Network Standards Guide.</w:t>
      </w:r>
    </w:p>
    <w:p w:rsidR="00D545B2" w:rsidRPr="00D545B2" w:rsidRDefault="00A105F7" w:rsidP="00D545B2">
      <w:r>
        <w:pict>
          <v:rect id="_x0000_i1041" style="width:468pt;height:1.5pt" o:hralign="center" o:hrstd="t" o:hrnoshade="t" o:hr="t" fillcolor="#974706 [1609]" stroked="f"/>
        </w:pict>
      </w:r>
    </w:p>
    <w:p w:rsidR="00D545B2" w:rsidRPr="00D545B2" w:rsidRDefault="00D545B2" w:rsidP="002C4640">
      <w:pPr>
        <w:pStyle w:val="Heading3"/>
      </w:pPr>
      <w:r w:rsidRPr="00D545B2">
        <w:lastRenderedPageBreak/>
        <w:t>Verify SSH Configuration</w:t>
      </w:r>
    </w:p>
    <w:p w:rsidR="00D545B2" w:rsidRPr="00D545B2" w:rsidRDefault="00D545B2" w:rsidP="00D545B2">
      <w:pPr>
        <w:spacing w:before="100" w:beforeAutospacing="1" w:after="100" w:afterAutospacing="1"/>
      </w:pPr>
      <w:r w:rsidRPr="00D545B2">
        <w:rPr>
          <w:b/>
          <w:bCs/>
        </w:rPr>
        <w:t>Command:</w:t>
      </w:r>
    </w:p>
    <w:p w:rsidR="00D545B2" w:rsidRPr="00D545B2" w:rsidRDefault="00D545B2" w:rsidP="00D545B2">
      <w:pPr>
        <w:spacing w:before="100" w:beforeAutospacing="1" w:after="100" w:afterAutospacing="1"/>
        <w:rPr>
          <w:sz w:val="28"/>
          <w:szCs w:val="28"/>
        </w:rPr>
      </w:pPr>
      <w:proofErr w:type="gramStart"/>
      <w:r w:rsidRPr="00D545B2">
        <w:rPr>
          <w:rFonts w:ascii="Courier New" w:hAnsi="Courier New" w:cs="Courier New"/>
          <w:sz w:val="28"/>
          <w:szCs w:val="28"/>
        </w:rPr>
        <w:t>show</w:t>
      </w:r>
      <w:proofErr w:type="gramEnd"/>
      <w:r w:rsidRPr="00D545B2">
        <w:rPr>
          <w:rFonts w:ascii="Courier New" w:hAnsi="Courier New" w:cs="Courier New"/>
          <w:sz w:val="28"/>
          <w:szCs w:val="28"/>
        </w:rPr>
        <w:t xml:space="preserve"> </w:t>
      </w:r>
      <w:proofErr w:type="spellStart"/>
      <w:r w:rsidRPr="00D545B2">
        <w:rPr>
          <w:rFonts w:ascii="Courier New" w:hAnsi="Courier New" w:cs="Courier New"/>
          <w:sz w:val="28"/>
          <w:szCs w:val="28"/>
        </w:rPr>
        <w:t>ip</w:t>
      </w:r>
      <w:proofErr w:type="spellEnd"/>
      <w:r w:rsidRPr="00D545B2">
        <w:rPr>
          <w:rFonts w:ascii="Courier New" w:hAnsi="Courier New" w:cs="Courier New"/>
          <w:sz w:val="28"/>
          <w:szCs w:val="28"/>
        </w:rPr>
        <w:t xml:space="preserve"> </w:t>
      </w:r>
      <w:proofErr w:type="spellStart"/>
      <w:r w:rsidRPr="00D545B2">
        <w:rPr>
          <w:rFonts w:ascii="Courier New" w:hAnsi="Courier New" w:cs="Courier New"/>
          <w:sz w:val="28"/>
          <w:szCs w:val="28"/>
        </w:rPr>
        <w:t>ssh</w:t>
      </w:r>
      <w:proofErr w:type="spellEnd"/>
    </w:p>
    <w:p w:rsidR="00D545B2" w:rsidRPr="00D545B2" w:rsidRDefault="00D545B2" w:rsidP="00D545B2">
      <w:pPr>
        <w:spacing w:before="100" w:beforeAutospacing="1" w:after="100" w:afterAutospacing="1"/>
      </w:pPr>
      <w:r w:rsidRPr="00D545B2">
        <w:rPr>
          <w:b/>
          <w:bCs/>
        </w:rPr>
        <w:t>Device:</w:t>
      </w:r>
      <w:r w:rsidRPr="00D545B2">
        <w:t xml:space="preserve"> HQ-R1, TUC-R2, FLG-R3, HQ-S1, HQ-S2, TUC-S3, FLG-S4</w:t>
      </w:r>
    </w:p>
    <w:p w:rsidR="00D545B2" w:rsidRPr="00D545B2" w:rsidRDefault="00D545B2" w:rsidP="00D545B2">
      <w:pPr>
        <w:spacing w:before="100" w:beforeAutospacing="1" w:after="100" w:afterAutospacing="1"/>
      </w:pPr>
      <w:r w:rsidRPr="00D545B2">
        <w:rPr>
          <w:b/>
          <w:bCs/>
          <w:highlight w:val="yellow"/>
        </w:rPr>
        <w:t>Highlight</w:t>
      </w:r>
      <w:r w:rsidRPr="00D545B2">
        <w:rPr>
          <w:b/>
          <w:bCs/>
        </w:rPr>
        <w:t xml:space="preserve"> the following:</w:t>
      </w:r>
    </w:p>
    <w:p w:rsidR="00D545B2" w:rsidRPr="00D545B2" w:rsidRDefault="00D545B2" w:rsidP="00016220">
      <w:pPr>
        <w:numPr>
          <w:ilvl w:val="0"/>
          <w:numId w:val="17"/>
        </w:numPr>
        <w:spacing w:before="100" w:beforeAutospacing="1" w:after="100" w:afterAutospacing="1"/>
      </w:pPr>
      <w:r w:rsidRPr="00D545B2">
        <w:t xml:space="preserve">SSH Version </w:t>
      </w:r>
    </w:p>
    <w:p w:rsidR="00D545B2" w:rsidRDefault="00D545B2" w:rsidP="00D545B2">
      <w:pPr>
        <w:spacing w:before="100" w:beforeAutospacing="1" w:after="100" w:afterAutospacing="1"/>
      </w:pPr>
      <w:r w:rsidRPr="00D545B2">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D545B2" w:rsidRPr="0045458C" w:rsidTr="00554965">
        <w:trPr>
          <w:tblHeader/>
          <w:tblCellSpacing w:w="15" w:type="dxa"/>
        </w:trPr>
        <w:tc>
          <w:tcPr>
            <w:tcW w:w="1125" w:type="dxa"/>
            <w:shd w:val="clear" w:color="auto" w:fill="FFDAA3"/>
            <w:vAlign w:val="center"/>
            <w:hideMark/>
          </w:tcPr>
          <w:p w:rsidR="00D545B2" w:rsidRPr="0045458C" w:rsidRDefault="00D545B2"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D545B2" w:rsidRPr="0052715F" w:rsidRDefault="00D545B2" w:rsidP="002C4640">
            <w:pPr>
              <w:spacing w:before="100" w:beforeAutospacing="1" w:after="100" w:afterAutospacing="1"/>
              <w:rPr>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8F25B4">
              <w:rPr>
                <w:rFonts w:ascii="Courier New" w:hAnsi="Courier New" w:cs="Courier New"/>
                <w:sz w:val="28"/>
                <w:szCs w:val="28"/>
              </w:rPr>
              <w:t xml:space="preserve">show </w:t>
            </w:r>
            <w:proofErr w:type="spellStart"/>
            <w:r w:rsidR="002C4640">
              <w:rPr>
                <w:rFonts w:ascii="Courier New" w:hAnsi="Courier New" w:cs="Courier New"/>
                <w:sz w:val="28"/>
                <w:szCs w:val="28"/>
              </w:rPr>
              <w:t>ip</w:t>
            </w:r>
            <w:proofErr w:type="spellEnd"/>
            <w:r w:rsidR="002C4640">
              <w:rPr>
                <w:rFonts w:ascii="Courier New" w:hAnsi="Courier New" w:cs="Courier New"/>
                <w:sz w:val="28"/>
                <w:szCs w:val="28"/>
              </w:rPr>
              <w:t xml:space="preserve"> </w:t>
            </w:r>
            <w:proofErr w:type="spellStart"/>
            <w:r w:rsidR="002C4640">
              <w:rPr>
                <w:rFonts w:ascii="Courier New" w:hAnsi="Courier New" w:cs="Courier New"/>
                <w:sz w:val="28"/>
                <w:szCs w:val="28"/>
              </w:rPr>
              <w:t>ssh</w:t>
            </w:r>
            <w:proofErr w:type="spellEnd"/>
          </w:p>
        </w:tc>
      </w:tr>
      <w:tr w:rsidR="002C4640" w:rsidRPr="0045458C" w:rsidTr="002C4640">
        <w:trPr>
          <w:tblCellSpacing w:w="15" w:type="dxa"/>
        </w:trPr>
        <w:tc>
          <w:tcPr>
            <w:tcW w:w="1125" w:type="dxa"/>
            <w:shd w:val="clear" w:color="auto" w:fill="EEECE1" w:themeFill="background2"/>
            <w:vAlign w:val="center"/>
          </w:tcPr>
          <w:p w:rsidR="002C4640" w:rsidRPr="0045458C" w:rsidRDefault="002C4640" w:rsidP="00554965">
            <w:pPr>
              <w:jc w:val="center"/>
            </w:pPr>
            <w:r>
              <w:t>HQ-R1</w:t>
            </w:r>
          </w:p>
        </w:tc>
        <w:tc>
          <w:tcPr>
            <w:tcW w:w="8235" w:type="dxa"/>
            <w:shd w:val="clear" w:color="auto" w:fill="EEECE1" w:themeFill="background2"/>
            <w:vAlign w:val="center"/>
          </w:tcPr>
          <w:p w:rsidR="002C4640" w:rsidRPr="0045458C" w:rsidRDefault="002C4640" w:rsidP="00554965"/>
        </w:tc>
      </w:tr>
      <w:tr w:rsidR="002C4640" w:rsidRPr="0045458C" w:rsidTr="002C4640">
        <w:trPr>
          <w:tblCellSpacing w:w="15" w:type="dxa"/>
        </w:trPr>
        <w:tc>
          <w:tcPr>
            <w:tcW w:w="1125" w:type="dxa"/>
            <w:shd w:val="clear" w:color="auto" w:fill="EEECE1" w:themeFill="background2"/>
            <w:vAlign w:val="center"/>
          </w:tcPr>
          <w:p w:rsidR="002C4640" w:rsidRPr="0045458C" w:rsidRDefault="002C4640" w:rsidP="002C4640">
            <w:pPr>
              <w:jc w:val="center"/>
            </w:pPr>
            <w:r w:rsidRPr="0045458C">
              <w:t>HQ-S1</w:t>
            </w:r>
          </w:p>
        </w:tc>
        <w:tc>
          <w:tcPr>
            <w:tcW w:w="8235" w:type="dxa"/>
            <w:shd w:val="clear" w:color="auto" w:fill="EEECE1" w:themeFill="background2"/>
            <w:vAlign w:val="center"/>
          </w:tcPr>
          <w:p w:rsidR="002C4640" w:rsidRPr="0045458C" w:rsidRDefault="002C4640" w:rsidP="002C4640"/>
        </w:tc>
      </w:tr>
      <w:tr w:rsidR="002C4640" w:rsidRPr="0045458C" w:rsidTr="002C4640">
        <w:trPr>
          <w:tblCellSpacing w:w="15" w:type="dxa"/>
        </w:trPr>
        <w:tc>
          <w:tcPr>
            <w:tcW w:w="1125" w:type="dxa"/>
            <w:shd w:val="clear" w:color="auto" w:fill="EEECE1" w:themeFill="background2"/>
            <w:vAlign w:val="center"/>
          </w:tcPr>
          <w:p w:rsidR="002C4640" w:rsidRPr="0045458C" w:rsidRDefault="002C4640" w:rsidP="002C4640">
            <w:pPr>
              <w:jc w:val="center"/>
            </w:pPr>
            <w:r w:rsidRPr="0045458C">
              <w:t>HQ-S2</w:t>
            </w:r>
          </w:p>
        </w:tc>
        <w:tc>
          <w:tcPr>
            <w:tcW w:w="8235" w:type="dxa"/>
            <w:shd w:val="clear" w:color="auto" w:fill="EEECE1" w:themeFill="background2"/>
            <w:vAlign w:val="center"/>
          </w:tcPr>
          <w:p w:rsidR="002C4640" w:rsidRPr="0045458C" w:rsidRDefault="002C4640" w:rsidP="002C4640"/>
        </w:tc>
      </w:tr>
      <w:tr w:rsidR="002C4640" w:rsidRPr="0045458C" w:rsidTr="00554965">
        <w:trPr>
          <w:tblCellSpacing w:w="15" w:type="dxa"/>
        </w:trPr>
        <w:tc>
          <w:tcPr>
            <w:tcW w:w="1125" w:type="dxa"/>
            <w:vAlign w:val="center"/>
            <w:hideMark/>
          </w:tcPr>
          <w:p w:rsidR="002C4640" w:rsidRPr="0045458C" w:rsidRDefault="002C4640" w:rsidP="002C4640">
            <w:pPr>
              <w:jc w:val="center"/>
            </w:pPr>
            <w:r>
              <w:t>TUC-R2</w:t>
            </w:r>
          </w:p>
        </w:tc>
        <w:tc>
          <w:tcPr>
            <w:tcW w:w="8235" w:type="dxa"/>
            <w:vAlign w:val="center"/>
          </w:tcPr>
          <w:p w:rsidR="002C4640" w:rsidRPr="0045458C" w:rsidRDefault="002C4640" w:rsidP="002C4640"/>
        </w:tc>
      </w:tr>
      <w:tr w:rsidR="002C4640" w:rsidRPr="0045458C" w:rsidTr="00554965">
        <w:trPr>
          <w:tblCellSpacing w:w="15" w:type="dxa"/>
        </w:trPr>
        <w:tc>
          <w:tcPr>
            <w:tcW w:w="1125" w:type="dxa"/>
            <w:vAlign w:val="center"/>
            <w:hideMark/>
          </w:tcPr>
          <w:p w:rsidR="002C4640" w:rsidRPr="0045458C" w:rsidRDefault="002C4640" w:rsidP="002C4640">
            <w:pPr>
              <w:jc w:val="center"/>
            </w:pPr>
            <w:r>
              <w:t>TUC</w:t>
            </w:r>
            <w:r w:rsidRPr="0045458C">
              <w:t>-S</w:t>
            </w:r>
            <w:r>
              <w:t>3</w:t>
            </w:r>
          </w:p>
        </w:tc>
        <w:tc>
          <w:tcPr>
            <w:tcW w:w="8235" w:type="dxa"/>
            <w:vAlign w:val="center"/>
          </w:tcPr>
          <w:p w:rsidR="002C4640" w:rsidRPr="0045458C" w:rsidRDefault="002C4640" w:rsidP="002C4640"/>
        </w:tc>
      </w:tr>
      <w:tr w:rsidR="002C4640" w:rsidRPr="0045458C" w:rsidTr="002C4640">
        <w:trPr>
          <w:tblCellSpacing w:w="15" w:type="dxa"/>
        </w:trPr>
        <w:tc>
          <w:tcPr>
            <w:tcW w:w="1125" w:type="dxa"/>
            <w:shd w:val="clear" w:color="auto" w:fill="EEECE1" w:themeFill="background2"/>
            <w:vAlign w:val="center"/>
          </w:tcPr>
          <w:p w:rsidR="002C4640" w:rsidRPr="0045458C" w:rsidRDefault="002C4640" w:rsidP="002C4640">
            <w:pPr>
              <w:jc w:val="center"/>
            </w:pPr>
            <w:r>
              <w:t>FLG-R3</w:t>
            </w:r>
          </w:p>
        </w:tc>
        <w:tc>
          <w:tcPr>
            <w:tcW w:w="8235" w:type="dxa"/>
            <w:shd w:val="clear" w:color="auto" w:fill="EEECE1" w:themeFill="background2"/>
            <w:vAlign w:val="center"/>
          </w:tcPr>
          <w:p w:rsidR="002C4640" w:rsidRPr="0045458C" w:rsidRDefault="002C4640" w:rsidP="002C4640"/>
        </w:tc>
      </w:tr>
      <w:tr w:rsidR="002C4640" w:rsidRPr="0045458C" w:rsidTr="002C4640">
        <w:trPr>
          <w:tblCellSpacing w:w="15" w:type="dxa"/>
        </w:trPr>
        <w:tc>
          <w:tcPr>
            <w:tcW w:w="1125" w:type="dxa"/>
            <w:shd w:val="clear" w:color="auto" w:fill="EEECE1" w:themeFill="background2"/>
            <w:vAlign w:val="center"/>
          </w:tcPr>
          <w:p w:rsidR="002C4640" w:rsidRPr="0045458C" w:rsidRDefault="002C4640" w:rsidP="002C4640">
            <w:pPr>
              <w:jc w:val="center"/>
            </w:pPr>
            <w:r>
              <w:t>FLG-S4</w:t>
            </w:r>
          </w:p>
        </w:tc>
        <w:tc>
          <w:tcPr>
            <w:tcW w:w="8235" w:type="dxa"/>
            <w:shd w:val="clear" w:color="auto" w:fill="EEECE1" w:themeFill="background2"/>
            <w:vAlign w:val="center"/>
          </w:tcPr>
          <w:p w:rsidR="002C4640" w:rsidRPr="0045458C" w:rsidRDefault="002C4640" w:rsidP="002C4640"/>
        </w:tc>
      </w:tr>
    </w:tbl>
    <w:p w:rsidR="00D545B2" w:rsidRPr="00D545B2" w:rsidRDefault="00A105F7" w:rsidP="00D545B2">
      <w:r>
        <w:pict>
          <v:rect id="_x0000_i1042" style="width:468pt;height:1.5pt" o:hralign="center" o:hrstd="t" o:hrnoshade="t" o:hr="t" fillcolor="#974706 [1609]" stroked="f"/>
        </w:pict>
      </w:r>
    </w:p>
    <w:p w:rsidR="00D545B2" w:rsidRPr="00D545B2" w:rsidRDefault="00D545B2" w:rsidP="002C4640">
      <w:pPr>
        <w:pStyle w:val="Heading3"/>
      </w:pPr>
      <w:r w:rsidRPr="00D545B2">
        <w:t>Verify Active SSH Sessions</w:t>
      </w:r>
    </w:p>
    <w:p w:rsidR="00D545B2" w:rsidRPr="00D545B2" w:rsidRDefault="00D545B2" w:rsidP="00D545B2">
      <w:pPr>
        <w:spacing w:before="100" w:beforeAutospacing="1" w:after="100" w:afterAutospacing="1"/>
      </w:pPr>
      <w:r w:rsidRPr="00D545B2">
        <w:rPr>
          <w:b/>
          <w:bCs/>
        </w:rPr>
        <w:t>Command:</w:t>
      </w:r>
    </w:p>
    <w:p w:rsidR="00D545B2" w:rsidRPr="00D545B2" w:rsidRDefault="00D545B2" w:rsidP="00D545B2">
      <w:pPr>
        <w:spacing w:before="100" w:beforeAutospacing="1" w:after="100" w:afterAutospacing="1"/>
        <w:rPr>
          <w:sz w:val="28"/>
          <w:szCs w:val="28"/>
        </w:rPr>
      </w:pPr>
      <w:proofErr w:type="gramStart"/>
      <w:r w:rsidRPr="00D545B2">
        <w:rPr>
          <w:rFonts w:ascii="Courier New" w:hAnsi="Courier New" w:cs="Courier New"/>
          <w:sz w:val="28"/>
          <w:szCs w:val="28"/>
        </w:rPr>
        <w:t>show</w:t>
      </w:r>
      <w:proofErr w:type="gramEnd"/>
      <w:r w:rsidRPr="00D545B2">
        <w:rPr>
          <w:rFonts w:ascii="Courier New" w:hAnsi="Courier New" w:cs="Courier New"/>
          <w:sz w:val="28"/>
          <w:szCs w:val="28"/>
        </w:rPr>
        <w:t xml:space="preserve"> </w:t>
      </w:r>
      <w:proofErr w:type="spellStart"/>
      <w:r w:rsidRPr="00D545B2">
        <w:rPr>
          <w:rFonts w:ascii="Courier New" w:hAnsi="Courier New" w:cs="Courier New"/>
          <w:sz w:val="28"/>
          <w:szCs w:val="28"/>
        </w:rPr>
        <w:t>ssh</w:t>
      </w:r>
      <w:proofErr w:type="spellEnd"/>
    </w:p>
    <w:p w:rsidR="00D545B2" w:rsidRPr="00D545B2" w:rsidRDefault="00D545B2" w:rsidP="00D545B2">
      <w:pPr>
        <w:spacing w:before="100" w:beforeAutospacing="1" w:after="100" w:afterAutospacing="1"/>
      </w:pPr>
      <w:r w:rsidRPr="00D545B2">
        <w:rPr>
          <w:b/>
          <w:bCs/>
        </w:rPr>
        <w:t>Device:</w:t>
      </w:r>
      <w:r w:rsidRPr="00D545B2">
        <w:t xml:space="preserve"> HQ-R1, TUC-R2, FLG-R3, HQ-S1, HQ-S2, TUC-S3, FLG-S4</w:t>
      </w:r>
    </w:p>
    <w:p w:rsidR="00D545B2" w:rsidRPr="00D545B2" w:rsidRDefault="00D545B2" w:rsidP="00D545B2">
      <w:pPr>
        <w:spacing w:before="100" w:beforeAutospacing="1" w:after="100" w:afterAutospacing="1"/>
      </w:pPr>
      <w:r w:rsidRPr="00D545B2">
        <w:rPr>
          <w:b/>
          <w:bCs/>
          <w:highlight w:val="yellow"/>
        </w:rPr>
        <w:t>Highlight</w:t>
      </w:r>
      <w:r w:rsidRPr="00D545B2">
        <w:rPr>
          <w:b/>
          <w:bCs/>
        </w:rPr>
        <w:t xml:space="preserve"> the following:</w:t>
      </w:r>
    </w:p>
    <w:p w:rsidR="00D545B2" w:rsidRPr="00D545B2" w:rsidRDefault="00D545B2" w:rsidP="009B254B">
      <w:pPr>
        <w:numPr>
          <w:ilvl w:val="0"/>
          <w:numId w:val="18"/>
        </w:numPr>
        <w:spacing w:before="100" w:beforeAutospacing="1" w:after="100" w:afterAutospacing="1" w:line="276" w:lineRule="auto"/>
      </w:pPr>
      <w:r w:rsidRPr="00D545B2">
        <w:t xml:space="preserve">Active SSH Sessions </w:t>
      </w:r>
    </w:p>
    <w:p w:rsidR="00D545B2" w:rsidRPr="00D545B2" w:rsidRDefault="00D545B2" w:rsidP="009B254B">
      <w:pPr>
        <w:numPr>
          <w:ilvl w:val="0"/>
          <w:numId w:val="18"/>
        </w:numPr>
        <w:spacing w:before="100" w:beforeAutospacing="1" w:after="100" w:afterAutospacing="1" w:line="276" w:lineRule="auto"/>
      </w:pPr>
      <w:r w:rsidRPr="00D545B2">
        <w:t xml:space="preserve">SSH Connection Status </w:t>
      </w:r>
    </w:p>
    <w:p w:rsidR="00D545B2" w:rsidRDefault="00D545B2" w:rsidP="00D545B2">
      <w:pPr>
        <w:spacing w:before="100" w:beforeAutospacing="1" w:after="100" w:afterAutospacing="1"/>
      </w:pPr>
      <w:r w:rsidRPr="00D545B2">
        <w:lastRenderedPageBreak/>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2C4640" w:rsidRPr="0045458C" w:rsidTr="00554965">
        <w:trPr>
          <w:tblHeader/>
          <w:tblCellSpacing w:w="15" w:type="dxa"/>
        </w:trPr>
        <w:tc>
          <w:tcPr>
            <w:tcW w:w="1125" w:type="dxa"/>
            <w:shd w:val="clear" w:color="auto" w:fill="FFDAA3"/>
            <w:vAlign w:val="center"/>
            <w:hideMark/>
          </w:tcPr>
          <w:p w:rsidR="002C4640" w:rsidRPr="0045458C" w:rsidRDefault="002C4640"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2C4640" w:rsidRPr="0052715F" w:rsidRDefault="002C4640" w:rsidP="002C4640">
            <w:pPr>
              <w:spacing w:before="100" w:beforeAutospacing="1" w:after="100" w:afterAutospacing="1"/>
              <w:rPr>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8F25B4">
              <w:rPr>
                <w:rFonts w:ascii="Courier New" w:hAnsi="Courier New" w:cs="Courier New"/>
                <w:sz w:val="28"/>
                <w:szCs w:val="28"/>
              </w:rPr>
              <w:t xml:space="preserve">show </w:t>
            </w:r>
            <w:proofErr w:type="spellStart"/>
            <w:r>
              <w:rPr>
                <w:rFonts w:ascii="Courier New" w:hAnsi="Courier New" w:cs="Courier New"/>
                <w:sz w:val="28"/>
                <w:szCs w:val="28"/>
              </w:rPr>
              <w:t>ssh</w:t>
            </w:r>
            <w:proofErr w:type="spellEnd"/>
          </w:p>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HQ-R1</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rsidRPr="0045458C">
              <w:t>HQ-S1</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rsidRPr="0045458C">
              <w:t>HQ-S2</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vAlign w:val="center"/>
            <w:hideMark/>
          </w:tcPr>
          <w:p w:rsidR="002C4640" w:rsidRPr="0045458C" w:rsidRDefault="002C4640" w:rsidP="00554965">
            <w:pPr>
              <w:jc w:val="center"/>
            </w:pPr>
            <w:r>
              <w:t>TUC-R2</w:t>
            </w:r>
          </w:p>
        </w:tc>
        <w:tc>
          <w:tcPr>
            <w:tcW w:w="8235" w:type="dxa"/>
            <w:vAlign w:val="center"/>
          </w:tcPr>
          <w:p w:rsidR="002C4640" w:rsidRPr="0045458C" w:rsidRDefault="002C4640" w:rsidP="00554965"/>
        </w:tc>
      </w:tr>
      <w:tr w:rsidR="002C4640" w:rsidRPr="0045458C" w:rsidTr="00554965">
        <w:trPr>
          <w:tblCellSpacing w:w="15" w:type="dxa"/>
        </w:trPr>
        <w:tc>
          <w:tcPr>
            <w:tcW w:w="1125" w:type="dxa"/>
            <w:vAlign w:val="center"/>
            <w:hideMark/>
          </w:tcPr>
          <w:p w:rsidR="002C4640" w:rsidRPr="0045458C" w:rsidRDefault="002C4640" w:rsidP="00554965">
            <w:pPr>
              <w:jc w:val="center"/>
            </w:pPr>
            <w:r>
              <w:t>TUC</w:t>
            </w:r>
            <w:r w:rsidRPr="0045458C">
              <w:t>-S</w:t>
            </w:r>
            <w:r>
              <w:t>3</w:t>
            </w:r>
          </w:p>
        </w:tc>
        <w:tc>
          <w:tcPr>
            <w:tcW w:w="8235" w:type="dxa"/>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FLG-R3</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FLG-S4</w:t>
            </w:r>
          </w:p>
        </w:tc>
        <w:tc>
          <w:tcPr>
            <w:tcW w:w="8235" w:type="dxa"/>
            <w:shd w:val="clear" w:color="auto" w:fill="EEECE1" w:themeFill="background2"/>
            <w:vAlign w:val="center"/>
          </w:tcPr>
          <w:p w:rsidR="002C4640" w:rsidRPr="0045458C" w:rsidRDefault="002C4640" w:rsidP="00554965"/>
        </w:tc>
      </w:tr>
    </w:tbl>
    <w:p w:rsidR="00D545B2" w:rsidRPr="00D545B2" w:rsidRDefault="00A105F7" w:rsidP="00D545B2">
      <w:r>
        <w:pict>
          <v:rect id="_x0000_i1043" style="width:468pt;height:1.5pt" o:hralign="center" o:hrstd="t" o:hrnoshade="t" o:hr="t" fillcolor="#974706 [1609]" stroked="f"/>
        </w:pict>
      </w:r>
    </w:p>
    <w:p w:rsidR="00D545B2" w:rsidRPr="00D545B2" w:rsidRDefault="00D545B2" w:rsidP="002C4640">
      <w:pPr>
        <w:pStyle w:val="Heading3"/>
      </w:pPr>
      <w:r w:rsidRPr="00D545B2">
        <w:t>Verify RSA Encryption Keys</w:t>
      </w:r>
    </w:p>
    <w:p w:rsidR="00D545B2" w:rsidRPr="00D545B2" w:rsidRDefault="00D545B2" w:rsidP="00D545B2">
      <w:pPr>
        <w:spacing w:before="100" w:beforeAutospacing="1" w:after="100" w:afterAutospacing="1"/>
      </w:pPr>
      <w:r w:rsidRPr="00D545B2">
        <w:rPr>
          <w:b/>
          <w:bCs/>
        </w:rPr>
        <w:t>Command:</w:t>
      </w:r>
    </w:p>
    <w:p w:rsidR="00D545B2" w:rsidRPr="00D545B2" w:rsidRDefault="00D545B2" w:rsidP="00D545B2">
      <w:pPr>
        <w:spacing w:before="100" w:beforeAutospacing="1" w:after="100" w:afterAutospacing="1"/>
        <w:rPr>
          <w:sz w:val="28"/>
          <w:szCs w:val="28"/>
        </w:rPr>
      </w:pPr>
      <w:proofErr w:type="gramStart"/>
      <w:r w:rsidRPr="00D545B2">
        <w:rPr>
          <w:rFonts w:ascii="Courier New" w:hAnsi="Courier New" w:cs="Courier New"/>
          <w:sz w:val="28"/>
          <w:szCs w:val="28"/>
        </w:rPr>
        <w:t>show</w:t>
      </w:r>
      <w:proofErr w:type="gramEnd"/>
      <w:r w:rsidRPr="00D545B2">
        <w:rPr>
          <w:rFonts w:ascii="Courier New" w:hAnsi="Courier New" w:cs="Courier New"/>
          <w:sz w:val="28"/>
          <w:szCs w:val="28"/>
        </w:rPr>
        <w:t xml:space="preserve"> crypto key </w:t>
      </w:r>
      <w:proofErr w:type="spellStart"/>
      <w:r w:rsidRPr="00D545B2">
        <w:rPr>
          <w:rFonts w:ascii="Courier New" w:hAnsi="Courier New" w:cs="Courier New"/>
          <w:sz w:val="28"/>
          <w:szCs w:val="28"/>
        </w:rPr>
        <w:t>mypubkey</w:t>
      </w:r>
      <w:proofErr w:type="spellEnd"/>
      <w:r w:rsidRPr="00D545B2">
        <w:rPr>
          <w:rFonts w:ascii="Courier New" w:hAnsi="Courier New" w:cs="Courier New"/>
          <w:sz w:val="28"/>
          <w:szCs w:val="28"/>
        </w:rPr>
        <w:t xml:space="preserve"> </w:t>
      </w:r>
      <w:proofErr w:type="spellStart"/>
      <w:r w:rsidRPr="00D545B2">
        <w:rPr>
          <w:rFonts w:ascii="Courier New" w:hAnsi="Courier New" w:cs="Courier New"/>
          <w:sz w:val="28"/>
          <w:szCs w:val="28"/>
        </w:rPr>
        <w:t>rsa</w:t>
      </w:r>
      <w:proofErr w:type="spellEnd"/>
    </w:p>
    <w:p w:rsidR="00D545B2" w:rsidRPr="00D545B2" w:rsidRDefault="00D545B2" w:rsidP="00D545B2">
      <w:pPr>
        <w:spacing w:before="100" w:beforeAutospacing="1" w:after="100" w:afterAutospacing="1"/>
      </w:pPr>
      <w:r w:rsidRPr="00D545B2">
        <w:rPr>
          <w:b/>
          <w:bCs/>
        </w:rPr>
        <w:t>Device:</w:t>
      </w:r>
      <w:r w:rsidRPr="00D545B2">
        <w:t xml:space="preserve"> HQ-R1, TUC-R2, FLG-R3, HQ-S1, HQ-S2, TUC-S3, FLG-S4</w:t>
      </w:r>
    </w:p>
    <w:p w:rsidR="00D545B2" w:rsidRPr="00D545B2" w:rsidRDefault="00D545B2" w:rsidP="00D545B2">
      <w:pPr>
        <w:spacing w:before="100" w:beforeAutospacing="1" w:after="100" w:afterAutospacing="1"/>
      </w:pPr>
      <w:r w:rsidRPr="00D545B2">
        <w:rPr>
          <w:b/>
          <w:bCs/>
          <w:highlight w:val="yellow"/>
        </w:rPr>
        <w:t>Highlight</w:t>
      </w:r>
      <w:r w:rsidRPr="00D545B2">
        <w:rPr>
          <w:b/>
          <w:bCs/>
        </w:rPr>
        <w:t xml:space="preserve"> the following:</w:t>
      </w:r>
    </w:p>
    <w:p w:rsidR="00D545B2" w:rsidRPr="00D545B2" w:rsidRDefault="00D545B2" w:rsidP="00016220">
      <w:pPr>
        <w:numPr>
          <w:ilvl w:val="0"/>
          <w:numId w:val="19"/>
        </w:numPr>
        <w:spacing w:before="100" w:beforeAutospacing="1" w:after="100" w:afterAutospacing="1"/>
      </w:pPr>
      <w:r w:rsidRPr="00D545B2">
        <w:t xml:space="preserve">RSA Key </w:t>
      </w:r>
    </w:p>
    <w:p w:rsidR="00D545B2" w:rsidRPr="00D545B2" w:rsidRDefault="00D545B2" w:rsidP="00016220">
      <w:pPr>
        <w:numPr>
          <w:ilvl w:val="0"/>
          <w:numId w:val="19"/>
        </w:numPr>
        <w:spacing w:before="100" w:beforeAutospacing="1" w:after="100" w:afterAutospacing="1"/>
      </w:pPr>
      <w:r w:rsidRPr="00D545B2">
        <w:t>Key Modulus Size (</w:t>
      </w:r>
      <w:r w:rsidRPr="00D545B2">
        <w:rPr>
          <w:b/>
          <w:bCs/>
        </w:rPr>
        <w:t>1024 bits</w:t>
      </w:r>
      <w:r w:rsidRPr="00D545B2">
        <w:t xml:space="preserve">) </w:t>
      </w:r>
    </w:p>
    <w:p w:rsidR="00D545B2" w:rsidRDefault="00D545B2" w:rsidP="00D545B2">
      <w:pPr>
        <w:spacing w:before="100" w:beforeAutospacing="1" w:after="100" w:afterAutospacing="1"/>
      </w:pPr>
      <w:r w:rsidRPr="00D545B2">
        <w:t>Paste the complete command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2C4640" w:rsidRPr="0045458C" w:rsidTr="00554965">
        <w:trPr>
          <w:tblHeader/>
          <w:tblCellSpacing w:w="15" w:type="dxa"/>
        </w:trPr>
        <w:tc>
          <w:tcPr>
            <w:tcW w:w="1125" w:type="dxa"/>
            <w:shd w:val="clear" w:color="auto" w:fill="FFDAA3"/>
            <w:vAlign w:val="center"/>
            <w:hideMark/>
          </w:tcPr>
          <w:p w:rsidR="002C4640" w:rsidRPr="0045458C" w:rsidRDefault="002C4640" w:rsidP="00554965">
            <w:pPr>
              <w:jc w:val="center"/>
              <w:rPr>
                <w:b/>
                <w:bCs/>
                <w:sz w:val="28"/>
                <w:szCs w:val="28"/>
              </w:rPr>
            </w:pPr>
            <w:r w:rsidRPr="0045458C">
              <w:rPr>
                <w:b/>
                <w:bCs/>
                <w:sz w:val="28"/>
                <w:szCs w:val="28"/>
              </w:rPr>
              <w:t>Device</w:t>
            </w:r>
          </w:p>
        </w:tc>
        <w:tc>
          <w:tcPr>
            <w:tcW w:w="8235" w:type="dxa"/>
            <w:shd w:val="clear" w:color="auto" w:fill="FFDAA3"/>
            <w:vAlign w:val="center"/>
            <w:hideMark/>
          </w:tcPr>
          <w:p w:rsidR="002C4640" w:rsidRPr="0052715F" w:rsidRDefault="002C4640" w:rsidP="00554965">
            <w:pPr>
              <w:spacing w:before="100" w:beforeAutospacing="1" w:after="100" w:afterAutospacing="1"/>
              <w:rPr>
                <w:sz w:val="28"/>
                <w:szCs w:val="28"/>
              </w:rPr>
            </w:pPr>
            <w:r w:rsidRPr="0045458C">
              <w:rPr>
                <w:b/>
                <w:bCs/>
                <w:sz w:val="28"/>
                <w:szCs w:val="28"/>
              </w:rPr>
              <w:t xml:space="preserve">Required Output - </w:t>
            </w:r>
            <w:r w:rsidRPr="0045458C">
              <w:rPr>
                <w:b/>
                <w:sz w:val="28"/>
                <w:szCs w:val="28"/>
              </w:rPr>
              <w:t>Paste</w:t>
            </w:r>
            <w:r w:rsidRPr="0045458C">
              <w:rPr>
                <w:sz w:val="28"/>
                <w:szCs w:val="28"/>
              </w:rPr>
              <w:t xml:space="preserve"> </w:t>
            </w:r>
            <w:r w:rsidRPr="00D545B2">
              <w:rPr>
                <w:rFonts w:ascii="Courier New" w:hAnsi="Courier New" w:cs="Courier New"/>
                <w:sz w:val="28"/>
                <w:szCs w:val="28"/>
              </w:rPr>
              <w:t xml:space="preserve">show crypto key </w:t>
            </w:r>
            <w:proofErr w:type="spellStart"/>
            <w:r w:rsidRPr="00D545B2">
              <w:rPr>
                <w:rFonts w:ascii="Courier New" w:hAnsi="Courier New" w:cs="Courier New"/>
                <w:sz w:val="28"/>
                <w:szCs w:val="28"/>
              </w:rPr>
              <w:t>mypubkey</w:t>
            </w:r>
            <w:proofErr w:type="spellEnd"/>
            <w:r w:rsidRPr="00D545B2">
              <w:rPr>
                <w:rFonts w:ascii="Courier New" w:hAnsi="Courier New" w:cs="Courier New"/>
                <w:sz w:val="28"/>
                <w:szCs w:val="28"/>
              </w:rPr>
              <w:t xml:space="preserve"> </w:t>
            </w:r>
            <w:proofErr w:type="spellStart"/>
            <w:r w:rsidRPr="00D545B2">
              <w:rPr>
                <w:rFonts w:ascii="Courier New" w:hAnsi="Courier New" w:cs="Courier New"/>
                <w:sz w:val="28"/>
                <w:szCs w:val="28"/>
              </w:rPr>
              <w:t>rsa</w:t>
            </w:r>
            <w:proofErr w:type="spellEnd"/>
          </w:p>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HQ-R1</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rsidRPr="0045458C">
              <w:t>HQ-S1</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rsidRPr="0045458C">
              <w:t>HQ-S2</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vAlign w:val="center"/>
            <w:hideMark/>
          </w:tcPr>
          <w:p w:rsidR="002C4640" w:rsidRPr="0045458C" w:rsidRDefault="002C4640" w:rsidP="00554965">
            <w:pPr>
              <w:jc w:val="center"/>
            </w:pPr>
            <w:r>
              <w:t>TUC-R2</w:t>
            </w:r>
          </w:p>
        </w:tc>
        <w:tc>
          <w:tcPr>
            <w:tcW w:w="8235" w:type="dxa"/>
            <w:vAlign w:val="center"/>
          </w:tcPr>
          <w:p w:rsidR="002C4640" w:rsidRPr="0045458C" w:rsidRDefault="002C4640" w:rsidP="00554965"/>
        </w:tc>
      </w:tr>
      <w:tr w:rsidR="002C4640" w:rsidRPr="0045458C" w:rsidTr="00554965">
        <w:trPr>
          <w:tblCellSpacing w:w="15" w:type="dxa"/>
        </w:trPr>
        <w:tc>
          <w:tcPr>
            <w:tcW w:w="1125" w:type="dxa"/>
            <w:vAlign w:val="center"/>
            <w:hideMark/>
          </w:tcPr>
          <w:p w:rsidR="002C4640" w:rsidRPr="0045458C" w:rsidRDefault="002C4640" w:rsidP="00554965">
            <w:pPr>
              <w:jc w:val="center"/>
            </w:pPr>
            <w:r>
              <w:lastRenderedPageBreak/>
              <w:t>TUC</w:t>
            </w:r>
            <w:r w:rsidRPr="0045458C">
              <w:t>-S</w:t>
            </w:r>
            <w:r>
              <w:t>3</w:t>
            </w:r>
          </w:p>
        </w:tc>
        <w:tc>
          <w:tcPr>
            <w:tcW w:w="8235" w:type="dxa"/>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FLG-R3</w:t>
            </w:r>
          </w:p>
        </w:tc>
        <w:tc>
          <w:tcPr>
            <w:tcW w:w="8235" w:type="dxa"/>
            <w:shd w:val="clear" w:color="auto" w:fill="EEECE1" w:themeFill="background2"/>
            <w:vAlign w:val="center"/>
          </w:tcPr>
          <w:p w:rsidR="002C4640" w:rsidRPr="0045458C" w:rsidRDefault="002C4640" w:rsidP="00554965"/>
        </w:tc>
      </w:tr>
      <w:tr w:rsidR="002C4640" w:rsidRPr="0045458C" w:rsidTr="00554965">
        <w:trPr>
          <w:tblCellSpacing w:w="15" w:type="dxa"/>
        </w:trPr>
        <w:tc>
          <w:tcPr>
            <w:tcW w:w="1125" w:type="dxa"/>
            <w:shd w:val="clear" w:color="auto" w:fill="EEECE1" w:themeFill="background2"/>
            <w:vAlign w:val="center"/>
          </w:tcPr>
          <w:p w:rsidR="002C4640" w:rsidRPr="0045458C" w:rsidRDefault="002C4640" w:rsidP="00554965">
            <w:pPr>
              <w:jc w:val="center"/>
            </w:pPr>
            <w:r>
              <w:t>FLG-S4</w:t>
            </w:r>
          </w:p>
        </w:tc>
        <w:tc>
          <w:tcPr>
            <w:tcW w:w="8235" w:type="dxa"/>
            <w:shd w:val="clear" w:color="auto" w:fill="EEECE1" w:themeFill="background2"/>
            <w:vAlign w:val="center"/>
          </w:tcPr>
          <w:p w:rsidR="002C4640" w:rsidRPr="0045458C" w:rsidRDefault="002C4640" w:rsidP="00554965"/>
        </w:tc>
      </w:tr>
    </w:tbl>
    <w:p w:rsidR="002C4640" w:rsidRPr="00D545B2" w:rsidRDefault="00A105F7" w:rsidP="00D545B2">
      <w:pPr>
        <w:spacing w:before="100" w:beforeAutospacing="1" w:after="100" w:afterAutospacing="1"/>
      </w:pPr>
      <w:r>
        <w:pict>
          <v:rect id="_x0000_i1044" style="width:468pt;height:1.5pt" o:hralign="center" o:hrstd="t" o:hrnoshade="t" o:hr="t" fillcolor="#974706 [1609]" stroked="f"/>
        </w:pict>
      </w:r>
    </w:p>
    <w:p w:rsidR="00EA4BBA" w:rsidRDefault="00EA4BBA" w:rsidP="00EA4BBA">
      <w:pPr>
        <w:pStyle w:val="Heading4"/>
      </w:pPr>
      <w:r>
        <w:t xml:space="preserve">Step </w:t>
      </w:r>
      <w:r w:rsidR="002C4640">
        <w:t>7</w:t>
      </w:r>
      <w:r>
        <w:t xml:space="preserve"> – Verify </w:t>
      </w:r>
      <w:r w:rsidR="002C4640">
        <w:t xml:space="preserve">Final </w:t>
      </w:r>
      <w:r>
        <w:t>Device Configurations</w:t>
      </w:r>
    </w:p>
    <w:p w:rsidR="00EA4BBA" w:rsidRDefault="00A105F7" w:rsidP="00EA4BBA">
      <w:pPr>
        <w:pStyle w:val="NormalWeb"/>
      </w:pPr>
      <w:sdt>
        <w:sdtPr>
          <w:id w:val="549578732"/>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t xml:space="preserve"> Verify the final configuration of each enterprise device.</w:t>
      </w:r>
    </w:p>
    <w:p w:rsidR="0042218B" w:rsidRPr="0042218B" w:rsidRDefault="0042218B" w:rsidP="0042218B">
      <w:pPr>
        <w:spacing w:before="100" w:beforeAutospacing="1" w:after="100" w:afterAutospacing="1"/>
      </w:pPr>
      <w:r w:rsidRPr="0042218B">
        <w:t>For every router and switch, paste the complete output of:</w:t>
      </w:r>
    </w:p>
    <w:p w:rsidR="00EA4BBA" w:rsidRPr="002C4640" w:rsidRDefault="00EA4BBA" w:rsidP="00EA4BBA">
      <w:pPr>
        <w:pStyle w:val="HTMLPreformatted"/>
        <w:rPr>
          <w:sz w:val="28"/>
          <w:szCs w:val="28"/>
        </w:rPr>
      </w:pPr>
      <w:proofErr w:type="gramStart"/>
      <w:r w:rsidRPr="002C4640">
        <w:rPr>
          <w:rStyle w:val="HTMLCode"/>
          <w:sz w:val="28"/>
          <w:szCs w:val="28"/>
        </w:rPr>
        <w:t>show</w:t>
      </w:r>
      <w:proofErr w:type="gramEnd"/>
      <w:r w:rsidRPr="002C4640">
        <w:rPr>
          <w:rStyle w:val="HTMLCode"/>
          <w:sz w:val="28"/>
          <w:szCs w:val="28"/>
        </w:rPr>
        <w:t xml:space="preserve"> running-</w:t>
      </w:r>
      <w:proofErr w:type="spellStart"/>
      <w:r w:rsidRPr="002C4640">
        <w:rPr>
          <w:rStyle w:val="HTMLCode"/>
          <w:sz w:val="28"/>
          <w:szCs w:val="28"/>
        </w:rPr>
        <w:t>config</w:t>
      </w:r>
      <w:proofErr w:type="spellEnd"/>
    </w:p>
    <w:p w:rsidR="00EA4BBA" w:rsidRDefault="00EA4BBA" w:rsidP="0042218B">
      <w:pPr>
        <w:pStyle w:val="NormalWeb"/>
        <w:spacing w:line="276" w:lineRule="auto"/>
      </w:pPr>
      <w:r>
        <w:t xml:space="preserve">This configuration will be used to verify compliance with the </w:t>
      </w:r>
      <w:r w:rsidRPr="0042218B">
        <w:rPr>
          <w:b/>
        </w:rPr>
        <w:t>Enterprise Network Standards Guide</w:t>
      </w:r>
      <w:r w:rsidR="00554965">
        <w:rPr>
          <w:b/>
        </w:rPr>
        <w:t xml:space="preserve"> </w:t>
      </w:r>
      <w:r w:rsidR="005C5047">
        <w:rPr>
          <w:b/>
        </w:rPr>
        <w:t xml:space="preserve">and Enterprise </w:t>
      </w:r>
      <w:r w:rsidR="0042218B">
        <w:rPr>
          <w:b/>
        </w:rPr>
        <w:t>Security Configuration</w:t>
      </w:r>
      <w:r w:rsidR="005C5047">
        <w:rPr>
          <w:b/>
        </w:rPr>
        <w:t xml:space="preserve"> Standards</w:t>
      </w:r>
      <w:r>
        <w:t xml:space="preserve"> and assist with troubleshooting if necessary.</w:t>
      </w:r>
    </w:p>
    <w:p w:rsidR="0042218B" w:rsidRDefault="0045458C" w:rsidP="0045458C">
      <w:pPr>
        <w:pStyle w:val="Important"/>
        <w:rPr>
          <w:rStyle w:val="Strong"/>
          <w:b/>
          <w:bCs/>
        </w:rPr>
      </w:pPr>
      <w:r w:rsidRPr="0045458C">
        <w:rPr>
          <w:rStyle w:val="Strong"/>
          <w:b/>
          <w:bCs/>
        </w:rPr>
        <w:t>Important:</w:t>
      </w:r>
    </w:p>
    <w:p w:rsidR="0045458C" w:rsidRPr="0042218B" w:rsidRDefault="0045458C" w:rsidP="0045458C">
      <w:pPr>
        <w:pStyle w:val="Important"/>
        <w:rPr>
          <w:b w:val="0"/>
        </w:rPr>
      </w:pPr>
      <w:r w:rsidRPr="0045458C">
        <w:br/>
      </w:r>
      <w:r w:rsidR="0042218B" w:rsidRPr="0042218B">
        <w:rPr>
          <w:b w:val="0"/>
        </w:rPr>
        <w:t xml:space="preserve">Before submitting your </w:t>
      </w:r>
      <w:r w:rsidR="0042218B" w:rsidRPr="0042218B">
        <w:rPr>
          <w:rStyle w:val="Strong"/>
          <w:b/>
        </w:rPr>
        <w:t>show running-</w:t>
      </w:r>
      <w:proofErr w:type="spellStart"/>
      <w:r w:rsidR="0042218B" w:rsidRPr="0042218B">
        <w:rPr>
          <w:rStyle w:val="Strong"/>
          <w:b/>
        </w:rPr>
        <w:t>config</w:t>
      </w:r>
      <w:proofErr w:type="spellEnd"/>
      <w:r w:rsidR="0042218B" w:rsidRPr="0042218B">
        <w:rPr>
          <w:b w:val="0"/>
        </w:rPr>
        <w:t xml:space="preserve"> output, highlight the configuration items implemented as part of this Enterprise Change Request that apply to each device. Highlighting these items helps the Director of Network Engineering quickly verify compliance with the Enterprise Change Request and Enterprise Network Standards Guide.</w:t>
      </w:r>
    </w:p>
    <w:p w:rsidR="0042218B" w:rsidRPr="0042218B" w:rsidRDefault="0042218B" w:rsidP="0042218B">
      <w:pPr>
        <w:spacing w:before="100" w:beforeAutospacing="1" w:after="100" w:afterAutospacing="1"/>
        <w:rPr>
          <w:b/>
          <w:bCs/>
        </w:rPr>
      </w:pPr>
      <w:r w:rsidRPr="009B254B">
        <w:rPr>
          <w:b/>
          <w:highlight w:val="yellow"/>
        </w:rPr>
        <w:t>Highlight</w:t>
      </w:r>
      <w:r w:rsidRPr="0042218B">
        <w:rPr>
          <w:b/>
        </w:rPr>
        <w:t xml:space="preserve"> the configuration items implemented as part of this Enterprise Change Request that apply to each device.</w:t>
      </w:r>
    </w:p>
    <w:p w:rsidR="0042218B" w:rsidRPr="009B254B" w:rsidRDefault="0042218B" w:rsidP="009B254B">
      <w:pPr>
        <w:numPr>
          <w:ilvl w:val="0"/>
          <w:numId w:val="20"/>
        </w:numPr>
        <w:spacing w:before="100" w:beforeAutospacing="1" w:after="100" w:afterAutospacing="1" w:line="276" w:lineRule="auto"/>
      </w:pPr>
      <w:r w:rsidRPr="009B254B">
        <w:t xml:space="preserve">Channel-group configuration </w:t>
      </w:r>
    </w:p>
    <w:p w:rsidR="0042218B" w:rsidRPr="009B254B" w:rsidRDefault="0042218B" w:rsidP="009B254B">
      <w:pPr>
        <w:numPr>
          <w:ilvl w:val="0"/>
          <w:numId w:val="20"/>
        </w:numPr>
        <w:spacing w:before="100" w:beforeAutospacing="1" w:after="100" w:afterAutospacing="1" w:line="276" w:lineRule="auto"/>
      </w:pPr>
      <w:r w:rsidRPr="009B254B">
        <w:t xml:space="preserve">Port-Channel interface configuration </w:t>
      </w:r>
    </w:p>
    <w:p w:rsidR="0042218B" w:rsidRPr="009B254B" w:rsidRDefault="0042218B" w:rsidP="009B254B">
      <w:pPr>
        <w:numPr>
          <w:ilvl w:val="0"/>
          <w:numId w:val="20"/>
        </w:numPr>
        <w:spacing w:before="100" w:beforeAutospacing="1" w:after="100" w:afterAutospacing="1" w:line="276" w:lineRule="auto"/>
      </w:pPr>
      <w:r w:rsidRPr="009B254B">
        <w:t xml:space="preserve">Interface descriptions </w:t>
      </w:r>
    </w:p>
    <w:p w:rsidR="0042218B" w:rsidRPr="009B254B" w:rsidRDefault="0042218B" w:rsidP="009B254B">
      <w:pPr>
        <w:numPr>
          <w:ilvl w:val="0"/>
          <w:numId w:val="20"/>
        </w:numPr>
        <w:spacing w:before="100" w:beforeAutospacing="1" w:after="100" w:afterAutospacing="1" w:line="276" w:lineRule="auto"/>
      </w:pPr>
      <w:r w:rsidRPr="009B254B">
        <w:t xml:space="preserve">Root Bridge Priority </w:t>
      </w:r>
    </w:p>
    <w:p w:rsidR="0042218B" w:rsidRPr="009B254B" w:rsidRDefault="0042218B" w:rsidP="009B254B">
      <w:pPr>
        <w:numPr>
          <w:ilvl w:val="0"/>
          <w:numId w:val="20"/>
        </w:numPr>
        <w:spacing w:before="100" w:beforeAutospacing="1" w:after="100" w:afterAutospacing="1" w:line="276" w:lineRule="auto"/>
      </w:pPr>
      <w:proofErr w:type="spellStart"/>
      <w:r w:rsidRPr="009B254B">
        <w:t>PortFast</w:t>
      </w:r>
      <w:proofErr w:type="spellEnd"/>
      <w:r w:rsidRPr="009B254B">
        <w:t xml:space="preserve"> configuration </w:t>
      </w:r>
    </w:p>
    <w:p w:rsidR="0042218B" w:rsidRPr="009B254B" w:rsidRDefault="0042218B" w:rsidP="009B254B">
      <w:pPr>
        <w:numPr>
          <w:ilvl w:val="0"/>
          <w:numId w:val="20"/>
        </w:numPr>
        <w:spacing w:before="100" w:beforeAutospacing="1" w:after="100" w:afterAutospacing="1" w:line="276" w:lineRule="auto"/>
      </w:pPr>
      <w:r w:rsidRPr="009B254B">
        <w:t xml:space="preserve">BPDU Guard configuration </w:t>
      </w:r>
    </w:p>
    <w:p w:rsidR="0042218B" w:rsidRPr="009B254B" w:rsidRDefault="0042218B" w:rsidP="009B254B">
      <w:pPr>
        <w:numPr>
          <w:ilvl w:val="0"/>
          <w:numId w:val="20"/>
        </w:numPr>
        <w:spacing w:before="100" w:beforeAutospacing="1" w:after="100" w:afterAutospacing="1" w:line="276" w:lineRule="auto"/>
      </w:pPr>
      <w:r w:rsidRPr="009B254B">
        <w:t xml:space="preserve">Root Guard configuration </w:t>
      </w:r>
    </w:p>
    <w:p w:rsidR="0042218B" w:rsidRPr="009B254B" w:rsidRDefault="0042218B" w:rsidP="009B254B">
      <w:pPr>
        <w:numPr>
          <w:ilvl w:val="0"/>
          <w:numId w:val="20"/>
        </w:numPr>
        <w:spacing w:before="100" w:beforeAutospacing="1" w:after="100" w:afterAutospacing="1" w:line="276" w:lineRule="auto"/>
      </w:pPr>
      <w:r w:rsidRPr="009B254B">
        <w:lastRenderedPageBreak/>
        <w:t xml:space="preserve">Maximum Secure MAC Addresses </w:t>
      </w:r>
    </w:p>
    <w:p w:rsidR="0042218B" w:rsidRPr="009B254B" w:rsidRDefault="0042218B" w:rsidP="009B254B">
      <w:pPr>
        <w:numPr>
          <w:ilvl w:val="0"/>
          <w:numId w:val="20"/>
        </w:numPr>
        <w:spacing w:before="100" w:beforeAutospacing="1" w:after="100" w:afterAutospacing="1" w:line="276" w:lineRule="auto"/>
      </w:pPr>
      <w:r w:rsidRPr="009B254B">
        <w:t xml:space="preserve">Sticky MAC configuration </w:t>
      </w:r>
    </w:p>
    <w:p w:rsidR="0042218B" w:rsidRPr="009B254B" w:rsidRDefault="0042218B" w:rsidP="009B254B">
      <w:pPr>
        <w:numPr>
          <w:ilvl w:val="0"/>
          <w:numId w:val="20"/>
        </w:numPr>
        <w:spacing w:before="100" w:beforeAutospacing="1" w:after="100" w:afterAutospacing="1" w:line="276" w:lineRule="auto"/>
      </w:pPr>
      <w:r w:rsidRPr="009B254B">
        <w:t>Port Security violation mode (</w:t>
      </w:r>
      <w:r w:rsidRPr="009B254B">
        <w:rPr>
          <w:b/>
          <w:bCs/>
        </w:rPr>
        <w:t>shutdown</w:t>
      </w:r>
      <w:r w:rsidRPr="009B254B">
        <w:t xml:space="preserve">) </w:t>
      </w:r>
    </w:p>
    <w:p w:rsidR="0042218B" w:rsidRPr="009B254B" w:rsidRDefault="0042218B" w:rsidP="009B254B">
      <w:pPr>
        <w:numPr>
          <w:ilvl w:val="0"/>
          <w:numId w:val="20"/>
        </w:numPr>
        <w:spacing w:before="100" w:beforeAutospacing="1" w:after="100" w:afterAutospacing="1" w:line="276" w:lineRule="auto"/>
      </w:pPr>
      <w:r w:rsidRPr="009B254B">
        <w:t xml:space="preserve">Parking Lot VLAN assignments </w:t>
      </w:r>
    </w:p>
    <w:p w:rsidR="0042218B" w:rsidRPr="009B254B" w:rsidRDefault="0042218B" w:rsidP="009B254B">
      <w:pPr>
        <w:numPr>
          <w:ilvl w:val="0"/>
          <w:numId w:val="20"/>
        </w:numPr>
        <w:spacing w:before="100" w:beforeAutospacing="1" w:after="100" w:afterAutospacing="1" w:line="276" w:lineRule="auto"/>
      </w:pPr>
      <w:r w:rsidRPr="009B254B">
        <w:t xml:space="preserve">Shutdown unused interfaces </w:t>
      </w:r>
    </w:p>
    <w:p w:rsidR="0042218B" w:rsidRPr="009B254B" w:rsidRDefault="0042218B" w:rsidP="009B254B">
      <w:pPr>
        <w:numPr>
          <w:ilvl w:val="0"/>
          <w:numId w:val="20"/>
        </w:numPr>
        <w:spacing w:before="100" w:beforeAutospacing="1" w:after="100" w:afterAutospacing="1" w:line="276" w:lineRule="auto"/>
      </w:pPr>
      <w:r w:rsidRPr="009B254B">
        <w:t xml:space="preserve">Local username </w:t>
      </w:r>
    </w:p>
    <w:p w:rsidR="0042218B" w:rsidRPr="009B254B" w:rsidRDefault="0042218B" w:rsidP="009B254B">
      <w:pPr>
        <w:numPr>
          <w:ilvl w:val="0"/>
          <w:numId w:val="20"/>
        </w:numPr>
        <w:spacing w:before="100" w:beforeAutospacing="1" w:after="100" w:afterAutospacing="1" w:line="276" w:lineRule="auto"/>
      </w:pPr>
      <w:r w:rsidRPr="009B254B">
        <w:t xml:space="preserve">Privilege level </w:t>
      </w:r>
    </w:p>
    <w:p w:rsidR="0042218B" w:rsidRPr="009B254B" w:rsidRDefault="0042218B" w:rsidP="009B254B">
      <w:pPr>
        <w:numPr>
          <w:ilvl w:val="0"/>
          <w:numId w:val="20"/>
        </w:numPr>
        <w:spacing w:before="100" w:beforeAutospacing="1" w:after="100" w:afterAutospacing="1" w:line="276" w:lineRule="auto"/>
      </w:pPr>
      <w:r w:rsidRPr="009B254B">
        <w:t xml:space="preserve">Domain name </w:t>
      </w:r>
    </w:p>
    <w:p w:rsidR="0042218B" w:rsidRPr="009B254B" w:rsidRDefault="0042218B" w:rsidP="009B254B">
      <w:pPr>
        <w:numPr>
          <w:ilvl w:val="0"/>
          <w:numId w:val="20"/>
        </w:numPr>
        <w:spacing w:before="100" w:beforeAutospacing="1" w:after="100" w:afterAutospacing="1" w:line="276" w:lineRule="auto"/>
      </w:pPr>
      <w:r w:rsidRPr="009B254B">
        <w:t xml:space="preserve">VTY configuration </w:t>
      </w:r>
    </w:p>
    <w:p w:rsidR="0042218B" w:rsidRPr="009B254B" w:rsidRDefault="0042218B" w:rsidP="009B254B">
      <w:pPr>
        <w:numPr>
          <w:ilvl w:val="0"/>
          <w:numId w:val="20"/>
        </w:numPr>
        <w:spacing w:before="100" w:beforeAutospacing="1" w:after="100" w:afterAutospacing="1" w:line="276" w:lineRule="auto"/>
      </w:pPr>
      <w:r w:rsidRPr="009B254B">
        <w:rPr>
          <w:rFonts w:ascii="Courier New" w:hAnsi="Courier New" w:cs="Courier New"/>
        </w:rPr>
        <w:t>login local</w:t>
      </w:r>
      <w:r w:rsidRPr="009B254B">
        <w:t xml:space="preserve"> </w:t>
      </w:r>
    </w:p>
    <w:p w:rsidR="0042218B" w:rsidRPr="009B254B" w:rsidRDefault="0042218B" w:rsidP="009B254B">
      <w:pPr>
        <w:numPr>
          <w:ilvl w:val="0"/>
          <w:numId w:val="20"/>
        </w:numPr>
        <w:spacing w:before="100" w:beforeAutospacing="1" w:after="100" w:afterAutospacing="1" w:line="276" w:lineRule="auto"/>
      </w:pPr>
      <w:r w:rsidRPr="009B254B">
        <w:rPr>
          <w:rFonts w:ascii="Courier New" w:hAnsi="Courier New" w:cs="Courier New"/>
        </w:rPr>
        <w:t xml:space="preserve">transport input </w:t>
      </w:r>
      <w:proofErr w:type="spellStart"/>
      <w:r w:rsidRPr="009B254B">
        <w:rPr>
          <w:rFonts w:ascii="Courier New" w:hAnsi="Courier New" w:cs="Courier New"/>
        </w:rPr>
        <w:t>ssh</w:t>
      </w:r>
      <w:proofErr w:type="spellEnd"/>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42218B">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8"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HQ-R1</w:t>
            </w:r>
          </w:p>
        </w:tc>
        <w:tc>
          <w:tcPr>
            <w:tcW w:w="8238" w:type="dxa"/>
            <w:shd w:val="clear" w:color="auto" w:fill="EEECE1" w:themeFill="background2"/>
            <w:vAlign w:val="center"/>
            <w:hideMark/>
          </w:tcPr>
          <w:p w:rsidR="0045458C" w:rsidRPr="0045458C" w:rsidRDefault="0045458C" w:rsidP="0045458C"/>
        </w:tc>
      </w:tr>
      <w:tr w:rsidR="0045458C" w:rsidRPr="0045458C" w:rsidTr="0042218B">
        <w:trPr>
          <w:tblCellSpacing w:w="15" w:type="dxa"/>
        </w:trPr>
        <w:tc>
          <w:tcPr>
            <w:tcW w:w="1122" w:type="dxa"/>
            <w:shd w:val="clear" w:color="auto" w:fill="EEECE1" w:themeFill="background2"/>
            <w:vAlign w:val="center"/>
            <w:hideMark/>
          </w:tcPr>
          <w:p w:rsidR="0045458C" w:rsidRPr="0045458C" w:rsidRDefault="0045458C" w:rsidP="0045458C">
            <w:r w:rsidRPr="0045458C">
              <w:t>HQ-S1</w:t>
            </w:r>
          </w:p>
        </w:tc>
        <w:tc>
          <w:tcPr>
            <w:tcW w:w="8238" w:type="dxa"/>
            <w:shd w:val="clear" w:color="auto" w:fill="EEECE1" w:themeFill="background2"/>
            <w:vAlign w:val="center"/>
          </w:tcPr>
          <w:p w:rsidR="0045458C" w:rsidRPr="0045458C" w:rsidRDefault="0045458C" w:rsidP="0045458C"/>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HQ-S2</w:t>
            </w:r>
          </w:p>
        </w:tc>
        <w:tc>
          <w:tcPr>
            <w:tcW w:w="8238" w:type="dxa"/>
            <w:shd w:val="clear" w:color="auto" w:fill="EEECE1" w:themeFill="background2"/>
            <w:vAlign w:val="center"/>
          </w:tcPr>
          <w:p w:rsidR="0045458C" w:rsidRPr="0045458C" w:rsidRDefault="0045458C" w:rsidP="0045458C"/>
        </w:tc>
      </w:tr>
      <w:tr w:rsidR="0045458C" w:rsidRPr="0045458C" w:rsidTr="0042218B">
        <w:trPr>
          <w:tblCellSpacing w:w="15" w:type="dxa"/>
        </w:trPr>
        <w:tc>
          <w:tcPr>
            <w:tcW w:w="0" w:type="auto"/>
            <w:vAlign w:val="center"/>
            <w:hideMark/>
          </w:tcPr>
          <w:p w:rsidR="0045458C" w:rsidRPr="0045458C" w:rsidRDefault="0045458C" w:rsidP="0045458C">
            <w:r w:rsidRPr="0045458C">
              <w:t>TUC-R2</w:t>
            </w:r>
          </w:p>
        </w:tc>
        <w:tc>
          <w:tcPr>
            <w:tcW w:w="8238" w:type="dxa"/>
            <w:vAlign w:val="center"/>
          </w:tcPr>
          <w:p w:rsidR="0045458C" w:rsidRPr="0045458C" w:rsidRDefault="0045458C" w:rsidP="0045458C"/>
        </w:tc>
      </w:tr>
      <w:tr w:rsidR="0045458C" w:rsidRPr="0045458C" w:rsidTr="0042218B">
        <w:trPr>
          <w:tblCellSpacing w:w="15" w:type="dxa"/>
        </w:trPr>
        <w:tc>
          <w:tcPr>
            <w:tcW w:w="0" w:type="auto"/>
            <w:vAlign w:val="center"/>
            <w:hideMark/>
          </w:tcPr>
          <w:p w:rsidR="0045458C" w:rsidRPr="0045458C" w:rsidRDefault="0045458C" w:rsidP="0045458C">
            <w:r w:rsidRPr="0045458C">
              <w:t>TUC-S3</w:t>
            </w:r>
          </w:p>
        </w:tc>
        <w:tc>
          <w:tcPr>
            <w:tcW w:w="8238" w:type="dxa"/>
            <w:vAlign w:val="center"/>
          </w:tcPr>
          <w:p w:rsidR="0045458C" w:rsidRPr="0045458C" w:rsidRDefault="0045458C" w:rsidP="0045458C"/>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FLG-R3</w:t>
            </w:r>
          </w:p>
        </w:tc>
        <w:tc>
          <w:tcPr>
            <w:tcW w:w="8238" w:type="dxa"/>
            <w:shd w:val="clear" w:color="auto" w:fill="EEECE1" w:themeFill="background2"/>
            <w:vAlign w:val="center"/>
          </w:tcPr>
          <w:p w:rsidR="0045458C" w:rsidRPr="0045458C" w:rsidRDefault="0045458C" w:rsidP="0045458C"/>
        </w:tc>
      </w:tr>
      <w:tr w:rsidR="0045458C" w:rsidRPr="0045458C" w:rsidTr="0042218B">
        <w:trPr>
          <w:tblCellSpacing w:w="15" w:type="dxa"/>
        </w:trPr>
        <w:tc>
          <w:tcPr>
            <w:tcW w:w="0" w:type="auto"/>
            <w:shd w:val="clear" w:color="auto" w:fill="EEECE1" w:themeFill="background2"/>
            <w:vAlign w:val="center"/>
            <w:hideMark/>
          </w:tcPr>
          <w:p w:rsidR="0045458C" w:rsidRPr="0045458C" w:rsidRDefault="0045458C" w:rsidP="0045458C">
            <w:r w:rsidRPr="0045458C">
              <w:t>FLG-S4</w:t>
            </w:r>
          </w:p>
        </w:tc>
        <w:tc>
          <w:tcPr>
            <w:tcW w:w="8238" w:type="dxa"/>
            <w:shd w:val="clear" w:color="auto" w:fill="EEECE1" w:themeFill="background2"/>
            <w:vAlign w:val="center"/>
          </w:tcPr>
          <w:p w:rsidR="0045458C" w:rsidRPr="0045458C" w:rsidRDefault="0045458C" w:rsidP="0045458C"/>
        </w:tc>
      </w:tr>
    </w:tbl>
    <w:p w:rsidR="005C11D2" w:rsidRDefault="005C11D2" w:rsidP="00EA4BBA"/>
    <w:p w:rsidR="00EA4BBA" w:rsidRDefault="00A105F7" w:rsidP="008B67C9">
      <w:r>
        <w:pict>
          <v:rect id="_x0000_i1045" style="width:468pt;height:1.5pt" o:hralign="center" o:hrstd="t" o:hrnoshade="t" o:hr="t" fillcolor="#974706 [1609]" stroked="f"/>
        </w:pict>
      </w:r>
    </w:p>
    <w:p w:rsidR="00EA4BBA" w:rsidRDefault="009B254B" w:rsidP="00EA4BBA">
      <w:pPr>
        <w:pStyle w:val="Heading4"/>
      </w:pPr>
      <w:r>
        <w:t>Step 8</w:t>
      </w:r>
      <w:bookmarkStart w:id="0" w:name="_GoBack"/>
      <w:bookmarkEnd w:id="0"/>
      <w:r w:rsidR="00EA4BBA">
        <w:t xml:space="preserve"> – Final Validation</w:t>
      </w:r>
    </w:p>
    <w:p w:rsidR="00EA4BBA" w:rsidRDefault="00A105F7" w:rsidP="00EA4BBA">
      <w:pPr>
        <w:pStyle w:val="NormalWeb"/>
      </w:pPr>
      <w:sdt>
        <w:sdtPr>
          <w:id w:val="-1194538721"/>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EA4BBA">
        <w:t xml:space="preserve"> Confirm that the Enterprise Change Request has been completed successfully.</w:t>
      </w:r>
    </w:p>
    <w:p w:rsidR="00EA4BBA" w:rsidRDefault="00EA4BBA" w:rsidP="00EA4BBA">
      <w:pPr>
        <w:pStyle w:val="NormalWeb"/>
      </w:pPr>
      <w:r>
        <w:t>Verify that:</w:t>
      </w:r>
    </w:p>
    <w:p w:rsidR="00EA4BBA" w:rsidRDefault="00EA4BBA" w:rsidP="009B254B">
      <w:pPr>
        <w:numPr>
          <w:ilvl w:val="0"/>
          <w:numId w:val="9"/>
        </w:numPr>
        <w:spacing w:before="100" w:beforeAutospacing="1" w:after="100" w:afterAutospacing="1" w:line="276" w:lineRule="auto"/>
      </w:pPr>
      <w:r>
        <w:t xml:space="preserve">All required configurations have been completed. </w:t>
      </w:r>
    </w:p>
    <w:p w:rsidR="00EA4BBA" w:rsidRDefault="00EA4BBA" w:rsidP="009B254B">
      <w:pPr>
        <w:numPr>
          <w:ilvl w:val="0"/>
          <w:numId w:val="9"/>
        </w:numPr>
        <w:spacing w:before="100" w:beforeAutospacing="1" w:after="100" w:afterAutospacing="1" w:line="276" w:lineRule="auto"/>
      </w:pPr>
      <w:r>
        <w:t xml:space="preserve">All verification tests have passed. </w:t>
      </w:r>
    </w:p>
    <w:p w:rsidR="00EA4BBA" w:rsidRDefault="00EA4BBA" w:rsidP="009B254B">
      <w:pPr>
        <w:numPr>
          <w:ilvl w:val="0"/>
          <w:numId w:val="9"/>
        </w:numPr>
        <w:spacing w:before="100" w:beforeAutospacing="1" w:after="100" w:afterAutospacing="1" w:line="276" w:lineRule="auto"/>
      </w:pPr>
      <w:r>
        <w:t xml:space="preserve">All device configurations have been saved. </w:t>
      </w:r>
    </w:p>
    <w:p w:rsidR="00EA4BBA" w:rsidRDefault="00EA4BBA" w:rsidP="009B254B">
      <w:pPr>
        <w:numPr>
          <w:ilvl w:val="0"/>
          <w:numId w:val="9"/>
        </w:numPr>
        <w:spacing w:before="100" w:beforeAutospacing="1" w:after="100" w:afterAutospacing="1" w:line="276" w:lineRule="auto"/>
      </w:pPr>
      <w:r>
        <w:t xml:space="preserve">The enterprise network is operating according to the Enterprise Network Standards Guide. </w:t>
      </w:r>
    </w:p>
    <w:p w:rsidR="00563070" w:rsidRPr="009C2942" w:rsidRDefault="00A105F7" w:rsidP="00563070">
      <w:r>
        <w:rPr>
          <w:color w:val="4F6228" w:themeColor="accent3" w:themeShade="80"/>
        </w:rPr>
        <w:lastRenderedPageBreak/>
        <w:pict>
          <v:rect id="_x0000_i1046" style="width:468pt;height:2pt" o:hralign="center" o:hrstd="t" o:hrnoshade="t" o:hr="t" fillcolor="#4e6128 [1606]" stroked="f"/>
        </w:pict>
      </w:r>
    </w:p>
    <w:p w:rsidR="00563070" w:rsidRPr="009C2942" w:rsidRDefault="00307EB4" w:rsidP="00563070">
      <w:pPr>
        <w:pStyle w:val="Heading2"/>
      </w:pPr>
      <w:r>
        <w:t>D</w:t>
      </w:r>
      <w:r w:rsidR="003C3F9D">
        <w:t>eliverables</w:t>
      </w:r>
    </w:p>
    <w:p w:rsidR="003C3F9D" w:rsidRPr="003C3F9D" w:rsidRDefault="00A105F7" w:rsidP="009B254B">
      <w:pPr>
        <w:spacing w:line="276" w:lineRule="auto"/>
      </w:pPr>
      <w:sdt>
        <w:sdtPr>
          <w:id w:val="-506750475"/>
          <w14:checkbox>
            <w14:checked w14:val="0"/>
            <w14:checkedState w14:val="2612" w14:font="MS Gothic"/>
            <w14:uncheckedState w14:val="2610" w14:font="MS Gothic"/>
          </w14:checkbox>
        </w:sdtPr>
        <w:sdtEndPr/>
        <w:sdtContent>
          <w:r w:rsidR="0093146C">
            <w:rPr>
              <w:rFonts w:ascii="MS Gothic" w:eastAsia="MS Gothic" w:hAnsi="MS Gothic" w:hint="eastAsia"/>
            </w:rPr>
            <w:t>☐</w:t>
          </w:r>
        </w:sdtContent>
      </w:sdt>
      <w:r w:rsidR="003C3F9D">
        <w:t xml:space="preserve">  </w:t>
      </w:r>
      <w:r w:rsidR="003C3F9D" w:rsidRPr="003C3F9D">
        <w:t>Completed ECR document</w:t>
      </w:r>
    </w:p>
    <w:p w:rsidR="003C3F9D" w:rsidRPr="003C3F9D" w:rsidRDefault="00A105F7" w:rsidP="009B254B">
      <w:pPr>
        <w:spacing w:line="276" w:lineRule="auto"/>
      </w:pPr>
      <w:sdt>
        <w:sdtPr>
          <w:id w:val="-1357349798"/>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Verification &amp; Validation evidence</w:t>
      </w:r>
    </w:p>
    <w:p w:rsidR="003C3F9D" w:rsidRPr="003C3F9D" w:rsidRDefault="00A105F7" w:rsidP="009B254B">
      <w:pPr>
        <w:spacing w:line="276" w:lineRule="auto"/>
      </w:pPr>
      <w:sdt>
        <w:sdtPr>
          <w:id w:val="-615141063"/>
          <w14:checkbox>
            <w14:checked w14:val="0"/>
            <w14:checkedState w14:val="2612" w14:font="MS Gothic"/>
            <w14:uncheckedState w14:val="2610" w14:font="MS Gothic"/>
          </w14:checkbox>
        </w:sdtPr>
        <w:sdtEndPr/>
        <w:sdtContent>
          <w:r w:rsidR="009B254B">
            <w:rPr>
              <w:rFonts w:ascii="MS Gothic" w:eastAsia="MS Gothic" w:hAnsi="MS Gothic" w:hint="eastAsia"/>
            </w:rPr>
            <w:t>☐</w:t>
          </w:r>
        </w:sdtContent>
      </w:sdt>
      <w:r w:rsidR="003C3F9D">
        <w:t xml:space="preserve">  </w:t>
      </w:r>
      <w:r w:rsidR="00842190">
        <w:t xml:space="preserve">Updated </w:t>
      </w:r>
      <w:r w:rsidR="00554965">
        <w:t xml:space="preserve">Enterprise Topology </w:t>
      </w:r>
    </w:p>
    <w:p w:rsidR="00842190" w:rsidRDefault="00A105F7" w:rsidP="009B254B">
      <w:pPr>
        <w:spacing w:after="100" w:afterAutospacing="1" w:line="276" w:lineRule="auto"/>
      </w:pPr>
      <w:sdt>
        <w:sdtPr>
          <w:id w:val="-1349481350"/>
          <w14:checkbox>
            <w14:checked w14:val="0"/>
            <w14:checkedState w14:val="2612" w14:font="MS Gothic"/>
            <w14:uncheckedState w14:val="2610" w14:font="MS Gothic"/>
          </w14:checkbox>
        </w:sdtPr>
        <w:sdtEndPr/>
        <w:sdtContent>
          <w:r w:rsidR="00842190">
            <w:rPr>
              <w:rFonts w:ascii="MS Gothic" w:eastAsia="MS Gothic" w:hAnsi="MS Gothic" w:hint="eastAsia"/>
            </w:rPr>
            <w:t>☐</w:t>
          </w:r>
        </w:sdtContent>
      </w:sdt>
      <w:r w:rsidR="00842190">
        <w:t xml:space="preserve">  Updated </w:t>
      </w:r>
      <w:r w:rsidR="00842190" w:rsidRPr="003C3F9D">
        <w:t xml:space="preserve">Enterprise Implementation </w:t>
      </w:r>
    </w:p>
    <w:p w:rsidR="009C2942" w:rsidRPr="00D6792C" w:rsidRDefault="00A105F7" w:rsidP="0042218B">
      <w:pPr>
        <w:spacing w:before="100" w:beforeAutospacing="1" w:after="100" w:afterAutospacing="1"/>
        <w:rPr>
          <w:b/>
          <w:bCs/>
          <w:color w:val="4F6228" w:themeColor="accent3" w:themeShade="80"/>
          <w:sz w:val="18"/>
          <w:szCs w:val="18"/>
        </w:rPr>
      </w:pPr>
      <w:r>
        <w:rPr>
          <w:color w:val="4F6228" w:themeColor="accent3" w:themeShade="80"/>
        </w:rPr>
        <w:pict>
          <v:rect id="_x0000_i1047" style="width:468pt;height:2pt" o:hralign="center" o:hrstd="t" o:hrnoshade="t" o:hr="t" fillcolor="#4e6128 [1606]" stroked="f"/>
        </w:pict>
      </w:r>
      <w:r w:rsidR="009B254B">
        <w:rPr>
          <w:color w:val="4F6228" w:themeColor="accent3" w:themeShade="80"/>
          <w:sz w:val="18"/>
          <w:szCs w:val="18"/>
        </w:rPr>
        <w:t>Version 1: Updated 08/20</w:t>
      </w:r>
      <w:r w:rsidR="00E74CDE" w:rsidRPr="00D6792C">
        <w:rPr>
          <w:color w:val="4F6228" w:themeColor="accent3" w:themeShade="80"/>
          <w:sz w:val="18"/>
          <w:szCs w:val="18"/>
        </w:rPr>
        <w:t>/2026</w:t>
      </w:r>
    </w:p>
    <w:sectPr w:rsidR="009C2942" w:rsidRPr="00D6792C" w:rsidSect="00C330DF">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05F7" w:rsidRDefault="00A105F7" w:rsidP="003D50FD">
      <w:r>
        <w:separator/>
      </w:r>
    </w:p>
  </w:endnote>
  <w:endnote w:type="continuationSeparator" w:id="0">
    <w:p w:rsidR="00A105F7" w:rsidRDefault="00A105F7"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F9B" w:rsidRDefault="00A105F7">
    <w:pPr>
      <w:pStyle w:val="Footer"/>
    </w:pPr>
    <w:r>
      <w:rPr>
        <w:color w:val="4F6228" w:themeColor="accent3" w:themeShade="80"/>
      </w:rPr>
      <w:pict>
        <v:rect id="_x0000_i1048"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05F7" w:rsidRDefault="00A105F7" w:rsidP="003D50FD">
      <w:r>
        <w:separator/>
      </w:r>
    </w:p>
  </w:footnote>
  <w:footnote w:type="continuationSeparator" w:id="0">
    <w:p w:rsidR="00A105F7" w:rsidRDefault="00A105F7"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F9B" w:rsidRDefault="003E0F9B"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455D8"/>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234B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F00B2"/>
    <w:multiLevelType w:val="multilevel"/>
    <w:tmpl w:val="950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A6C92"/>
    <w:multiLevelType w:val="hybridMultilevel"/>
    <w:tmpl w:val="D73EEAAE"/>
    <w:lvl w:ilvl="0" w:tplc="9F74BE3A">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8705C7D"/>
    <w:multiLevelType w:val="multilevel"/>
    <w:tmpl w:val="EF6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B5B40"/>
    <w:multiLevelType w:val="hybridMultilevel"/>
    <w:tmpl w:val="DF8EF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4E72A1"/>
    <w:multiLevelType w:val="multilevel"/>
    <w:tmpl w:val="CF8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B7E0C"/>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93995"/>
    <w:multiLevelType w:val="hybridMultilevel"/>
    <w:tmpl w:val="7CA67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CF2A8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155B2"/>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2095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A5785"/>
    <w:multiLevelType w:val="hybridMultilevel"/>
    <w:tmpl w:val="595EF332"/>
    <w:lvl w:ilvl="0" w:tplc="9F74BE3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62851"/>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F5273"/>
    <w:multiLevelType w:val="hybridMultilevel"/>
    <w:tmpl w:val="8D7693D4"/>
    <w:lvl w:ilvl="0" w:tplc="9F74BE3A">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F4199E"/>
    <w:multiLevelType w:val="hybridMultilevel"/>
    <w:tmpl w:val="69F20412"/>
    <w:lvl w:ilvl="0" w:tplc="9F74BE3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852C40"/>
    <w:multiLevelType w:val="multilevel"/>
    <w:tmpl w:val="A3D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83034"/>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52A0B"/>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0783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14"/>
  </w:num>
  <w:num w:numId="9">
    <w:abstractNumId w:val="18"/>
  </w:num>
  <w:num w:numId="10">
    <w:abstractNumId w:val="21"/>
  </w:num>
  <w:num w:numId="11">
    <w:abstractNumId w:val="28"/>
  </w:num>
  <w:num w:numId="12">
    <w:abstractNumId w:val="19"/>
  </w:num>
  <w:num w:numId="13">
    <w:abstractNumId w:val="27"/>
  </w:num>
  <w:num w:numId="14">
    <w:abstractNumId w:val="22"/>
  </w:num>
  <w:num w:numId="15">
    <w:abstractNumId w:val="13"/>
  </w:num>
  <w:num w:numId="16">
    <w:abstractNumId w:val="7"/>
  </w:num>
  <w:num w:numId="17">
    <w:abstractNumId w:val="16"/>
  </w:num>
  <w:num w:numId="18">
    <w:abstractNumId w:val="6"/>
  </w:num>
  <w:num w:numId="19">
    <w:abstractNumId w:val="26"/>
  </w:num>
  <w:num w:numId="20">
    <w:abstractNumId w:val="17"/>
  </w:num>
  <w:num w:numId="21">
    <w:abstractNumId w:val="15"/>
  </w:num>
  <w:num w:numId="22">
    <w:abstractNumId w:val="11"/>
  </w:num>
  <w:num w:numId="23">
    <w:abstractNumId w:val="20"/>
  </w:num>
  <w:num w:numId="24">
    <w:abstractNumId w:val="9"/>
  </w:num>
  <w:num w:numId="25">
    <w:abstractNumId w:val="24"/>
  </w:num>
  <w:num w:numId="26">
    <w:abstractNumId w:val="23"/>
  </w:num>
  <w:num w:numId="27">
    <w:abstractNumId w:val="25"/>
  </w:num>
  <w:num w:numId="28">
    <w:abstractNumId w:val="10"/>
  </w:num>
  <w:num w:numId="29">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220"/>
    <w:rsid w:val="00034616"/>
    <w:rsid w:val="00045CEE"/>
    <w:rsid w:val="000559F6"/>
    <w:rsid w:val="0006063C"/>
    <w:rsid w:val="000627E1"/>
    <w:rsid w:val="0006553B"/>
    <w:rsid w:val="000744E8"/>
    <w:rsid w:val="0007701B"/>
    <w:rsid w:val="00086125"/>
    <w:rsid w:val="000941A3"/>
    <w:rsid w:val="000A0085"/>
    <w:rsid w:val="000A54C0"/>
    <w:rsid w:val="000D523E"/>
    <w:rsid w:val="000F510F"/>
    <w:rsid w:val="00141B72"/>
    <w:rsid w:val="0015074B"/>
    <w:rsid w:val="001518A1"/>
    <w:rsid w:val="00183662"/>
    <w:rsid w:val="001848D9"/>
    <w:rsid w:val="001A2DC1"/>
    <w:rsid w:val="001E7CAC"/>
    <w:rsid w:val="00205170"/>
    <w:rsid w:val="00206459"/>
    <w:rsid w:val="00213A20"/>
    <w:rsid w:val="00227E6C"/>
    <w:rsid w:val="002355AC"/>
    <w:rsid w:val="00291175"/>
    <w:rsid w:val="0029639D"/>
    <w:rsid w:val="002A5AB1"/>
    <w:rsid w:val="002B4F21"/>
    <w:rsid w:val="002C4640"/>
    <w:rsid w:val="002D2451"/>
    <w:rsid w:val="002E229E"/>
    <w:rsid w:val="002E6C9A"/>
    <w:rsid w:val="002F5C25"/>
    <w:rsid w:val="00307EB4"/>
    <w:rsid w:val="00317C3C"/>
    <w:rsid w:val="00326F90"/>
    <w:rsid w:val="00360874"/>
    <w:rsid w:val="00364F41"/>
    <w:rsid w:val="00380B5E"/>
    <w:rsid w:val="00394F5A"/>
    <w:rsid w:val="003C3F9D"/>
    <w:rsid w:val="003D50FD"/>
    <w:rsid w:val="003E0F9B"/>
    <w:rsid w:val="00407E91"/>
    <w:rsid w:val="0042218B"/>
    <w:rsid w:val="00440E12"/>
    <w:rsid w:val="00452739"/>
    <w:rsid w:val="0045458C"/>
    <w:rsid w:val="0045793E"/>
    <w:rsid w:val="00460330"/>
    <w:rsid w:val="00462070"/>
    <w:rsid w:val="0046228D"/>
    <w:rsid w:val="004A73FB"/>
    <w:rsid w:val="004B7A2B"/>
    <w:rsid w:val="004D14C9"/>
    <w:rsid w:val="004D411E"/>
    <w:rsid w:val="00505B40"/>
    <w:rsid w:val="00513CD8"/>
    <w:rsid w:val="0052715F"/>
    <w:rsid w:val="00542B5D"/>
    <w:rsid w:val="00543F77"/>
    <w:rsid w:val="00554965"/>
    <w:rsid w:val="00556B00"/>
    <w:rsid w:val="00560BA3"/>
    <w:rsid w:val="00562687"/>
    <w:rsid w:val="00563070"/>
    <w:rsid w:val="0057389C"/>
    <w:rsid w:val="005A339D"/>
    <w:rsid w:val="005C11D2"/>
    <w:rsid w:val="005C5047"/>
    <w:rsid w:val="005C5425"/>
    <w:rsid w:val="00637961"/>
    <w:rsid w:val="00645624"/>
    <w:rsid w:val="00696AA9"/>
    <w:rsid w:val="006A027C"/>
    <w:rsid w:val="006B469E"/>
    <w:rsid w:val="006E62C5"/>
    <w:rsid w:val="006F5235"/>
    <w:rsid w:val="006F5692"/>
    <w:rsid w:val="007118EE"/>
    <w:rsid w:val="007266AB"/>
    <w:rsid w:val="00750B28"/>
    <w:rsid w:val="00782B23"/>
    <w:rsid w:val="007A01F3"/>
    <w:rsid w:val="0081504B"/>
    <w:rsid w:val="00826C60"/>
    <w:rsid w:val="00832A12"/>
    <w:rsid w:val="008368CA"/>
    <w:rsid w:val="00842190"/>
    <w:rsid w:val="008643DB"/>
    <w:rsid w:val="008B67C9"/>
    <w:rsid w:val="008B73C8"/>
    <w:rsid w:val="008F0AFF"/>
    <w:rsid w:val="008F25B4"/>
    <w:rsid w:val="00901DF6"/>
    <w:rsid w:val="00927275"/>
    <w:rsid w:val="0093146C"/>
    <w:rsid w:val="009A27F2"/>
    <w:rsid w:val="009A6811"/>
    <w:rsid w:val="009B254B"/>
    <w:rsid w:val="009C2942"/>
    <w:rsid w:val="009C5DDA"/>
    <w:rsid w:val="009D3EE1"/>
    <w:rsid w:val="009F5218"/>
    <w:rsid w:val="00A077D4"/>
    <w:rsid w:val="00A105F7"/>
    <w:rsid w:val="00A35C9B"/>
    <w:rsid w:val="00AA1D8D"/>
    <w:rsid w:val="00AA4ECE"/>
    <w:rsid w:val="00AC0F78"/>
    <w:rsid w:val="00AD5BFB"/>
    <w:rsid w:val="00AE064E"/>
    <w:rsid w:val="00B03500"/>
    <w:rsid w:val="00B0510B"/>
    <w:rsid w:val="00B10D3C"/>
    <w:rsid w:val="00B25721"/>
    <w:rsid w:val="00B34063"/>
    <w:rsid w:val="00B47730"/>
    <w:rsid w:val="00B47DBF"/>
    <w:rsid w:val="00B54380"/>
    <w:rsid w:val="00B81747"/>
    <w:rsid w:val="00B963E2"/>
    <w:rsid w:val="00BA06A0"/>
    <w:rsid w:val="00BB7814"/>
    <w:rsid w:val="00BF2254"/>
    <w:rsid w:val="00C330DF"/>
    <w:rsid w:val="00C46B6A"/>
    <w:rsid w:val="00C8491B"/>
    <w:rsid w:val="00C91D25"/>
    <w:rsid w:val="00C91DD1"/>
    <w:rsid w:val="00C97700"/>
    <w:rsid w:val="00CB0664"/>
    <w:rsid w:val="00D37237"/>
    <w:rsid w:val="00D4157C"/>
    <w:rsid w:val="00D45323"/>
    <w:rsid w:val="00D545B2"/>
    <w:rsid w:val="00D6792C"/>
    <w:rsid w:val="00D83F8B"/>
    <w:rsid w:val="00DB7F6D"/>
    <w:rsid w:val="00DD4932"/>
    <w:rsid w:val="00E24A8A"/>
    <w:rsid w:val="00E43505"/>
    <w:rsid w:val="00E50FC7"/>
    <w:rsid w:val="00E61132"/>
    <w:rsid w:val="00E74CDE"/>
    <w:rsid w:val="00E83E71"/>
    <w:rsid w:val="00E8725F"/>
    <w:rsid w:val="00E87C33"/>
    <w:rsid w:val="00E97356"/>
    <w:rsid w:val="00E977AF"/>
    <w:rsid w:val="00EA273F"/>
    <w:rsid w:val="00EA4BBA"/>
    <w:rsid w:val="00EA538A"/>
    <w:rsid w:val="00EB1D45"/>
    <w:rsid w:val="00ED0939"/>
    <w:rsid w:val="00EF68B5"/>
    <w:rsid w:val="00F06467"/>
    <w:rsid w:val="00F07C05"/>
    <w:rsid w:val="00F435C6"/>
    <w:rsid w:val="00F57DAF"/>
    <w:rsid w:val="00F75F77"/>
    <w:rsid w:val="00FB2A3A"/>
    <w:rsid w:val="00FC5A89"/>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semiHidden/>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5236">
      <w:bodyDiv w:val="1"/>
      <w:marLeft w:val="0"/>
      <w:marRight w:val="0"/>
      <w:marTop w:val="0"/>
      <w:marBottom w:val="0"/>
      <w:divBdr>
        <w:top w:val="none" w:sz="0" w:space="0" w:color="auto"/>
        <w:left w:val="none" w:sz="0" w:space="0" w:color="auto"/>
        <w:bottom w:val="none" w:sz="0" w:space="0" w:color="auto"/>
        <w:right w:val="none" w:sz="0" w:space="0" w:color="auto"/>
      </w:divBdr>
    </w:div>
    <w:div w:id="10611831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99984">
      <w:bodyDiv w:val="1"/>
      <w:marLeft w:val="0"/>
      <w:marRight w:val="0"/>
      <w:marTop w:val="0"/>
      <w:marBottom w:val="0"/>
      <w:divBdr>
        <w:top w:val="none" w:sz="0" w:space="0" w:color="auto"/>
        <w:left w:val="none" w:sz="0" w:space="0" w:color="auto"/>
        <w:bottom w:val="none" w:sz="0" w:space="0" w:color="auto"/>
        <w:right w:val="none" w:sz="0" w:space="0" w:color="auto"/>
      </w:divBdr>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03509730">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88306264">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15155485">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22546013">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86859178">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0524152">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46164300">
      <w:bodyDiv w:val="1"/>
      <w:marLeft w:val="0"/>
      <w:marRight w:val="0"/>
      <w:marTop w:val="0"/>
      <w:marBottom w:val="0"/>
      <w:divBdr>
        <w:top w:val="none" w:sz="0" w:space="0" w:color="auto"/>
        <w:left w:val="none" w:sz="0" w:space="0" w:color="auto"/>
        <w:bottom w:val="none" w:sz="0" w:space="0" w:color="auto"/>
        <w:right w:val="none" w:sz="0" w:space="0" w:color="auto"/>
      </w:divBdr>
    </w:div>
    <w:div w:id="1186408846">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9272855">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22854890">
      <w:bodyDiv w:val="1"/>
      <w:marLeft w:val="0"/>
      <w:marRight w:val="0"/>
      <w:marTop w:val="0"/>
      <w:marBottom w:val="0"/>
      <w:divBdr>
        <w:top w:val="none" w:sz="0" w:space="0" w:color="auto"/>
        <w:left w:val="none" w:sz="0" w:space="0" w:color="auto"/>
        <w:bottom w:val="none" w:sz="0" w:space="0" w:color="auto"/>
        <w:right w:val="none" w:sz="0" w:space="0" w:color="auto"/>
      </w:divBdr>
    </w:div>
    <w:div w:id="1351957272">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08379210">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49928066">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6528935">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64025864">
      <w:bodyDiv w:val="1"/>
      <w:marLeft w:val="0"/>
      <w:marRight w:val="0"/>
      <w:marTop w:val="0"/>
      <w:marBottom w:val="0"/>
      <w:divBdr>
        <w:top w:val="none" w:sz="0" w:space="0" w:color="auto"/>
        <w:left w:val="none" w:sz="0" w:space="0" w:color="auto"/>
        <w:bottom w:val="none" w:sz="0" w:space="0" w:color="auto"/>
        <w:right w:val="none" w:sz="0" w:space="0" w:color="auto"/>
      </w:divBdr>
      <w:divsChild>
        <w:div w:id="428089145">
          <w:marLeft w:val="0"/>
          <w:marRight w:val="0"/>
          <w:marTop w:val="0"/>
          <w:marBottom w:val="0"/>
          <w:divBdr>
            <w:top w:val="none" w:sz="0" w:space="0" w:color="auto"/>
            <w:left w:val="none" w:sz="0" w:space="0" w:color="auto"/>
            <w:bottom w:val="none" w:sz="0" w:space="0" w:color="auto"/>
            <w:right w:val="none" w:sz="0" w:space="0" w:color="auto"/>
          </w:divBdr>
          <w:divsChild>
            <w:div w:id="16206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6604">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1650">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58667404">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050017">
      <w:bodyDiv w:val="1"/>
      <w:marLeft w:val="0"/>
      <w:marRight w:val="0"/>
      <w:marTop w:val="0"/>
      <w:marBottom w:val="0"/>
      <w:divBdr>
        <w:top w:val="none" w:sz="0" w:space="0" w:color="auto"/>
        <w:left w:val="none" w:sz="0" w:space="0" w:color="auto"/>
        <w:bottom w:val="none" w:sz="0" w:space="0" w:color="auto"/>
        <w:right w:val="none" w:sz="0" w:space="0" w:color="auto"/>
      </w:divBdr>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4345101">
      <w:bodyDiv w:val="1"/>
      <w:marLeft w:val="0"/>
      <w:marRight w:val="0"/>
      <w:marTop w:val="0"/>
      <w:marBottom w:val="0"/>
      <w:divBdr>
        <w:top w:val="none" w:sz="0" w:space="0" w:color="auto"/>
        <w:left w:val="none" w:sz="0" w:space="0" w:color="auto"/>
        <w:bottom w:val="none" w:sz="0" w:space="0" w:color="auto"/>
        <w:right w:val="none" w:sz="0" w:space="0" w:color="auto"/>
      </w:divBdr>
      <w:divsChild>
        <w:div w:id="1160195318">
          <w:marLeft w:val="0"/>
          <w:marRight w:val="0"/>
          <w:marTop w:val="0"/>
          <w:marBottom w:val="0"/>
          <w:divBdr>
            <w:top w:val="none" w:sz="0" w:space="0" w:color="auto"/>
            <w:left w:val="none" w:sz="0" w:space="0" w:color="auto"/>
            <w:bottom w:val="none" w:sz="0" w:space="0" w:color="auto"/>
            <w:right w:val="none" w:sz="0" w:space="0" w:color="auto"/>
          </w:divBdr>
          <w:divsChild>
            <w:div w:id="964582188">
              <w:marLeft w:val="0"/>
              <w:marRight w:val="0"/>
              <w:marTop w:val="0"/>
              <w:marBottom w:val="0"/>
              <w:divBdr>
                <w:top w:val="none" w:sz="0" w:space="0" w:color="auto"/>
                <w:left w:val="none" w:sz="0" w:space="0" w:color="auto"/>
                <w:bottom w:val="none" w:sz="0" w:space="0" w:color="auto"/>
                <w:right w:val="none" w:sz="0" w:space="0" w:color="auto"/>
              </w:divBdr>
            </w:div>
          </w:divsChild>
        </w:div>
        <w:div w:id="427965470">
          <w:marLeft w:val="0"/>
          <w:marRight w:val="0"/>
          <w:marTop w:val="0"/>
          <w:marBottom w:val="0"/>
          <w:divBdr>
            <w:top w:val="none" w:sz="0" w:space="0" w:color="auto"/>
            <w:left w:val="none" w:sz="0" w:space="0" w:color="auto"/>
            <w:bottom w:val="none" w:sz="0" w:space="0" w:color="auto"/>
            <w:right w:val="none" w:sz="0" w:space="0" w:color="auto"/>
          </w:divBdr>
          <w:divsChild>
            <w:div w:id="810057147">
              <w:marLeft w:val="0"/>
              <w:marRight w:val="0"/>
              <w:marTop w:val="0"/>
              <w:marBottom w:val="0"/>
              <w:divBdr>
                <w:top w:val="none" w:sz="0" w:space="0" w:color="auto"/>
                <w:left w:val="none" w:sz="0" w:space="0" w:color="auto"/>
                <w:bottom w:val="none" w:sz="0" w:space="0" w:color="auto"/>
                <w:right w:val="none" w:sz="0" w:space="0" w:color="auto"/>
              </w:divBdr>
            </w:div>
          </w:divsChild>
        </w:div>
        <w:div w:id="656417614">
          <w:marLeft w:val="0"/>
          <w:marRight w:val="0"/>
          <w:marTop w:val="0"/>
          <w:marBottom w:val="0"/>
          <w:divBdr>
            <w:top w:val="none" w:sz="0" w:space="0" w:color="auto"/>
            <w:left w:val="none" w:sz="0" w:space="0" w:color="auto"/>
            <w:bottom w:val="none" w:sz="0" w:space="0" w:color="auto"/>
            <w:right w:val="none" w:sz="0" w:space="0" w:color="auto"/>
          </w:divBdr>
          <w:divsChild>
            <w:div w:id="12087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56983112">
      <w:bodyDiv w:val="1"/>
      <w:marLeft w:val="0"/>
      <w:marRight w:val="0"/>
      <w:marTop w:val="0"/>
      <w:marBottom w:val="0"/>
      <w:divBdr>
        <w:top w:val="none" w:sz="0" w:space="0" w:color="auto"/>
        <w:left w:val="none" w:sz="0" w:space="0" w:color="auto"/>
        <w:bottom w:val="none" w:sz="0" w:space="0" w:color="auto"/>
        <w:right w:val="none" w:sz="0" w:space="0" w:color="auto"/>
      </w:divBdr>
    </w:div>
    <w:div w:id="1968468045">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8876140">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24041332">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A04C9-5211-4873-A212-409BA50E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2187</TotalTime>
  <Pages>20</Pages>
  <Words>3367</Words>
  <Characters>19197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25</cp:revision>
  <dcterms:created xsi:type="dcterms:W3CDTF">2026-07-05T02:47:00Z</dcterms:created>
  <dcterms:modified xsi:type="dcterms:W3CDTF">2026-08-20T07:51:00Z</dcterms:modified>
  <cp:category/>
</cp:coreProperties>
</file>