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ОБРАЗОВАТЕЛЬНОЕ УЧРЕЖДЕНИЕ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600200" cy="10477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b/>
          <w:sz w:val="36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36"/>
          <w:szCs w:val="28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32"/>
          <w:szCs w:val="28"/>
          <w:lang w:val="ru-RU"/>
        </w:rPr>
      </w:pPr>
      <w:r>
        <w:rPr>
          <w:rFonts w:eastAsia="Times New Roman" w:cs="Times New Roman" w:ascii="Times New Roman" w:hAnsi="Times New Roman"/>
          <w:sz w:val="32"/>
          <w:szCs w:val="28"/>
          <w:lang w:val="ru-RU"/>
        </w:rPr>
        <w:t>Курсовой проект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b/>
          <w:sz w:val="36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36"/>
          <w:szCs w:val="28"/>
          <w:lang w:val="ru-RU"/>
        </w:rPr>
        <w:t>Реализация класса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5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14"/>
        <w:gridCol w:w="4514"/>
      </w:tblGrid>
      <w:tr>
        <w:trPr/>
        <w:tc>
          <w:tcPr>
            <w:tcW w:w="451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Факультет: АВТФ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Группа: АТ-03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Студент: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Буханцев Максим Олегович</w:t>
            </w:r>
          </w:p>
        </w:tc>
        <w:tc>
          <w:tcPr>
            <w:tcW w:w="451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еподаватель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Воронов Виталий Владимирович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32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28"/>
          <w:lang w:val="ru-RU"/>
        </w:rPr>
        <w:t>Оглавление: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Техническое задание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Тип данных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Описание класса</w:t>
      </w:r>
    </w:p>
    <w:p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Типы элементы</w:t>
      </w:r>
    </w:p>
    <w:p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Функции элементы</w:t>
      </w:r>
    </w:p>
    <w:p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Арифметические операторы</w:t>
      </w:r>
    </w:p>
    <w:p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Операторы сравнения</w:t>
      </w:r>
    </w:p>
    <w:p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Операторы преобразования к базовому типу</w:t>
      </w:r>
    </w:p>
    <w:p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Оператор вывода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Приложение</w:t>
      </w:r>
    </w:p>
    <w:p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Функция НОД (Алгоритм Евклида).</w:t>
      </w:r>
    </w:p>
    <w:p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Перезагрузка операторов.</w:t>
      </w:r>
    </w:p>
    <w:p>
      <w:pPr>
        <w:pStyle w:val="ListParagraph"/>
        <w:numPr>
          <w:ilvl w:val="0"/>
          <w:numId w:val="0"/>
        </w:numPr>
        <w:shd w:val="clear" w:color="auto" w:fill="FFFFFF"/>
        <w:ind w:left="216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b/>
          <w:b/>
          <w:sz w:val="32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28"/>
          <w:lang w:val="ru-RU"/>
        </w:rPr>
        <w:t>Техническое задание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Разработать класс, представляющий заданный тип данных (ТД). Класс должен включать в себя (если это необходимо и подходит по смыслу к ТД):</w:t>
      </w:r>
    </w:p>
    <w:p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Конструкторы (по умолчанию, с параметрами, копии);</w:t>
      </w:r>
    </w:p>
    <w:p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Деструктор;</w:t>
      </w:r>
    </w:p>
    <w:p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Функцию вывода на экран;</w:t>
      </w:r>
    </w:p>
    <w:p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Перегруженные операторы;</w:t>
      </w:r>
    </w:p>
    <w:p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Оператор присваивания;</w:t>
      </w:r>
    </w:p>
    <w:p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Бинарные арифметические (+, -, *, /) с операндами ТД и ТД, ТД и базовый тип, базовый тип и ТД;</w:t>
      </w:r>
    </w:p>
    <w:p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Арифметика с накоплением (+=, -=);</w:t>
      </w:r>
    </w:p>
    <w:p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Унарные (++, --) в префиксной и постфиксной форме;</w:t>
      </w:r>
    </w:p>
    <w:p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Логические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&lt;, &gt;, ==, !=)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Операторы взятия элемента ([] или ()) по номеру или ключу;</w:t>
      </w:r>
    </w:p>
    <w:p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Операторы преобразования типа к любому базовому;</w:t>
      </w:r>
    </w:p>
    <w:p>
      <w:pPr>
        <w:pStyle w:val="Normal"/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Написать головную программу, обеспечивающую проверку всех реализованных свойств и методов класса.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b/>
          <w:b/>
          <w:sz w:val="32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28"/>
          <w:lang w:val="ru-RU"/>
        </w:rPr>
        <w:t>Тип данных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Вариант 7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Точные числа (дробь).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b/>
          <w:b/>
          <w:sz w:val="32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28"/>
          <w:lang w:val="ru-RU"/>
        </w:rPr>
        <w:t>Описание класса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Класс определен в заголовочном файле “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fract_num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”.</w:t>
      </w:r>
    </w:p>
    <w:p>
      <w:pPr>
        <w:pStyle w:val="ListParagraph"/>
        <w:shd w:val="clear" w:color="auto" w:fill="FFFFFF"/>
        <w:ind w:left="0" w:hanging="0"/>
        <w:jc w:val="both"/>
        <w:rPr>
          <w:rFonts w:ascii="Consolas" w:hAnsi="Consolas" w:cs="Consolas"/>
          <w:color w:val="2B91AF"/>
          <w:sz w:val="19"/>
          <w:szCs w:val="19"/>
          <w:lang w:val="ru-RU"/>
        </w:rPr>
      </w:pPr>
      <w:r>
        <w:rPr>
          <w:rFonts w:cs="Consolas" w:ascii="Consolas" w:hAnsi="Consolas"/>
          <w:color w:val="0000FF"/>
          <w:sz w:val="19"/>
          <w:szCs w:val="19"/>
          <w:lang w:val="ru-RU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fract_num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Реализация методов класса находится в файле “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fract_num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cpp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”.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Дробь может работать только с типом данных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int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Элементы дроби (числитель, знаменатель) хранятся в переменных типа данных 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long int.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Для данного класса перегружены операторы: присваивания; бинарные (+, -, *, /) ТД и базовый тип, базовый тип и ТД; арифметики с накоплением (+=, -=); унарные (++, --) в префиксной и постфиксной форме; логические (&lt;, &gt;, ==, !=); преобразования к базовому типу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(int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double)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Типы элементы</w:t>
      </w:r>
    </w:p>
    <w:tbl>
      <w:tblPr>
        <w:tblStyle w:val="a9"/>
        <w:tblW w:w="9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28"/>
        <w:gridCol w:w="4927"/>
      </w:tblGrid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Тип элемента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Определение</w:t>
            </w:r>
          </w:p>
        </w:tc>
      </w:tr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numerator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Числитель.</w:t>
            </w:r>
            <w:r>
              <w:rPr>
                <w:rFonts w:cs="Times New Roman" w:ascii="Times New Roman" w:hAnsi="Times New Roman"/>
                <w:color w:val="C00000"/>
                <w:kern w:val="0"/>
                <w:sz w:val="20"/>
                <w:szCs w:val="20"/>
                <w:lang w:val="en-US" w:eastAsia="ru-RU" w:bidi="ar-SA"/>
              </w:rPr>
              <w:t xml:space="preserve"> private</w:t>
            </w:r>
          </w:p>
        </w:tc>
      </w:tr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denominator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Знаменатель.</w:t>
            </w:r>
            <w:r>
              <w:rPr>
                <w:rFonts w:cs="Times New Roman" w:ascii="Times New Roman" w:hAnsi="Times New Roman"/>
                <w:color w:val="C00000"/>
                <w:kern w:val="0"/>
                <w:sz w:val="20"/>
                <w:szCs w:val="20"/>
                <w:lang w:val="en-US" w:eastAsia="ru-RU" w:bidi="ar-SA"/>
              </w:rPr>
              <w:t xml:space="preserve"> private</w:t>
            </w:r>
          </w:p>
        </w:tc>
      </w:tr>
    </w:tbl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Функции элементы</w:t>
      </w:r>
    </w:p>
    <w:tbl>
      <w:tblPr>
        <w:tblStyle w:val="a9"/>
        <w:tblW w:w="9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28"/>
        <w:gridCol w:w="4927"/>
      </w:tblGrid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Функция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gcd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Алгоритм Евклида, который сокращает дробь на НОД.</w:t>
            </w:r>
            <w:r>
              <w:rPr>
                <w:rFonts w:eastAsia="Times New Roman" w:cs="Times New Roman" w:ascii="Times New Roman" w:hAnsi="Times New Roman"/>
                <w:color w:val="C9211E"/>
                <w:kern w:val="0"/>
                <w:sz w:val="28"/>
                <w:szCs w:val="28"/>
                <w:vertAlign w:val="subscript"/>
                <w:lang w:val="en-US" w:eastAsia="ru-RU" w:bidi="ar-SA"/>
              </w:rPr>
              <w:t>privare</w:t>
            </w:r>
          </w:p>
        </w:tc>
      </w:tr>
      <w:tr>
        <w:trPr/>
        <w:tc>
          <w:tcPr>
            <w:tcW w:w="49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(конструктор по умолчанию)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Создает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со значением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(</w:t>
            </w:r>
            <w:r>
              <w:rPr>
                <w:rFonts w:eastAsia="Arial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конструктор с параметрами)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Создает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с заданными параметрами (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2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параметра – числитель, знаменатель)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. </w:t>
            </w:r>
            <w:r>
              <w:rPr>
                <w:rFonts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(конструктор копирования)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Создает новую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, копию переданной (1 параметр –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fract_num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. </w:t>
            </w:r>
            <w:r>
              <w:rPr>
                <w:rFonts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operator=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Оператор присваивания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</w:tbl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Арифметические операторы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operator+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Возвращает сумму двух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+(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Возвращает сумму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и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+(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int, 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Возвращает сумму 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int 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и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-(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ract_num, 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Возвращает разность двух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operator-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Возвращает разность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и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operator-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int, 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Возвращает разность 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и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operator*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(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ract_num, 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Возвращает произведение двух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operator*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(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ract_num, int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Возвращает произведение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и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int.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operator*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(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 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Возвращает произведение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int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и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operator/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(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ract_num, 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Возвращает частное двух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operator/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(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ract_num, int)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Возвращает частное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int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и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operator/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(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int,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Возвращает частное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int 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operator+=(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Прибавляет 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 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к 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fract_num, 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для которого вызывается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operator-=(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Вычитает 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fract_num 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из 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fract_num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, для которого вызывается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Arial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operator++()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Префиксный оператор, прибавляет к числителю знаменатель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operator--()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Префиксный оператор, отнимает от числителя знаменатель.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operator++(int)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Постфиксный оператор, прибавляет к числителю знаменатель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operator--(int)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Постфиксный оператор, отнимает от числителя знаменатель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. </w:t>
            </w:r>
            <w:r>
              <w:rPr>
                <w:rFonts w:eastAsia="Arial"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</w:tbl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Операторы сравнения</w:t>
      </w:r>
    </w:p>
    <w:tbl>
      <w:tblPr>
        <w:tblStyle w:val="a9"/>
        <w:tblW w:w="9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28"/>
        <w:gridCol w:w="4927"/>
      </w:tblGrid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operator==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Сравнение двух дробей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operator!=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Сравнение двух дробей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operator&lt;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Сравнение двух дробей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operator&gt;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Сравнение двух дробей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</w:tbl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Операторы преобразования к базовому типу</w:t>
      </w:r>
    </w:p>
    <w:tbl>
      <w:tblPr>
        <w:tblStyle w:val="a9"/>
        <w:tblW w:w="9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28"/>
        <w:gridCol w:w="4927"/>
      </w:tblGrid>
      <w:tr>
        <w:trPr/>
        <w:tc>
          <w:tcPr>
            <w:tcW w:w="4928" w:type="dxa"/>
            <w:tcBorders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 int</w:t>
            </w:r>
          </w:p>
        </w:tc>
        <w:tc>
          <w:tcPr>
            <w:tcW w:w="4927" w:type="dxa"/>
            <w:tcBorders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Возвращает целую часть дроби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  <w:tr>
        <w:trPr/>
        <w:tc>
          <w:tcPr>
            <w:tcW w:w="492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operator double</w:t>
            </w:r>
          </w:p>
        </w:tc>
        <w:tc>
          <w:tcPr>
            <w:tcW w:w="4927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Возвращает дробь в виде дробного числа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</w:tbl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Оператор вывода</w:t>
      </w:r>
    </w:p>
    <w:tbl>
      <w:tblPr>
        <w:tblStyle w:val="a9"/>
        <w:tblW w:w="9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28"/>
        <w:gridCol w:w="4927"/>
      </w:tblGrid>
      <w:tr>
        <w:trPr/>
        <w:tc>
          <w:tcPr>
            <w:tcW w:w="49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operator &lt;&lt;</w:t>
            </w:r>
          </w:p>
        </w:tc>
        <w:tc>
          <w:tcPr>
            <w:tcW w:w="49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Выводит дробь в консольное окно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. </w:t>
            </w:r>
            <w:r>
              <w:rPr>
                <w:rFonts w:cs="Times New Roman" w:ascii="Times New Roman" w:hAnsi="Times New Roman"/>
                <w:color w:val="92D050"/>
                <w:kern w:val="0"/>
                <w:sz w:val="20"/>
                <w:szCs w:val="20"/>
                <w:lang w:val="en-US" w:eastAsia="ru-RU" w:bidi="ar-SA"/>
              </w:rPr>
              <w:t>public</w:t>
            </w:r>
          </w:p>
        </w:tc>
      </w:tr>
    </w:tbl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Приложение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Алгоритм НОД.</w:t>
      </w:r>
    </w:p>
    <w:p>
      <w:pPr>
        <w:pStyle w:val="ListParagraph"/>
        <w:shd w:val="clear" w:color="auto" w:fill="FFFFFF"/>
        <w:ind w:lef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Сокращаем числитель и знаменатель на наибольший общий делитель.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В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ызов функции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происходит в конструкторе с параметрами и конструкторе копирования.</w:t>
      </w:r>
    </w:p>
    <w:p>
      <w:pPr>
        <w:pStyle w:val="ListParagraph"/>
        <w:shd w:val="clear" w:color="auto" w:fill="FFFFFF"/>
        <w:ind w:left="0" w:hanging="0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fract_num</w:t>
      </w:r>
      <w:r>
        <w:rPr>
          <w:rFonts w:ascii="Consolas" w:hAnsi="Consolas"/>
          <w:color w:val="000000"/>
          <w:sz w:val="19"/>
        </w:rPr>
        <w:t>::gcd(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ab/>
        <w:tab/>
        <w:t xml:space="preserve">c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%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 c;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abs(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Конструкторы.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Конструктор по умолчанию просто обнуляет дробь (Получается что дробь равна 0/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0).</w:t>
      </w:r>
    </w:p>
    <w:p>
      <w:pPr>
        <w:pStyle w:val="Normal"/>
        <w:shd w:val="clear" w:color="auto" w:fill="FFFFFF"/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color w:val="2B91AF"/>
          <w:sz w:val="19"/>
          <w:szCs w:val="28"/>
          <w:lang w:val="en-US"/>
        </w:rPr>
        <w:t>fract_num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>::fract_num()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</w:rPr>
        <w:tab/>
        <w:t>numerator = 0;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</w:rPr>
        <w:tab/>
        <w:t>denominator = 0;</w:t>
      </w:r>
    </w:p>
    <w:p>
      <w:pPr>
        <w:pStyle w:val="Normal"/>
        <w:shd w:val="clear" w:color="auto" w:fill="FFFFFF"/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>}</w:t>
      </w:r>
    </w:p>
    <w:p>
      <w:pPr>
        <w:pStyle w:val="Normal"/>
        <w:shd w:val="clear" w:color="auto" w:fill="FFFFFF"/>
        <w:ind w:lef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Конструктор с параметрами получает на вход два числа с типа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long int.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Первое это числитель, а второе знаменатель. Далее вызывается функция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gcd,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которая находит НОД и делит числитель и знаменатель на него, если он не равен 0.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>::fract_num(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long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int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  <w:szCs w:val="28"/>
          <w:lang w:val="ru-RU"/>
        </w:rPr>
        <w:t>n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, 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long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int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  <w:szCs w:val="28"/>
          <w:lang w:val="ru-RU"/>
        </w:rPr>
        <w:t>d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gcd(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 &gt;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numerator 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/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denominator = </w:t>
      </w:r>
      <w:r>
        <w:rPr>
          <w:rFonts w:ascii="Consolas" w:hAnsi="Consolas"/>
          <w:color w:val="808080"/>
          <w:sz w:val="19"/>
        </w:rPr>
        <w:t>d</w:t>
      </w:r>
      <w:r>
        <w:rPr>
          <w:rFonts w:ascii="Consolas" w:hAnsi="Consolas"/>
          <w:color w:val="000000"/>
          <w:sz w:val="19"/>
        </w:rPr>
        <w:t xml:space="preserve"> /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numerator 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denominator = </w:t>
      </w:r>
      <w:r>
        <w:rPr>
          <w:rFonts w:ascii="Consolas" w:hAnsi="Consolas"/>
          <w:color w:val="808080"/>
          <w:sz w:val="19"/>
        </w:rPr>
        <w:t>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Конструктор копирования получает на вход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fract_num,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потом вызываем функцию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gcd,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которая находит НОД, и если НОД не равен 0, то делит на него, а потом копирует полученные числитель и знаменатель.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>::fract_num(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const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&amp; </w:t>
      </w:r>
      <w:r>
        <w:rPr>
          <w:rFonts w:ascii="Consolas" w:hAnsi="Consolas"/>
          <w:b w:val="false"/>
          <w:bCs w:val="false"/>
          <w:color w:val="808080"/>
          <w:sz w:val="19"/>
          <w:szCs w:val="28"/>
          <w:lang w:val="ru-RU"/>
        </w:rPr>
        <w:t>a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gcd(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.numerator,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.denominator);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 &gt;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numerator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.numerator /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denominator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.denominator /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numerator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.numerator;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denominator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.denominator;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 на экран.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Перегруженный оператор потоков дает нам возможность выводить </w:t>
      </w:r>
      <w:r>
        <w:rPr>
          <w:rFonts w:ascii="Times New Roman" w:hAnsi="Times New Roman"/>
          <w:sz w:val="28"/>
          <w:szCs w:val="28"/>
          <w:lang w:val="en-US"/>
        </w:rPr>
        <w:t xml:space="preserve">fract_num </w:t>
      </w:r>
      <w:r>
        <w:rPr>
          <w:rFonts w:ascii="Times New Roman" w:hAnsi="Times New Roman"/>
          <w:sz w:val="28"/>
          <w:szCs w:val="28"/>
          <w:lang w:val="ru-RU"/>
        </w:rPr>
        <w:t>в привычном виде.</w:t>
      </w:r>
    </w:p>
    <w:p>
      <w:pPr>
        <w:pStyle w:val="Normal"/>
        <w:shd w:val="clear" w:color="auto" w:fill="FFFFFF"/>
        <w:ind w:left="0" w:hanging="0"/>
        <w:jc w:val="both"/>
        <w:rPr>
          <w:rFonts w:ascii="Consolas" w:hAnsi="Consolas"/>
          <w:color w:val="008000"/>
          <w:sz w:val="19"/>
          <w:highlight w:val="none"/>
          <w:lang w:val="ru-RU"/>
        </w:rPr>
      </w:pPr>
      <w:r>
        <w:rPr>
          <w:rFonts w:ascii="Consolas" w:hAnsi="Consolas"/>
          <w:color w:val="008000"/>
          <w:sz w:val="19"/>
          <w:lang w:val="ru-RU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fract_num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.numerator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"/"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.denominator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color w:val="000000"/>
          <w:sz w:val="19"/>
          <w:szCs w:val="28"/>
        </w:rPr>
        <w:t>}</w:t>
      </w:r>
    </w:p>
    <w:p>
      <w:pPr>
        <w:pStyle w:val="Normal"/>
        <w:shd w:val="clear" w:color="auto" w:fill="FFFFFF"/>
        <w:ind w:left="0" w:hanging="0"/>
        <w:jc w:val="both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Бинарные арифметические операторы</w:t>
      </w:r>
      <w:r>
        <w:rPr>
          <w:rFonts w:ascii="Times New Roman" w:hAnsi="Times New Roman"/>
          <w:color w:val="000000"/>
          <w:sz w:val="28"/>
          <w:szCs w:val="28"/>
        </w:rPr>
        <w:t xml:space="preserve"> (ТД и ТД, ТД и базовый тип, базовый тип  и ТД) имеют схожую логику перезагрузки. Поэтому я опишу только работу перегрузки бинарного оператора + с параметрами ТД и ТД,  базовый и ТД. 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ТД и ТД для оператора +.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знаменатель одинаковый, то просто складываем числители, иначе приводим к общему знаменателю и складываем дроби.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color w:val="2B91AF"/>
          <w:sz w:val="19"/>
          <w:szCs w:val="28"/>
        </w:rPr>
        <w:t>fract_num</w:t>
      </w:r>
      <w:r>
        <w:rPr>
          <w:rFonts w:ascii="Consolas" w:hAnsi="Consolas"/>
          <w:color w:val="000000"/>
          <w:sz w:val="19"/>
          <w:szCs w:val="28"/>
        </w:rPr>
        <w:t xml:space="preserve"> </w:t>
      </w:r>
      <w:r>
        <w:rPr>
          <w:rFonts w:ascii="Consolas" w:hAnsi="Consolas"/>
          <w:color w:val="008080"/>
          <w:sz w:val="19"/>
          <w:szCs w:val="28"/>
        </w:rPr>
        <w:t>operator+</w:t>
      </w:r>
      <w:r>
        <w:rPr>
          <w:rFonts w:ascii="Consolas" w:hAnsi="Consolas"/>
          <w:color w:val="000000"/>
          <w:sz w:val="19"/>
          <w:szCs w:val="28"/>
        </w:rPr>
        <w:t xml:space="preserve"> (</w:t>
      </w:r>
      <w:r>
        <w:rPr>
          <w:rFonts w:ascii="Consolas" w:hAnsi="Consolas"/>
          <w:color w:val="0000FF"/>
          <w:sz w:val="19"/>
          <w:szCs w:val="28"/>
        </w:rPr>
        <w:t>const</w:t>
      </w:r>
      <w:r>
        <w:rPr>
          <w:rFonts w:ascii="Consolas" w:hAnsi="Consolas"/>
          <w:color w:val="000000"/>
          <w:sz w:val="19"/>
          <w:szCs w:val="28"/>
        </w:rPr>
        <w:t xml:space="preserve"> </w:t>
      </w:r>
      <w:r>
        <w:rPr>
          <w:rFonts w:ascii="Consolas" w:hAnsi="Consolas"/>
          <w:color w:val="2B91AF"/>
          <w:sz w:val="19"/>
          <w:szCs w:val="28"/>
        </w:rPr>
        <w:t>fract_num</w:t>
      </w:r>
      <w:r>
        <w:rPr>
          <w:rFonts w:ascii="Consolas" w:hAnsi="Consolas"/>
          <w:color w:val="000000"/>
          <w:sz w:val="19"/>
          <w:szCs w:val="28"/>
        </w:rPr>
        <w:t xml:space="preserve">&amp; </w:t>
      </w:r>
      <w:r>
        <w:rPr>
          <w:rFonts w:ascii="Consolas" w:hAnsi="Consolas"/>
          <w:color w:val="808080"/>
          <w:sz w:val="19"/>
          <w:szCs w:val="28"/>
        </w:rPr>
        <w:t>a</w:t>
      </w:r>
      <w:r>
        <w:rPr>
          <w:rFonts w:ascii="Consolas" w:hAnsi="Consolas"/>
          <w:color w:val="000000"/>
          <w:sz w:val="19"/>
          <w:szCs w:val="28"/>
        </w:rPr>
        <w:t xml:space="preserve">, </w:t>
      </w:r>
      <w:r>
        <w:rPr>
          <w:rFonts w:ascii="Consolas" w:hAnsi="Consolas"/>
          <w:color w:val="0000FF"/>
          <w:sz w:val="19"/>
          <w:szCs w:val="28"/>
        </w:rPr>
        <w:t>const</w:t>
      </w:r>
      <w:r>
        <w:rPr>
          <w:rFonts w:ascii="Consolas" w:hAnsi="Consolas"/>
          <w:color w:val="000000"/>
          <w:sz w:val="19"/>
          <w:szCs w:val="28"/>
        </w:rPr>
        <w:t xml:space="preserve"> </w:t>
      </w:r>
      <w:r>
        <w:rPr>
          <w:rFonts w:ascii="Consolas" w:hAnsi="Consolas"/>
          <w:color w:val="2B91AF"/>
          <w:sz w:val="19"/>
          <w:szCs w:val="28"/>
        </w:rPr>
        <w:t>fract_num</w:t>
      </w:r>
      <w:r>
        <w:rPr>
          <w:rFonts w:ascii="Consolas" w:hAnsi="Consolas"/>
          <w:color w:val="000000"/>
          <w:sz w:val="19"/>
          <w:szCs w:val="28"/>
        </w:rPr>
        <w:t xml:space="preserve">&amp; </w:t>
      </w:r>
      <w:r>
        <w:rPr>
          <w:rFonts w:ascii="Consolas" w:hAnsi="Consolas"/>
          <w:color w:val="808080"/>
          <w:sz w:val="19"/>
          <w:szCs w:val="28"/>
        </w:rPr>
        <w:t>b</w:t>
      </w:r>
      <w:r>
        <w:rPr>
          <w:rFonts w:ascii="Consolas" w:hAnsi="Consolas"/>
          <w:color w:val="000000"/>
          <w:sz w:val="19"/>
          <w:szCs w:val="28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.denominator ==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.denominator)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fract_num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.numerator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.numerator,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.denominator);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fract_num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.numerator 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.denominator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.numerator *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.denominator,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.denominator 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.denominator);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color w:val="000000"/>
          <w:sz w:val="19"/>
          <w:szCs w:val="28"/>
        </w:rPr>
        <w:t>}</w:t>
      </w:r>
    </w:p>
    <w:p>
      <w:pPr>
        <w:pStyle w:val="Normal"/>
        <w:shd w:val="clear" w:color="auto" w:fill="FFFFFF"/>
        <w:ind w:left="0" w:hanging="0"/>
        <w:jc w:val="both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ТД и базовый для оператора +.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У базового типа числитель равен ему, а знаменатель единице. Приводим к обшему знаменателю и складываем. 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color w:val="008080"/>
          <w:sz w:val="19"/>
          <w:szCs w:val="28"/>
          <w:lang w:val="ru-RU"/>
        </w:rPr>
        <w:t>operator+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(</w:t>
      </w:r>
      <w:r>
        <w:rPr>
          <w:rFonts w:ascii="Consolas" w:hAnsi="Consolas"/>
          <w:color w:val="0000FF"/>
          <w:sz w:val="19"/>
          <w:szCs w:val="28"/>
          <w:lang w:val="ru-RU"/>
        </w:rPr>
        <w:t>const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&amp; </w:t>
      </w:r>
      <w:r>
        <w:rPr>
          <w:rFonts w:ascii="Consolas" w:hAnsi="Consolas"/>
          <w:color w:val="808080"/>
          <w:sz w:val="19"/>
          <w:szCs w:val="28"/>
          <w:lang w:val="ru-RU"/>
        </w:rPr>
        <w:t>a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, </w:t>
      </w:r>
      <w:r>
        <w:rPr>
          <w:rFonts w:ascii="Consolas" w:hAnsi="Consolas"/>
          <w:color w:val="0000FF"/>
          <w:sz w:val="19"/>
          <w:szCs w:val="28"/>
          <w:lang w:val="ru-RU"/>
        </w:rPr>
        <w:t>const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color w:val="0000FF"/>
          <w:sz w:val="19"/>
          <w:szCs w:val="28"/>
          <w:lang w:val="ru-RU"/>
        </w:rPr>
        <w:t>int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&amp; </w:t>
      </w:r>
      <w:r>
        <w:rPr>
          <w:rFonts w:ascii="Consolas" w:hAnsi="Consolas"/>
          <w:color w:val="808080"/>
          <w:sz w:val="19"/>
          <w:szCs w:val="28"/>
          <w:lang w:val="ru-RU"/>
        </w:rPr>
        <w:t>b</w:t>
      </w:r>
      <w:r>
        <w:rPr>
          <w:rFonts w:ascii="Consolas" w:hAnsi="Consolas"/>
          <w:color w:val="000000"/>
          <w:sz w:val="19"/>
          <w:szCs w:val="28"/>
          <w:lang w:val="ru-RU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fract_num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.numerator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.denominator,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.denominator);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  <w:szCs w:val="28"/>
          <w:lang w:val="ru-RU"/>
        </w:rPr>
        <w:t>}</w:t>
      </w:r>
    </w:p>
    <w:p>
      <w:pPr>
        <w:pStyle w:val="Normal"/>
        <w:shd w:val="clear" w:color="auto" w:fill="FFFFFF"/>
        <w:ind w:left="0" w:hanging="0"/>
        <w:jc w:val="both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Другие бинарные операторы перезагружаются аналогично, главное сохранять их арифметическую логику. 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lang w:val="ru-RU"/>
        </w:rPr>
        <w:t>Арифметика с накоплением.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Если знаменатель одинаковый, то просто складываем числители, иначе приводим к общему знаменателю и складываем дроби. В конце возвращаем указатель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this. 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color w:val="000000"/>
          <w:sz w:val="19"/>
          <w:szCs w:val="28"/>
          <w:lang w:val="ru-RU"/>
        </w:rPr>
        <w:t>::</w:t>
      </w:r>
      <w:r>
        <w:rPr>
          <w:rFonts w:ascii="Consolas" w:hAnsi="Consolas"/>
          <w:color w:val="008080"/>
          <w:sz w:val="19"/>
          <w:szCs w:val="28"/>
          <w:lang w:val="ru-RU"/>
        </w:rPr>
        <w:t>operator+=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(</w:t>
      </w:r>
      <w:r>
        <w:rPr>
          <w:rFonts w:ascii="Consolas" w:hAnsi="Consolas"/>
          <w:color w:val="0000FF"/>
          <w:sz w:val="19"/>
          <w:szCs w:val="28"/>
          <w:lang w:val="ru-RU"/>
        </w:rPr>
        <w:t>const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&amp; </w:t>
      </w:r>
      <w:r>
        <w:rPr>
          <w:rFonts w:ascii="Consolas" w:hAnsi="Consolas"/>
          <w:color w:val="808080"/>
          <w:sz w:val="19"/>
          <w:szCs w:val="28"/>
          <w:lang w:val="ru-RU"/>
        </w:rPr>
        <w:t>b</w:t>
      </w:r>
      <w:r>
        <w:rPr>
          <w:rFonts w:ascii="Consolas" w:hAnsi="Consolas"/>
          <w:color w:val="000000"/>
          <w:sz w:val="19"/>
          <w:szCs w:val="28"/>
          <w:lang w:val="ru-RU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-&gt;denominator ==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.denominator)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-&gt;numerator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-&gt;numerator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.numerator;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-&gt;numerator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-&gt;numerator 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.denominator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.numerator *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-&gt;denominator;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-&gt;denominator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-&gt;denominator 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.denominator;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  <w:szCs w:val="28"/>
          <w:lang w:val="ru-RU"/>
        </w:rPr>
        <w:t>}</w:t>
      </w:r>
    </w:p>
    <w:p>
      <w:pPr>
        <w:pStyle w:val="Normal"/>
        <w:shd w:val="clear" w:color="auto" w:fill="FFFFFF"/>
        <w:ind w:left="0" w:hanging="0"/>
        <w:jc w:val="both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Оператор 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имеют такую же логику, но он не складывает, а вычитает.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Унарные арифметические операторы.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Префиксная и постфиксная форма отличается только тем, что префиксная не получается на вход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int,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а постфиксная получает. 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Оператор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++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прибавляет знаменатель к числителю.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color w:val="008080"/>
          <w:sz w:val="19"/>
          <w:szCs w:val="28"/>
          <w:lang w:val="ru-RU"/>
        </w:rPr>
        <w:t>operator++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(</w:t>
      </w:r>
      <w:r>
        <w:rPr>
          <w:rFonts w:ascii="Consolas" w:hAnsi="Consolas"/>
          <w:color w:val="0000FF"/>
          <w:sz w:val="19"/>
          <w:szCs w:val="28"/>
          <w:lang w:val="ru-RU"/>
        </w:rPr>
        <w:t>const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&amp; </w:t>
      </w:r>
      <w:r>
        <w:rPr>
          <w:rFonts w:ascii="Consolas" w:hAnsi="Consolas"/>
          <w:color w:val="808080"/>
          <w:sz w:val="19"/>
          <w:szCs w:val="28"/>
          <w:lang w:val="ru-RU"/>
        </w:rPr>
        <w:t>a</w:t>
      </w:r>
      <w:r>
        <w:rPr>
          <w:rFonts w:ascii="Consolas" w:hAnsi="Consolas"/>
          <w:color w:val="000000"/>
          <w:sz w:val="19"/>
          <w:szCs w:val="28"/>
          <w:lang w:val="ru-RU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fract_num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.numerator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.denominator,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.denominator);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Оператор –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вычитает из числителя знаменатель.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color w:val="008080"/>
          <w:sz w:val="19"/>
          <w:szCs w:val="28"/>
          <w:lang w:val="ru-RU"/>
        </w:rPr>
        <w:t>operator--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(</w:t>
      </w:r>
      <w:r>
        <w:rPr>
          <w:rFonts w:ascii="Consolas" w:hAnsi="Consolas"/>
          <w:color w:val="0000FF"/>
          <w:sz w:val="19"/>
          <w:szCs w:val="28"/>
          <w:lang w:val="ru-RU"/>
        </w:rPr>
        <w:t>const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&amp; </w:t>
      </w:r>
      <w:r>
        <w:rPr>
          <w:rFonts w:ascii="Consolas" w:hAnsi="Consolas"/>
          <w:color w:val="808080"/>
          <w:sz w:val="19"/>
          <w:szCs w:val="28"/>
          <w:lang w:val="ru-RU"/>
        </w:rPr>
        <w:t>a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, </w:t>
      </w:r>
      <w:r>
        <w:rPr>
          <w:rFonts w:ascii="Consolas" w:hAnsi="Consolas"/>
          <w:color w:val="0000FF"/>
          <w:sz w:val="19"/>
          <w:szCs w:val="28"/>
          <w:lang w:val="ru-RU"/>
        </w:rPr>
        <w:t>int</w:t>
      </w:r>
      <w:r>
        <w:rPr>
          <w:rFonts w:ascii="Consolas" w:hAnsi="Consolas"/>
          <w:color w:val="000000"/>
          <w:sz w:val="19"/>
          <w:szCs w:val="28"/>
          <w:lang w:val="ru-RU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fract_num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.numerator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.denominator,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.denominator);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  <w:szCs w:val="28"/>
          <w:lang w:val="ru-RU"/>
        </w:rPr>
        <w:t>}</w:t>
      </w:r>
    </w:p>
    <w:p>
      <w:pPr>
        <w:pStyle w:val="Normal"/>
        <w:shd w:val="clear" w:color="auto" w:fill="FFFFFF"/>
        <w:ind w:left="0" w:hanging="0"/>
        <w:jc w:val="both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Логические операторы.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Логические операторы получают на вход два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fract_num.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Далее они в соответствии со своей логикой сравнивают их.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Приведу в пример перегрузку оператора !=.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Сначала мы приведем дроби к общему знаменателю, и если после этого у них отличаются числители, то они не равны.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ool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008080"/>
          <w:sz w:val="19"/>
          <w:szCs w:val="28"/>
          <w:lang w:val="ru-RU"/>
        </w:rPr>
        <w:t>operator!=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 (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const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&amp; </w:t>
      </w:r>
      <w:r>
        <w:rPr>
          <w:rFonts w:ascii="Consolas" w:hAnsi="Consolas"/>
          <w:b w:val="false"/>
          <w:bCs w:val="false"/>
          <w:color w:val="808080"/>
          <w:sz w:val="19"/>
          <w:szCs w:val="28"/>
          <w:lang w:val="ru-RU"/>
        </w:rPr>
        <w:t>a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, 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const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&amp; </w:t>
      </w:r>
      <w:r>
        <w:rPr>
          <w:rFonts w:ascii="Consolas" w:hAnsi="Consolas"/>
          <w:b w:val="false"/>
          <w:bCs w:val="false"/>
          <w:color w:val="808080"/>
          <w:sz w:val="19"/>
          <w:szCs w:val="28"/>
          <w:lang w:val="ru-RU"/>
        </w:rPr>
        <w:t>b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.numerator 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.denominator !=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.numerator *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.denominator) ?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 :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>}</w:t>
      </w:r>
    </w:p>
    <w:p>
      <w:pPr>
        <w:pStyle w:val="Normal"/>
        <w:shd w:val="clear" w:color="auto" w:fill="FFFFFF"/>
        <w:ind w:left="0" w:hanging="0"/>
        <w:jc w:val="both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Преобразование ТД к базовому.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>
          <w:color w:val="000000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Я решил приводить дробь к двум базовым типам данных: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int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double.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При приведении к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int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мы получаем целую часть от дроби.</w:t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color w:val="2B91AF"/>
          <w:sz w:val="19"/>
          <w:szCs w:val="28"/>
          <w:lang w:val="ru-RU"/>
        </w:rPr>
        <w:t>fract_num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>::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operator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int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() { 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return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ru-RU"/>
        </w:rPr>
        <w:t xml:space="preserve"> numerator/denominator; }</w:t>
      </w:r>
    </w:p>
    <w:p>
      <w:pPr>
        <w:pStyle w:val="Normal"/>
        <w:shd w:val="clear" w:color="auto" w:fill="FFFFFF"/>
        <w:ind w:left="0" w:hanging="0"/>
        <w:jc w:val="both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hd w:val="clear" w:color="auto" w:fill="FFFFFF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При приведении к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double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мы получаем число к плавающей точкой, которое равно нашей дроби с точностью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double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fract_num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(numerator) /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(denominator); 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highlight w:val="none"/>
        </w:rPr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7"/>
    <w:uiPriority w:val="99"/>
    <w:semiHidden/>
    <w:qFormat/>
    <w:rsid w:val="002d2493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ab"/>
    <w:uiPriority w:val="99"/>
    <w:qFormat/>
    <w:rsid w:val="00ed2db8"/>
    <w:rPr/>
  </w:style>
  <w:style w:type="character" w:styleId="Style10" w:customStyle="1">
    <w:name w:val="Нижний колонтитул Знак"/>
    <w:basedOn w:val="DefaultParagraphFont"/>
    <w:link w:val="ad"/>
    <w:uiPriority w:val="99"/>
    <w:qFormat/>
    <w:rsid w:val="00ed2db8"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b2df2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2d249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ed2d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ac"/>
    <w:uiPriority w:val="99"/>
    <w:unhideWhenUsed/>
    <w:rsid w:val="00ed2db8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0">
    <w:name w:val="Footer"/>
    <w:basedOn w:val="Normal"/>
    <w:link w:val="ae"/>
    <w:uiPriority w:val="99"/>
    <w:unhideWhenUsed/>
    <w:rsid w:val="00ed2db8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d22baa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73B3B-5F58-4067-BB92-5A55E47D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LibreOffice/7.2.2.2$Windows_X86_64 LibreOffice_project/02b2acce88a210515b4a5bb2e46cbfb63fe97d56</Application>
  <AppVersion>15.0000</AppVersion>
  <Pages>15</Pages>
  <Words>1168</Words>
  <Characters>7423</Characters>
  <CharactersWithSpaces>8404</CharactersWithSpaces>
  <Paragraphs>245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2021-12-23T06:33:00Z</dcterms:created>
  <dc:creator>Andrew</dc:creator>
  <dc:description/>
  <dc:language>ru-RU</dc:language>
  <cp:lastModifiedBy/>
  <dcterms:modified xsi:type="dcterms:W3CDTF">2021-12-23T21:14:02Z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