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32B70" w14:textId="77777777" w:rsidR="009A7C54" w:rsidRPr="009A7C54" w:rsidRDefault="009A7C54" w:rsidP="009A7C54">
      <w:pPr>
        <w:widowControl w:val="0"/>
        <w:spacing w:before="120" w:after="120"/>
        <w:ind w:firstLine="680"/>
        <w:jc w:val="center"/>
        <w:rPr>
          <w:rFonts w:eastAsia="Times New Roman" w:cs="Times New Roman"/>
          <w:caps/>
          <w:szCs w:val="28"/>
          <w:lang w:eastAsia="ru-RU"/>
          <w14:ligatures w14:val="none"/>
        </w:rPr>
      </w:pPr>
      <w:r w:rsidRPr="009A7C54">
        <w:rPr>
          <w:rFonts w:eastAsia="Times New Roman" w:cs="Times New Roman"/>
          <w:caps/>
          <w:szCs w:val="28"/>
          <w:lang w:eastAsia="ru-RU"/>
          <w14:ligatures w14:val="none"/>
        </w:rPr>
        <w:t>Міністерство освіти і науки України</w:t>
      </w:r>
    </w:p>
    <w:p w14:paraId="0E7632D8" w14:textId="77777777" w:rsidR="009A7C54" w:rsidRPr="009A7C54" w:rsidRDefault="009A7C54" w:rsidP="009A7C54">
      <w:pPr>
        <w:widowControl w:val="0"/>
        <w:spacing w:before="120" w:after="120"/>
        <w:ind w:firstLine="680"/>
        <w:jc w:val="center"/>
        <w:rPr>
          <w:rFonts w:eastAsia="Times New Roman" w:cs="Times New Roman"/>
          <w:caps/>
          <w:szCs w:val="28"/>
          <w:lang w:eastAsia="ru-RU"/>
          <w14:ligatures w14:val="none"/>
        </w:rPr>
      </w:pPr>
      <w:r w:rsidRPr="009A7C54">
        <w:rPr>
          <w:rFonts w:eastAsia="Times New Roman" w:cs="Times New Roman"/>
          <w:caps/>
          <w:szCs w:val="28"/>
          <w:lang w:eastAsia="ru-RU"/>
          <w14:ligatures w14:val="none"/>
        </w:rPr>
        <w:t xml:space="preserve">Кременчуцький національний університет </w:t>
      </w:r>
      <w:r w:rsidRPr="009A7C54">
        <w:rPr>
          <w:rFonts w:eastAsia="Times New Roman" w:cs="Times New Roman"/>
          <w:caps/>
          <w:szCs w:val="28"/>
          <w:lang w:eastAsia="ru-RU"/>
          <w14:ligatures w14:val="none"/>
        </w:rPr>
        <w:br/>
        <w:t>імені Михайла Остроградського</w:t>
      </w:r>
    </w:p>
    <w:p w14:paraId="67894310" w14:textId="77777777" w:rsidR="009A7C54" w:rsidRPr="009A7C54" w:rsidRDefault="009A7C54" w:rsidP="009A7C54">
      <w:pPr>
        <w:widowControl w:val="0"/>
        <w:spacing w:before="120" w:after="120"/>
        <w:ind w:firstLine="680"/>
        <w:jc w:val="center"/>
        <w:rPr>
          <w:rFonts w:eastAsia="Times New Roman" w:cs="Times New Roman"/>
          <w:caps/>
          <w:szCs w:val="28"/>
          <w:lang w:eastAsia="ru-RU"/>
          <w14:ligatures w14:val="none"/>
        </w:rPr>
      </w:pPr>
      <w:bookmarkStart w:id="0" w:name="_Hlk147321066"/>
      <w:r w:rsidRPr="009A7C54">
        <w:rPr>
          <w:rFonts w:eastAsia="Times New Roman" w:cs="Times New Roman"/>
          <w:caps/>
          <w:szCs w:val="28"/>
          <w:lang w:eastAsia="ru-RU"/>
          <w14:ligatures w14:val="none"/>
        </w:rPr>
        <w:t xml:space="preserve">Навчально-науковий інститут електричної інженерії </w:t>
      </w:r>
      <w:r w:rsidRPr="009A7C54">
        <w:rPr>
          <w:rFonts w:eastAsia="Times New Roman" w:cs="Times New Roman"/>
          <w:caps/>
          <w:szCs w:val="28"/>
          <w:lang w:eastAsia="ru-RU"/>
          <w14:ligatures w14:val="none"/>
        </w:rPr>
        <w:br/>
        <w:t>та інформаційних технологій</w:t>
      </w:r>
      <w:bookmarkEnd w:id="0"/>
    </w:p>
    <w:p w14:paraId="17DE984D" w14:textId="77777777" w:rsidR="009A7C54" w:rsidRPr="009A7C54" w:rsidRDefault="009A7C54" w:rsidP="009A7C54">
      <w:pPr>
        <w:widowControl w:val="0"/>
        <w:ind w:firstLine="680"/>
        <w:jc w:val="center"/>
        <w:rPr>
          <w:rFonts w:eastAsia="Times New Roman" w:cs="Times New Roman"/>
          <w:caps/>
          <w:szCs w:val="28"/>
          <w:lang w:eastAsia="ru-RU"/>
          <w14:ligatures w14:val="none"/>
        </w:rPr>
      </w:pPr>
    </w:p>
    <w:p w14:paraId="5185937E" w14:textId="77777777" w:rsidR="009A7C54" w:rsidRPr="009A7C54" w:rsidRDefault="009A7C54" w:rsidP="009A7C54">
      <w:pPr>
        <w:widowControl w:val="0"/>
        <w:ind w:firstLine="680"/>
        <w:jc w:val="center"/>
        <w:rPr>
          <w:rFonts w:eastAsia="Times New Roman" w:cs="Times New Roman"/>
          <w:caps/>
          <w:szCs w:val="28"/>
          <w:lang w:eastAsia="ru-RU"/>
          <w14:ligatures w14:val="none"/>
        </w:rPr>
      </w:pPr>
      <w:r w:rsidRPr="009A7C54">
        <w:rPr>
          <w:rFonts w:eastAsia="Times New Roman" w:cs="Times New Roman"/>
          <w:caps/>
          <w:szCs w:val="28"/>
          <w:lang w:eastAsia="ru-RU"/>
          <w14:ligatures w14:val="none"/>
        </w:rPr>
        <w:t>Кафедра автоматизації та інформаційних систем</w:t>
      </w:r>
    </w:p>
    <w:p w14:paraId="0C783A98" w14:textId="77777777" w:rsidR="009A7C54" w:rsidRPr="009A7C54" w:rsidRDefault="009A7C54" w:rsidP="009A7C54">
      <w:pPr>
        <w:widowControl w:val="0"/>
        <w:ind w:firstLine="680"/>
        <w:jc w:val="center"/>
        <w:rPr>
          <w:rFonts w:eastAsia="Times New Roman" w:cs="Times New Roman"/>
          <w:caps/>
          <w:szCs w:val="28"/>
          <w:lang w:eastAsia="ru-RU"/>
          <w14:ligatures w14:val="none"/>
        </w:rPr>
      </w:pPr>
    </w:p>
    <w:p w14:paraId="7B6C8952" w14:textId="59DA1A7C" w:rsidR="009A7C54" w:rsidRPr="009A7C54" w:rsidRDefault="009A7C54" w:rsidP="009A7C54">
      <w:pPr>
        <w:widowControl w:val="0"/>
        <w:ind w:left="680"/>
        <w:jc w:val="center"/>
        <w:rPr>
          <w:rFonts w:eastAsia="Times New Roman" w:cs="Times New Roman"/>
          <w:caps/>
          <w:szCs w:val="28"/>
          <w:lang w:eastAsia="ru-RU"/>
          <w14:ligatures w14:val="none"/>
        </w:rPr>
      </w:pPr>
      <w:r w:rsidRPr="009A7C54">
        <w:rPr>
          <w:rFonts w:eastAsia="Times New Roman" w:cs="Times New Roman"/>
          <w:caps/>
          <w:szCs w:val="28"/>
          <w:lang w:eastAsia="ru-RU"/>
          <w14:ligatures w14:val="none"/>
        </w:rPr>
        <w:t>НаВчальна дисципліна</w:t>
      </w:r>
      <w:r w:rsidRPr="009A7C54">
        <w:rPr>
          <w:rFonts w:eastAsia="Times New Roman" w:cs="Times New Roman"/>
          <w:caps/>
          <w:szCs w:val="28"/>
          <w:lang w:eastAsia="ru-RU"/>
          <w14:ligatures w14:val="none"/>
        </w:rPr>
        <w:br/>
        <w:t>«</w:t>
      </w:r>
      <w:r w:rsidRPr="00214211">
        <w:rPr>
          <w:rFonts w:eastAsia="Times New Roman" w:cs="Times New Roman"/>
          <w:b/>
          <w:caps/>
          <w:szCs w:val="28"/>
          <w:lang w:eastAsia="ru-RU"/>
          <w14:ligatures w14:val="none"/>
        </w:rPr>
        <w:t>чисельні методи</w:t>
      </w:r>
      <w:r w:rsidRPr="009A7C54">
        <w:rPr>
          <w:rFonts w:eastAsia="Times New Roman" w:cs="Times New Roman"/>
          <w:caps/>
          <w:szCs w:val="28"/>
          <w:lang w:eastAsia="ru-RU"/>
          <w14:ligatures w14:val="none"/>
        </w:rPr>
        <w:t>»</w:t>
      </w:r>
    </w:p>
    <w:p w14:paraId="0DDD0029" w14:textId="77777777" w:rsidR="009A7C54" w:rsidRPr="009A7C54" w:rsidRDefault="009A7C54" w:rsidP="009A7C54">
      <w:pPr>
        <w:widowControl w:val="0"/>
        <w:ind w:firstLine="680"/>
        <w:jc w:val="center"/>
        <w:rPr>
          <w:rFonts w:eastAsia="Times New Roman" w:cs="Times New Roman"/>
          <w:szCs w:val="28"/>
          <w:lang w:eastAsia="ru-RU"/>
          <w14:ligatures w14:val="none"/>
        </w:rPr>
      </w:pPr>
    </w:p>
    <w:p w14:paraId="725BD1A0" w14:textId="77777777" w:rsidR="009A7C54" w:rsidRPr="009A7C54" w:rsidRDefault="009A7C54" w:rsidP="009A7C54">
      <w:pPr>
        <w:widowControl w:val="0"/>
        <w:ind w:firstLine="680"/>
        <w:jc w:val="center"/>
        <w:rPr>
          <w:rFonts w:eastAsia="Times New Roman" w:cs="Times New Roman"/>
          <w:szCs w:val="28"/>
          <w:lang w:eastAsia="ru-RU"/>
          <w14:ligatures w14:val="none"/>
        </w:rPr>
      </w:pPr>
    </w:p>
    <w:p w14:paraId="4785D1D3" w14:textId="77777777" w:rsidR="009A7C54" w:rsidRPr="009A7C54" w:rsidRDefault="009A7C54" w:rsidP="009A7C54">
      <w:pPr>
        <w:widowControl w:val="0"/>
        <w:ind w:firstLine="680"/>
        <w:jc w:val="center"/>
        <w:rPr>
          <w:rFonts w:eastAsia="Times New Roman" w:cs="Times New Roman"/>
          <w:caps/>
          <w:szCs w:val="28"/>
          <w:lang w:eastAsia="ru-RU"/>
          <w14:ligatures w14:val="none"/>
        </w:rPr>
      </w:pPr>
      <w:r w:rsidRPr="009A7C54">
        <w:rPr>
          <w:rFonts w:eastAsia="Times New Roman" w:cs="Times New Roman"/>
          <w:caps/>
          <w:szCs w:val="28"/>
          <w:lang w:eastAsia="ru-RU"/>
          <w14:ligatures w14:val="none"/>
        </w:rPr>
        <w:t>Звіт</w:t>
      </w:r>
    </w:p>
    <w:p w14:paraId="73CF584D" w14:textId="75567519" w:rsidR="009A7C54" w:rsidRPr="009A7C54" w:rsidRDefault="009A7C54" w:rsidP="009A7C54">
      <w:pPr>
        <w:widowControl w:val="0"/>
        <w:ind w:firstLine="680"/>
        <w:jc w:val="center"/>
        <w:rPr>
          <w:rFonts w:eastAsia="Times New Roman" w:cs="Times New Roman"/>
          <w:caps/>
          <w:szCs w:val="28"/>
          <w:lang w:eastAsia="ru-RU"/>
          <w14:ligatures w14:val="none"/>
        </w:rPr>
      </w:pPr>
      <w:r w:rsidRPr="009A7C54">
        <w:rPr>
          <w:rFonts w:eastAsia="Times New Roman" w:cs="Times New Roman"/>
          <w:caps/>
          <w:szCs w:val="28"/>
          <w:lang w:eastAsia="ru-RU"/>
          <w14:ligatures w14:val="none"/>
        </w:rPr>
        <w:t xml:space="preserve">З </w:t>
      </w:r>
      <w:r w:rsidRPr="00214211">
        <w:rPr>
          <w:rFonts w:eastAsia="Times New Roman" w:cs="Times New Roman"/>
          <w:caps/>
          <w:szCs w:val="28"/>
          <w:lang w:eastAsia="ru-RU"/>
          <w14:ligatures w14:val="none"/>
        </w:rPr>
        <w:t>лаборатор</w:t>
      </w:r>
      <w:r w:rsidRPr="009A7C54">
        <w:rPr>
          <w:rFonts w:eastAsia="Times New Roman" w:cs="Times New Roman"/>
          <w:caps/>
          <w:szCs w:val="28"/>
          <w:lang w:eastAsia="ru-RU"/>
          <w14:ligatures w14:val="none"/>
        </w:rPr>
        <w:t>НОЇ роботи №</w:t>
      </w:r>
      <w:r w:rsidRPr="00214211">
        <w:rPr>
          <w:rFonts w:eastAsia="Times New Roman" w:cs="Times New Roman"/>
          <w:caps/>
          <w:szCs w:val="28"/>
          <w:lang w:eastAsia="ru-RU"/>
          <w14:ligatures w14:val="none"/>
        </w:rPr>
        <w:t>1</w:t>
      </w:r>
    </w:p>
    <w:p w14:paraId="747B7B34" w14:textId="77777777" w:rsidR="009A7C54" w:rsidRPr="009A7C54" w:rsidRDefault="009A7C54" w:rsidP="009A7C54">
      <w:pPr>
        <w:widowControl w:val="0"/>
        <w:ind w:firstLine="680"/>
        <w:rPr>
          <w:rFonts w:eastAsia="Times New Roman" w:cs="Times New Roman"/>
          <w:szCs w:val="28"/>
          <w:lang w:eastAsia="ru-RU"/>
          <w14:ligatures w14:val="none"/>
        </w:rPr>
      </w:pPr>
    </w:p>
    <w:p w14:paraId="40327632" w14:textId="77777777" w:rsidR="009A7C54" w:rsidRPr="009A7C54" w:rsidRDefault="009A7C54" w:rsidP="009A7C54">
      <w:pPr>
        <w:widowControl w:val="0"/>
        <w:ind w:firstLine="680"/>
        <w:rPr>
          <w:rFonts w:eastAsia="Times New Roman" w:cs="Times New Roman"/>
          <w:szCs w:val="28"/>
          <w:lang w:eastAsia="ru-RU"/>
          <w14:ligatures w14:val="none"/>
        </w:rPr>
      </w:pPr>
    </w:p>
    <w:p w14:paraId="6AED4330" w14:textId="77777777" w:rsidR="009A7C54" w:rsidRPr="009A7C54" w:rsidRDefault="009A7C54" w:rsidP="009A7C54">
      <w:pPr>
        <w:widowControl w:val="0"/>
        <w:ind w:firstLine="680"/>
        <w:rPr>
          <w:rFonts w:eastAsia="Times New Roman" w:cs="Times New Roman"/>
          <w:szCs w:val="28"/>
          <w:lang w:eastAsia="ru-RU"/>
          <w14:ligatures w14:val="none"/>
        </w:rPr>
      </w:pPr>
    </w:p>
    <w:p w14:paraId="2B377F46" w14:textId="77777777" w:rsidR="009A7C54" w:rsidRPr="009A7C54" w:rsidRDefault="009A7C54" w:rsidP="009A7C54">
      <w:pPr>
        <w:widowControl w:val="0"/>
        <w:ind w:left="5954" w:firstLine="680"/>
        <w:rPr>
          <w:rFonts w:eastAsia="Times New Roman" w:cs="Times New Roman"/>
          <w:szCs w:val="28"/>
          <w:lang w:eastAsia="ru-RU"/>
          <w14:ligatures w14:val="none"/>
        </w:rPr>
      </w:pPr>
      <w:r w:rsidRPr="009A7C54">
        <w:rPr>
          <w:rFonts w:eastAsia="Times New Roman" w:cs="Times New Roman"/>
          <w:szCs w:val="28"/>
          <w:lang w:eastAsia="ru-RU"/>
          <w14:ligatures w14:val="none"/>
        </w:rPr>
        <w:t xml:space="preserve">Виконав: </w:t>
      </w:r>
    </w:p>
    <w:p w14:paraId="0B1A7D92" w14:textId="1CD647AC" w:rsidR="009A7C54" w:rsidRPr="009A7C54" w:rsidRDefault="009A7C54" w:rsidP="009A7C54">
      <w:pPr>
        <w:widowControl w:val="0"/>
        <w:ind w:left="5954" w:firstLine="680"/>
        <w:rPr>
          <w:rFonts w:eastAsia="Times New Roman" w:cs="Times New Roman"/>
          <w:szCs w:val="28"/>
          <w:lang w:eastAsia="ru-RU"/>
          <w14:ligatures w14:val="none"/>
        </w:rPr>
      </w:pPr>
      <w:r w:rsidRPr="00214211">
        <w:rPr>
          <w:rFonts w:eastAsia="Times New Roman" w:cs="Times New Roman"/>
          <w:szCs w:val="28"/>
          <w:lang w:eastAsia="ru-RU"/>
          <w14:ligatures w14:val="none"/>
        </w:rPr>
        <w:t>здобувач</w:t>
      </w:r>
      <w:r w:rsidRPr="009A7C54">
        <w:rPr>
          <w:rFonts w:eastAsia="Times New Roman" w:cs="Times New Roman"/>
          <w:szCs w:val="28"/>
          <w:lang w:eastAsia="ru-RU"/>
          <w14:ligatures w14:val="none"/>
        </w:rPr>
        <w:t xml:space="preserve"> групи КН-24-1</w:t>
      </w:r>
    </w:p>
    <w:p w14:paraId="124FF50D" w14:textId="70CCDA23" w:rsidR="009A7C54" w:rsidRPr="009A7C54" w:rsidRDefault="009A7C54" w:rsidP="009A7C54">
      <w:pPr>
        <w:widowControl w:val="0"/>
        <w:ind w:left="5954" w:firstLine="680"/>
        <w:rPr>
          <w:rFonts w:eastAsia="Times New Roman" w:cs="Times New Roman"/>
          <w:szCs w:val="28"/>
          <w:lang w:eastAsia="ru-RU"/>
          <w14:ligatures w14:val="none"/>
        </w:rPr>
      </w:pPr>
      <w:proofErr w:type="spellStart"/>
      <w:r w:rsidRPr="00214211">
        <w:rPr>
          <w:rFonts w:eastAsia="Times New Roman" w:cs="Times New Roman"/>
          <w:szCs w:val="28"/>
          <w:lang w:eastAsia="ru-RU"/>
          <w14:ligatures w14:val="none"/>
        </w:rPr>
        <w:t>Буханцев</w:t>
      </w:r>
      <w:proofErr w:type="spellEnd"/>
      <w:r w:rsidRPr="009A7C54">
        <w:rPr>
          <w:rFonts w:eastAsia="Times New Roman" w:cs="Times New Roman"/>
          <w:szCs w:val="28"/>
          <w:lang w:eastAsia="ru-RU"/>
          <w14:ligatures w14:val="none"/>
        </w:rPr>
        <w:t xml:space="preserve"> </w:t>
      </w:r>
      <w:r w:rsidRPr="00214211">
        <w:rPr>
          <w:rFonts w:eastAsia="Times New Roman" w:cs="Times New Roman"/>
          <w:szCs w:val="28"/>
          <w:lang w:eastAsia="ru-RU"/>
          <w14:ligatures w14:val="none"/>
        </w:rPr>
        <w:t>М</w:t>
      </w:r>
      <w:r w:rsidRPr="009A7C54">
        <w:rPr>
          <w:rFonts w:eastAsia="Times New Roman" w:cs="Times New Roman"/>
          <w:szCs w:val="28"/>
          <w:lang w:eastAsia="ru-RU"/>
          <w14:ligatures w14:val="none"/>
        </w:rPr>
        <w:t xml:space="preserve">. </w:t>
      </w:r>
      <w:r w:rsidRPr="00214211">
        <w:rPr>
          <w:rFonts w:eastAsia="Times New Roman" w:cs="Times New Roman"/>
          <w:szCs w:val="28"/>
          <w:lang w:eastAsia="ru-RU"/>
          <w14:ligatures w14:val="none"/>
        </w:rPr>
        <w:t>В</w:t>
      </w:r>
      <w:r w:rsidRPr="009A7C54">
        <w:rPr>
          <w:rFonts w:eastAsia="Times New Roman" w:cs="Times New Roman"/>
          <w:szCs w:val="28"/>
          <w:lang w:eastAsia="ru-RU"/>
          <w14:ligatures w14:val="none"/>
        </w:rPr>
        <w:t>.</w:t>
      </w:r>
    </w:p>
    <w:p w14:paraId="2078B13E" w14:textId="77777777" w:rsidR="009A7C54" w:rsidRPr="009A7C54" w:rsidRDefault="009A7C54" w:rsidP="009A7C54">
      <w:pPr>
        <w:widowControl w:val="0"/>
        <w:ind w:left="5954" w:firstLine="680"/>
        <w:rPr>
          <w:rFonts w:eastAsia="Times New Roman" w:cs="Times New Roman"/>
          <w:szCs w:val="28"/>
          <w:lang w:eastAsia="ru-RU"/>
          <w14:ligatures w14:val="none"/>
        </w:rPr>
      </w:pPr>
    </w:p>
    <w:p w14:paraId="51344FDE" w14:textId="77777777" w:rsidR="009A7C54" w:rsidRPr="009A7C54" w:rsidRDefault="009A7C54" w:rsidP="009A7C54">
      <w:pPr>
        <w:widowControl w:val="0"/>
        <w:ind w:left="5954" w:firstLine="680"/>
        <w:rPr>
          <w:rFonts w:eastAsia="Times New Roman" w:cs="Times New Roman"/>
          <w:szCs w:val="28"/>
          <w:lang w:eastAsia="ru-RU"/>
          <w14:ligatures w14:val="none"/>
        </w:rPr>
      </w:pPr>
      <w:r w:rsidRPr="009A7C54">
        <w:rPr>
          <w:rFonts w:eastAsia="Times New Roman" w:cs="Times New Roman"/>
          <w:szCs w:val="28"/>
          <w:lang w:eastAsia="ru-RU"/>
          <w14:ligatures w14:val="none"/>
        </w:rPr>
        <w:t>Перевірив:</w:t>
      </w:r>
    </w:p>
    <w:p w14:paraId="5EE8E844" w14:textId="77777777" w:rsidR="009A7C54" w:rsidRPr="009A7C54" w:rsidRDefault="009A7C54" w:rsidP="009A7C54">
      <w:pPr>
        <w:widowControl w:val="0"/>
        <w:ind w:left="5954" w:firstLine="680"/>
        <w:rPr>
          <w:rFonts w:eastAsia="Times New Roman" w:cs="Times New Roman"/>
          <w:szCs w:val="28"/>
          <w:lang w:eastAsia="ru-RU"/>
          <w14:ligatures w14:val="none"/>
        </w:rPr>
      </w:pPr>
      <w:r w:rsidRPr="009A7C54">
        <w:rPr>
          <w:rFonts w:eastAsia="Times New Roman" w:cs="Times New Roman"/>
          <w:szCs w:val="28"/>
          <w:lang w:eastAsia="ru-RU"/>
          <w14:ligatures w14:val="none"/>
        </w:rPr>
        <w:t>доцент кафедри АІС</w:t>
      </w:r>
    </w:p>
    <w:p w14:paraId="282352C5" w14:textId="711F0B02" w:rsidR="009A7C54" w:rsidRPr="009A7C54" w:rsidRDefault="009A7C54" w:rsidP="009A7C54">
      <w:pPr>
        <w:widowControl w:val="0"/>
        <w:ind w:left="5954" w:firstLine="680"/>
        <w:rPr>
          <w:rFonts w:eastAsia="Times New Roman" w:cs="Times New Roman"/>
          <w:szCs w:val="28"/>
          <w:lang w:eastAsia="ru-RU"/>
          <w14:ligatures w14:val="none"/>
        </w:rPr>
      </w:pPr>
      <w:r w:rsidRPr="00214211">
        <w:rPr>
          <w:rFonts w:eastAsia="Times New Roman" w:cs="Times New Roman"/>
          <w:szCs w:val="28"/>
          <w:lang w:eastAsia="ru-RU"/>
          <w14:ligatures w14:val="none"/>
        </w:rPr>
        <w:t>Істоміна</w:t>
      </w:r>
      <w:r w:rsidRPr="009A7C54">
        <w:rPr>
          <w:rFonts w:eastAsia="Times New Roman" w:cs="Times New Roman"/>
          <w:szCs w:val="28"/>
          <w:lang w:eastAsia="ru-RU"/>
          <w14:ligatures w14:val="none"/>
        </w:rPr>
        <w:t xml:space="preserve"> </w:t>
      </w:r>
      <w:r w:rsidRPr="00214211">
        <w:rPr>
          <w:rFonts w:eastAsia="Times New Roman" w:cs="Times New Roman"/>
          <w:szCs w:val="28"/>
          <w:lang w:eastAsia="ru-RU"/>
          <w14:ligatures w14:val="none"/>
        </w:rPr>
        <w:t>Н</w:t>
      </w:r>
      <w:r w:rsidRPr="009A7C54">
        <w:rPr>
          <w:rFonts w:eastAsia="Times New Roman" w:cs="Times New Roman"/>
          <w:szCs w:val="28"/>
          <w:lang w:eastAsia="ru-RU"/>
          <w14:ligatures w14:val="none"/>
        </w:rPr>
        <w:t>. М.</w:t>
      </w:r>
    </w:p>
    <w:p w14:paraId="6E2B0FC7" w14:textId="77777777" w:rsidR="009A7C54" w:rsidRPr="009A7C54" w:rsidRDefault="009A7C54" w:rsidP="009A7C54">
      <w:pPr>
        <w:widowControl w:val="0"/>
        <w:ind w:firstLine="680"/>
        <w:rPr>
          <w:rFonts w:eastAsia="Times New Roman" w:cs="Times New Roman"/>
          <w:szCs w:val="28"/>
          <w:lang w:eastAsia="ru-RU"/>
          <w14:ligatures w14:val="none"/>
        </w:rPr>
      </w:pPr>
    </w:p>
    <w:p w14:paraId="050938B0" w14:textId="77777777" w:rsidR="009A7C54" w:rsidRPr="009A7C54" w:rsidRDefault="009A7C54" w:rsidP="009A7C54">
      <w:pPr>
        <w:widowControl w:val="0"/>
        <w:ind w:firstLine="680"/>
        <w:rPr>
          <w:rFonts w:eastAsia="Times New Roman" w:cs="Times New Roman"/>
          <w:szCs w:val="28"/>
          <w:lang w:eastAsia="ru-RU"/>
          <w14:ligatures w14:val="none"/>
        </w:rPr>
      </w:pPr>
    </w:p>
    <w:p w14:paraId="4DD060EC" w14:textId="77777777" w:rsidR="009A7C54" w:rsidRPr="009A7C54" w:rsidRDefault="009A7C54" w:rsidP="009A7C54">
      <w:pPr>
        <w:widowControl w:val="0"/>
        <w:ind w:firstLine="680"/>
        <w:rPr>
          <w:rFonts w:eastAsia="Times New Roman" w:cs="Times New Roman"/>
          <w:szCs w:val="28"/>
          <w:lang w:eastAsia="ru-RU"/>
          <w14:ligatures w14:val="none"/>
        </w:rPr>
      </w:pPr>
    </w:p>
    <w:p w14:paraId="4E232549" w14:textId="77777777" w:rsidR="009A7C54" w:rsidRPr="009A7C54" w:rsidRDefault="009A7C54" w:rsidP="009A7C54">
      <w:pPr>
        <w:widowControl w:val="0"/>
        <w:ind w:firstLine="680"/>
        <w:rPr>
          <w:rFonts w:eastAsia="Times New Roman" w:cs="Times New Roman"/>
          <w:szCs w:val="28"/>
          <w:lang w:eastAsia="ru-RU"/>
          <w14:ligatures w14:val="none"/>
        </w:rPr>
      </w:pPr>
    </w:p>
    <w:p w14:paraId="355A3C69" w14:textId="77777777" w:rsidR="009A7C54" w:rsidRPr="009A7C54" w:rsidRDefault="009A7C54" w:rsidP="009A7C54">
      <w:pPr>
        <w:widowControl w:val="0"/>
        <w:ind w:firstLine="680"/>
        <w:jc w:val="center"/>
        <w:rPr>
          <w:rFonts w:eastAsia="Times New Roman" w:cs="Times New Roman"/>
          <w:szCs w:val="28"/>
          <w:lang w:eastAsia="ru-RU"/>
          <w14:ligatures w14:val="none"/>
        </w:rPr>
      </w:pPr>
      <w:r w:rsidRPr="009A7C54">
        <w:rPr>
          <w:rFonts w:eastAsia="Times New Roman" w:cs="Times New Roman"/>
          <w:szCs w:val="28"/>
          <w:lang w:eastAsia="ru-RU"/>
          <w14:ligatures w14:val="none"/>
        </w:rPr>
        <w:t>Кременчук 2025</w:t>
      </w:r>
    </w:p>
    <w:p w14:paraId="5D0061D4" w14:textId="56CDBEE3" w:rsidR="009A7C54" w:rsidRPr="00214211" w:rsidRDefault="009A7C54" w:rsidP="009A7C54">
      <w:r w:rsidRPr="00214211">
        <w:rPr>
          <w:b/>
          <w:bCs/>
        </w:rPr>
        <w:lastRenderedPageBreak/>
        <w:t>Тема</w:t>
      </w:r>
      <w:r w:rsidRPr="00214211">
        <w:rPr>
          <w:b/>
          <w:bCs/>
        </w:rPr>
        <w:t>:</w:t>
      </w:r>
      <w:r w:rsidRPr="00214211">
        <w:t xml:space="preserve"> </w:t>
      </w:r>
      <w:r w:rsidRPr="00214211">
        <w:t>Знайомство з прикладним пакетом «Mathcad»</w:t>
      </w:r>
    </w:p>
    <w:p w14:paraId="72B5F268" w14:textId="77777777" w:rsidR="009A7C54" w:rsidRPr="00214211" w:rsidRDefault="009A7C54" w:rsidP="009A7C54">
      <w:r w:rsidRPr="00214211">
        <w:rPr>
          <w:b/>
          <w:bCs/>
        </w:rPr>
        <w:t>Мета:</w:t>
      </w:r>
      <w:r w:rsidRPr="00214211">
        <w:t xml:space="preserve"> вивчення основних засобів пакета Mathcad, що застосовуються для</w:t>
      </w:r>
    </w:p>
    <w:p w14:paraId="49216B4E" w14:textId="77777777" w:rsidR="009A7C54" w:rsidRPr="00214211" w:rsidRDefault="009A7C54" w:rsidP="009A7C54">
      <w:r w:rsidRPr="00214211">
        <w:t>розв’язування задачі, графічного та табличного зображення</w:t>
      </w:r>
    </w:p>
    <w:p w14:paraId="42922B97" w14:textId="34AB94DA" w:rsidR="009A7C54" w:rsidRPr="00214211" w:rsidRDefault="009A7C54" w:rsidP="009A7C54">
      <w:r w:rsidRPr="00214211">
        <w:t>результатів, роботи з матрицями, інтегралами, похідними тощо.</w:t>
      </w:r>
    </w:p>
    <w:p w14:paraId="7D3F63A1" w14:textId="6E4099A7" w:rsidR="009A7C54" w:rsidRPr="00214211" w:rsidRDefault="009A7C54" w:rsidP="009A7C54">
      <w:pPr>
        <w:jc w:val="center"/>
        <w:rPr>
          <w:b/>
          <w:bCs/>
        </w:rPr>
      </w:pPr>
      <w:r w:rsidRPr="00214211">
        <w:rPr>
          <w:b/>
          <w:bCs/>
        </w:rPr>
        <w:t>Хід роботи</w:t>
      </w:r>
    </w:p>
    <w:p w14:paraId="00BB835F" w14:textId="1FF22476" w:rsidR="009A7C54" w:rsidRPr="00214211" w:rsidRDefault="00FE0897" w:rsidP="009A7C54">
      <w:pPr>
        <w:jc w:val="left"/>
      </w:pPr>
      <w:r w:rsidRPr="00214211">
        <w:t>Задамо функції згідно з варіантом номеру здобувача (4) та вкажемо межі для подальшої побудови графік</w:t>
      </w:r>
      <w:r w:rsidR="0028253A" w:rsidRPr="00214211">
        <w:t>(</w:t>
      </w:r>
      <w:r w:rsidR="0028253A" w:rsidRPr="00214211">
        <w:fldChar w:fldCharType="begin"/>
      </w:r>
      <w:r w:rsidR="0028253A" w:rsidRPr="00214211">
        <w:instrText xml:space="preserve"> REF _Ref208653560 \h </w:instrText>
      </w:r>
      <w:r w:rsidR="0028253A" w:rsidRPr="00214211">
        <w:fldChar w:fldCharType="separate"/>
      </w:r>
      <w:r w:rsidR="0028253A" w:rsidRPr="00214211">
        <w:t>Ри</w:t>
      </w:r>
      <w:r w:rsidR="0028253A" w:rsidRPr="00214211">
        <w:t>с</w:t>
      </w:r>
      <w:r w:rsidR="0028253A" w:rsidRPr="00214211">
        <w:t xml:space="preserve">. </w:t>
      </w:r>
      <w:r w:rsidR="0028253A" w:rsidRPr="00214211">
        <w:rPr>
          <w:noProof/>
        </w:rPr>
        <w:t>1</w:t>
      </w:r>
      <w:r w:rsidR="0028253A" w:rsidRPr="00214211">
        <w:fldChar w:fldCharType="end"/>
      </w:r>
      <w:r w:rsidR="0028253A" w:rsidRPr="00214211">
        <w:t>)</w:t>
      </w:r>
      <w:r w:rsidRPr="00214211">
        <w:t>:</w:t>
      </w:r>
    </w:p>
    <w:p w14:paraId="45509680" w14:textId="77777777" w:rsidR="0028253A" w:rsidRPr="00214211" w:rsidRDefault="00FE0897" w:rsidP="00EE6C73">
      <w:pPr>
        <w:pStyle w:val="a3"/>
        <w:keepNext/>
        <w:jc w:val="center"/>
      </w:pPr>
      <w:r w:rsidRPr="00214211">
        <w:rPr>
          <w:noProof/>
        </w:rPr>
        <w:drawing>
          <wp:inline distT="0" distB="0" distL="0" distR="0" wp14:anchorId="6D1DAED5" wp14:editId="39E750E1">
            <wp:extent cx="3990975" cy="1593993"/>
            <wp:effectExtent l="0" t="0" r="0" b="6350"/>
            <wp:docPr id="3593588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522" cy="159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9D1F0" w14:textId="1FBDAD5A" w:rsidR="00FE0897" w:rsidRPr="00214211" w:rsidRDefault="0028253A" w:rsidP="00EE6C73">
      <w:pPr>
        <w:pStyle w:val="a3"/>
        <w:jc w:val="center"/>
      </w:pPr>
      <w:bookmarkStart w:id="1" w:name="_Ref208653560"/>
      <w:r w:rsidRPr="00214211">
        <w:t xml:space="preserve">Рисунок </w:t>
      </w:r>
      <w:r w:rsidRPr="00214211">
        <w:fldChar w:fldCharType="begin"/>
      </w:r>
      <w:r w:rsidRPr="00214211">
        <w:instrText xml:space="preserve"> SEQ Рисунок \* ARABIC </w:instrText>
      </w:r>
      <w:r w:rsidRPr="00214211">
        <w:fldChar w:fldCharType="separate"/>
      </w:r>
      <w:r w:rsidR="00DE7BAD" w:rsidRPr="00214211">
        <w:rPr>
          <w:noProof/>
        </w:rPr>
        <w:t>1</w:t>
      </w:r>
      <w:r w:rsidRPr="00214211">
        <w:fldChar w:fldCharType="end"/>
      </w:r>
      <w:bookmarkEnd w:id="1"/>
    </w:p>
    <w:p w14:paraId="5326E1B8" w14:textId="563DCE66" w:rsidR="00FE0897" w:rsidRPr="00214211" w:rsidRDefault="005604D1" w:rsidP="009A7C54">
      <w:pPr>
        <w:jc w:val="left"/>
      </w:pPr>
      <w:r w:rsidRPr="00214211">
        <w:t>Наступним кроком будуємо два графіки (один без вказання інтервалу, інший з вказанням</w:t>
      </w:r>
      <w:r w:rsidR="0028253A" w:rsidRPr="00214211">
        <w:t>(</w:t>
      </w:r>
      <w:r w:rsidR="0028253A" w:rsidRPr="00214211">
        <w:fldChar w:fldCharType="begin"/>
      </w:r>
      <w:r w:rsidR="0028253A" w:rsidRPr="00214211">
        <w:instrText xml:space="preserve"> REF _Ref208653681 \h </w:instrText>
      </w:r>
      <w:r w:rsidR="0028253A" w:rsidRPr="00214211">
        <w:fldChar w:fldCharType="separate"/>
      </w:r>
      <w:r w:rsidR="0028253A" w:rsidRPr="00214211">
        <w:t xml:space="preserve">Рис. </w:t>
      </w:r>
      <w:r w:rsidR="0028253A" w:rsidRPr="00214211">
        <w:rPr>
          <w:noProof/>
        </w:rPr>
        <w:t>2</w:t>
      </w:r>
      <w:r w:rsidR="0028253A" w:rsidRPr="00214211">
        <w:fldChar w:fldCharType="end"/>
      </w:r>
      <w:r w:rsidRPr="00214211">
        <w:t>):</w:t>
      </w:r>
    </w:p>
    <w:p w14:paraId="5E9DAE2D" w14:textId="77777777" w:rsidR="0028253A" w:rsidRPr="00214211" w:rsidRDefault="005604D1" w:rsidP="00EE6C73">
      <w:pPr>
        <w:keepNext/>
        <w:jc w:val="center"/>
      </w:pPr>
      <w:r w:rsidRPr="00214211">
        <w:rPr>
          <w:noProof/>
        </w:rPr>
        <w:drawing>
          <wp:inline distT="0" distB="0" distL="0" distR="0" wp14:anchorId="0D9D80BA" wp14:editId="5C79ED13">
            <wp:extent cx="3271519" cy="4000500"/>
            <wp:effectExtent l="0" t="0" r="5715" b="0"/>
            <wp:docPr id="6657305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725" cy="4010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28910" w14:textId="46A62161" w:rsidR="005604D1" w:rsidRPr="00214211" w:rsidRDefault="0028253A" w:rsidP="00EE6C73">
      <w:pPr>
        <w:pStyle w:val="a3"/>
        <w:jc w:val="center"/>
      </w:pPr>
      <w:bookmarkStart w:id="2" w:name="_Ref208653681"/>
      <w:r w:rsidRPr="00214211">
        <w:t xml:space="preserve">Рисунок </w:t>
      </w:r>
      <w:r w:rsidRPr="00214211">
        <w:fldChar w:fldCharType="begin"/>
      </w:r>
      <w:r w:rsidRPr="00214211">
        <w:instrText xml:space="preserve"> SEQ Рисунок \* ARABIC </w:instrText>
      </w:r>
      <w:r w:rsidRPr="00214211">
        <w:fldChar w:fldCharType="separate"/>
      </w:r>
      <w:r w:rsidR="00DE7BAD" w:rsidRPr="00214211">
        <w:rPr>
          <w:noProof/>
        </w:rPr>
        <w:t>2</w:t>
      </w:r>
      <w:r w:rsidRPr="00214211">
        <w:fldChar w:fldCharType="end"/>
      </w:r>
      <w:bookmarkEnd w:id="2"/>
    </w:p>
    <w:p w14:paraId="767EFDE2" w14:textId="4F09A49E" w:rsidR="005604D1" w:rsidRPr="00214211" w:rsidRDefault="00EE6C73" w:rsidP="00EE6C73">
      <w:pPr>
        <w:jc w:val="left"/>
      </w:pPr>
      <w:r w:rsidRPr="00214211">
        <w:lastRenderedPageBreak/>
        <w:t xml:space="preserve">Знаходимо </w:t>
      </w:r>
      <w:r w:rsidRPr="00214211">
        <w:t>вирази для суми,</w:t>
      </w:r>
      <w:r w:rsidRPr="00214211">
        <w:t xml:space="preserve"> </w:t>
      </w:r>
      <w:r w:rsidRPr="00214211">
        <w:t>різниці, добутку та частки функцій</w:t>
      </w:r>
      <w:r w:rsidRPr="00214211">
        <w:t xml:space="preserve"> за допомогою символьного розв’язку(</w:t>
      </w:r>
      <w:r w:rsidRPr="00214211">
        <w:fldChar w:fldCharType="begin"/>
      </w:r>
      <w:r w:rsidRPr="00214211">
        <w:instrText xml:space="preserve"> REF _Ref208655161 \h </w:instrText>
      </w:r>
      <w:r w:rsidRPr="00214211">
        <w:fldChar w:fldCharType="separate"/>
      </w:r>
      <w:r w:rsidRPr="00214211">
        <w:t xml:space="preserve">Рис. </w:t>
      </w:r>
      <w:r w:rsidRPr="00214211">
        <w:rPr>
          <w:noProof/>
        </w:rPr>
        <w:t>3</w:t>
      </w:r>
      <w:r w:rsidRPr="00214211">
        <w:fldChar w:fldCharType="end"/>
      </w:r>
      <w:r w:rsidRPr="00214211">
        <w:t>):</w:t>
      </w:r>
    </w:p>
    <w:p w14:paraId="18BD8B79" w14:textId="77777777" w:rsidR="00EE6C73" w:rsidRPr="00214211" w:rsidRDefault="00EE6C73" w:rsidP="00EE6C73">
      <w:pPr>
        <w:keepNext/>
        <w:jc w:val="center"/>
      </w:pPr>
      <w:r w:rsidRPr="00214211">
        <w:rPr>
          <w:noProof/>
        </w:rPr>
        <w:drawing>
          <wp:inline distT="0" distB="0" distL="0" distR="0" wp14:anchorId="4DFD92EB" wp14:editId="39E6D688">
            <wp:extent cx="3038475" cy="2333625"/>
            <wp:effectExtent l="0" t="0" r="9525" b="9525"/>
            <wp:docPr id="14429726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077EB" w14:textId="2C3975D6" w:rsidR="00EE6C73" w:rsidRPr="00214211" w:rsidRDefault="00EE6C73" w:rsidP="00EE6C73">
      <w:pPr>
        <w:pStyle w:val="a3"/>
        <w:jc w:val="center"/>
      </w:pPr>
      <w:bookmarkStart w:id="3" w:name="_Ref208655161"/>
      <w:r w:rsidRPr="00214211">
        <w:t xml:space="preserve">Рисунок </w:t>
      </w:r>
      <w:r w:rsidRPr="00214211">
        <w:fldChar w:fldCharType="begin"/>
      </w:r>
      <w:r w:rsidRPr="00214211">
        <w:instrText xml:space="preserve"> SEQ Рисунок \* ARABIC </w:instrText>
      </w:r>
      <w:r w:rsidRPr="00214211">
        <w:fldChar w:fldCharType="separate"/>
      </w:r>
      <w:r w:rsidR="00DE7BAD" w:rsidRPr="00214211">
        <w:rPr>
          <w:noProof/>
        </w:rPr>
        <w:t>3</w:t>
      </w:r>
      <w:r w:rsidRPr="00214211">
        <w:fldChar w:fldCharType="end"/>
      </w:r>
      <w:bookmarkEnd w:id="3"/>
    </w:p>
    <w:p w14:paraId="6F971BF6" w14:textId="5B289B47" w:rsidR="00EE6C73" w:rsidRPr="00214211" w:rsidRDefault="00EE6C73" w:rsidP="00EE6C73">
      <w:r w:rsidRPr="00214211">
        <w:t xml:space="preserve">Також робимо </w:t>
      </w:r>
      <w:r w:rsidRPr="00214211">
        <w:t>перетворення</w:t>
      </w:r>
      <w:r w:rsidRPr="00214211">
        <w:t xml:space="preserve"> </w:t>
      </w:r>
      <w:r w:rsidRPr="00214211">
        <w:t>Лапласа, Фур’є та Z- перетворення для функції</w:t>
      </w:r>
      <w:r w:rsidRPr="00214211">
        <w:t xml:space="preserve"> y1(</w:t>
      </w:r>
      <w:proofErr w:type="spellStart"/>
      <w:r w:rsidRPr="00214211">
        <w:fldChar w:fldCharType="begin"/>
      </w:r>
      <w:r w:rsidRPr="00214211">
        <w:instrText xml:space="preserve"> REF _Ref208655265 \h </w:instrText>
      </w:r>
      <w:r w:rsidRPr="00214211">
        <w:fldChar w:fldCharType="separate"/>
      </w:r>
      <w:r w:rsidRPr="00214211">
        <w:t>Риc</w:t>
      </w:r>
      <w:proofErr w:type="spellEnd"/>
      <w:r w:rsidRPr="00214211">
        <w:t xml:space="preserve">. </w:t>
      </w:r>
      <w:r w:rsidRPr="00214211">
        <w:rPr>
          <w:noProof/>
        </w:rPr>
        <w:t>4</w:t>
      </w:r>
      <w:r w:rsidRPr="00214211">
        <w:fldChar w:fldCharType="end"/>
      </w:r>
      <w:r w:rsidRPr="00214211">
        <w:t>):</w:t>
      </w:r>
    </w:p>
    <w:p w14:paraId="6B2B9B49" w14:textId="77777777" w:rsidR="00EE6C73" w:rsidRPr="00214211" w:rsidRDefault="00EE6C73" w:rsidP="00EE6C73">
      <w:pPr>
        <w:keepNext/>
        <w:jc w:val="center"/>
      </w:pPr>
      <w:r w:rsidRPr="00214211">
        <w:rPr>
          <w:noProof/>
        </w:rPr>
        <w:drawing>
          <wp:inline distT="0" distB="0" distL="0" distR="0" wp14:anchorId="19A3D819" wp14:editId="662152F9">
            <wp:extent cx="2952750" cy="2571750"/>
            <wp:effectExtent l="0" t="0" r="0" b="0"/>
            <wp:docPr id="10760217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AB2A0" w14:textId="52285109" w:rsidR="00EE6C73" w:rsidRPr="00214211" w:rsidRDefault="00EE6C73" w:rsidP="00EE6C73">
      <w:pPr>
        <w:pStyle w:val="a3"/>
        <w:jc w:val="center"/>
      </w:pPr>
      <w:bookmarkStart w:id="4" w:name="_Ref208655265"/>
      <w:r w:rsidRPr="00214211">
        <w:t xml:space="preserve">Рисунок </w:t>
      </w:r>
      <w:r w:rsidRPr="00214211">
        <w:fldChar w:fldCharType="begin"/>
      </w:r>
      <w:r w:rsidRPr="00214211">
        <w:instrText xml:space="preserve"> SEQ Рисунок \* ARABIC </w:instrText>
      </w:r>
      <w:r w:rsidRPr="00214211">
        <w:fldChar w:fldCharType="separate"/>
      </w:r>
      <w:r w:rsidR="00DE7BAD" w:rsidRPr="00214211">
        <w:rPr>
          <w:noProof/>
        </w:rPr>
        <w:t>4</w:t>
      </w:r>
      <w:r w:rsidRPr="00214211">
        <w:fldChar w:fldCharType="end"/>
      </w:r>
      <w:bookmarkEnd w:id="4"/>
    </w:p>
    <w:p w14:paraId="319BF85E" w14:textId="62337BFA" w:rsidR="00EE6C73" w:rsidRPr="00214211" w:rsidRDefault="00EE6C73" w:rsidP="00EE6C73">
      <w:r w:rsidRPr="00214211">
        <w:t xml:space="preserve">Задаємо матрицю </w:t>
      </w:r>
      <w:r w:rsidRPr="00214211">
        <w:t>за формулою (3.1)</w:t>
      </w:r>
      <w:r w:rsidRPr="00214211">
        <w:t xml:space="preserve"> у методичних вказівках(</w:t>
      </w:r>
      <w:r w:rsidRPr="00214211">
        <w:fldChar w:fldCharType="begin"/>
      </w:r>
      <w:r w:rsidRPr="00214211">
        <w:instrText xml:space="preserve"> REF _Ref208655473 \h </w:instrText>
      </w:r>
      <w:r w:rsidRPr="00214211">
        <w:fldChar w:fldCharType="separate"/>
      </w:r>
      <w:r w:rsidRPr="00214211">
        <w:t xml:space="preserve">Рис. </w:t>
      </w:r>
      <w:r w:rsidRPr="00214211">
        <w:rPr>
          <w:noProof/>
        </w:rPr>
        <w:t>5</w:t>
      </w:r>
      <w:r w:rsidRPr="00214211">
        <w:fldChar w:fldCharType="end"/>
      </w:r>
      <w:r w:rsidRPr="00214211">
        <w:t>):</w:t>
      </w:r>
    </w:p>
    <w:p w14:paraId="2867151E" w14:textId="77777777" w:rsidR="00EE6C73" w:rsidRPr="00214211" w:rsidRDefault="00EE6C73" w:rsidP="00EE6C73">
      <w:pPr>
        <w:keepNext/>
        <w:jc w:val="center"/>
      </w:pPr>
      <w:r w:rsidRPr="00214211">
        <w:rPr>
          <w:noProof/>
        </w:rPr>
        <w:drawing>
          <wp:inline distT="0" distB="0" distL="0" distR="0" wp14:anchorId="64A9B24B" wp14:editId="771FEC96">
            <wp:extent cx="1752600" cy="1776719"/>
            <wp:effectExtent l="0" t="0" r="0" b="0"/>
            <wp:docPr id="55914518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327" cy="1781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3BF57" w14:textId="05C1FF23" w:rsidR="00EE6C73" w:rsidRPr="00214211" w:rsidRDefault="00EE6C73" w:rsidP="00EE6C73">
      <w:pPr>
        <w:pStyle w:val="a3"/>
        <w:jc w:val="center"/>
      </w:pPr>
      <w:bookmarkStart w:id="5" w:name="_Ref208655473"/>
      <w:r w:rsidRPr="00214211">
        <w:t xml:space="preserve">Рисунок </w:t>
      </w:r>
      <w:r w:rsidRPr="00214211">
        <w:fldChar w:fldCharType="begin"/>
      </w:r>
      <w:r w:rsidRPr="00214211">
        <w:instrText xml:space="preserve"> SEQ Рисунок \* ARABIC </w:instrText>
      </w:r>
      <w:r w:rsidRPr="00214211">
        <w:fldChar w:fldCharType="separate"/>
      </w:r>
      <w:r w:rsidR="00DE7BAD" w:rsidRPr="00214211">
        <w:rPr>
          <w:noProof/>
        </w:rPr>
        <w:t>5</w:t>
      </w:r>
      <w:r w:rsidRPr="00214211">
        <w:fldChar w:fldCharType="end"/>
      </w:r>
      <w:bookmarkEnd w:id="5"/>
    </w:p>
    <w:p w14:paraId="59DD5625" w14:textId="25608365" w:rsidR="00EE6C73" w:rsidRPr="00214211" w:rsidRDefault="00FF5055" w:rsidP="00FF5055">
      <w:proofErr w:type="spellStart"/>
      <w:r w:rsidRPr="00214211">
        <w:lastRenderedPageBreak/>
        <w:t>В</w:t>
      </w:r>
      <w:r w:rsidRPr="00214211">
        <w:t>ив</w:t>
      </w:r>
      <w:r w:rsidRPr="00214211">
        <w:t>одемо</w:t>
      </w:r>
      <w:proofErr w:type="spellEnd"/>
      <w:r w:rsidRPr="00214211">
        <w:t xml:space="preserve"> значення елемента</w:t>
      </w:r>
      <w:r w:rsidRPr="00214211">
        <w:t xml:space="preserve"> </w:t>
      </w:r>
      <w:r w:rsidRPr="00214211">
        <w:t>матриці</w:t>
      </w:r>
      <w:r w:rsidRPr="00214211">
        <w:t xml:space="preserve"> </w:t>
      </w:r>
      <w:r w:rsidRPr="00214211">
        <w:t>A1,1, обчисли</w:t>
      </w:r>
      <w:r w:rsidRPr="00214211">
        <w:t>мо</w:t>
      </w:r>
      <w:r w:rsidRPr="00214211">
        <w:t xml:space="preserve"> визначник, знай</w:t>
      </w:r>
      <w:r w:rsidRPr="00214211">
        <w:t>демо</w:t>
      </w:r>
      <w:r w:rsidRPr="00214211">
        <w:t xml:space="preserve"> транспоновану та обернену матриці</w:t>
      </w:r>
      <w:r w:rsidR="005E4FC2" w:rsidRPr="00214211">
        <w:t>(</w:t>
      </w:r>
      <w:r w:rsidR="005E4FC2" w:rsidRPr="00214211">
        <w:fldChar w:fldCharType="begin"/>
      </w:r>
      <w:r w:rsidR="005E4FC2" w:rsidRPr="00214211">
        <w:instrText xml:space="preserve"> REF _Ref208656192 \h </w:instrText>
      </w:r>
      <w:r w:rsidR="005E4FC2" w:rsidRPr="00214211">
        <w:fldChar w:fldCharType="separate"/>
      </w:r>
      <w:r w:rsidR="005E4FC2" w:rsidRPr="00214211">
        <w:t xml:space="preserve">Рис. </w:t>
      </w:r>
      <w:r w:rsidR="005E4FC2" w:rsidRPr="00214211">
        <w:rPr>
          <w:noProof/>
        </w:rPr>
        <w:t>6</w:t>
      </w:r>
      <w:r w:rsidR="005E4FC2" w:rsidRPr="00214211">
        <w:fldChar w:fldCharType="end"/>
      </w:r>
      <w:r w:rsidR="005E4FC2" w:rsidRPr="00214211">
        <w:t>):</w:t>
      </w:r>
    </w:p>
    <w:p w14:paraId="486B6A10" w14:textId="77777777" w:rsidR="005E4FC2" w:rsidRPr="00214211" w:rsidRDefault="005E4FC2" w:rsidP="005E4FC2">
      <w:pPr>
        <w:keepNext/>
        <w:jc w:val="center"/>
      </w:pPr>
      <w:r w:rsidRPr="00214211">
        <w:rPr>
          <w:noProof/>
        </w:rPr>
        <w:drawing>
          <wp:inline distT="0" distB="0" distL="0" distR="0" wp14:anchorId="2A5F8168" wp14:editId="3957C475">
            <wp:extent cx="5172075" cy="2162175"/>
            <wp:effectExtent l="0" t="0" r="9525" b="9525"/>
            <wp:docPr id="164037647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25314" w14:textId="1EF8A86F" w:rsidR="005E4FC2" w:rsidRPr="00214211" w:rsidRDefault="005E4FC2" w:rsidP="005E4FC2">
      <w:pPr>
        <w:pStyle w:val="a3"/>
        <w:jc w:val="center"/>
      </w:pPr>
      <w:bookmarkStart w:id="6" w:name="_Ref208656192"/>
      <w:r w:rsidRPr="00214211">
        <w:t xml:space="preserve">Рисунок </w:t>
      </w:r>
      <w:r w:rsidRPr="00214211">
        <w:fldChar w:fldCharType="begin"/>
      </w:r>
      <w:r w:rsidRPr="00214211">
        <w:instrText xml:space="preserve"> SEQ Рисунок \* ARABIC </w:instrText>
      </w:r>
      <w:r w:rsidRPr="00214211">
        <w:fldChar w:fldCharType="separate"/>
      </w:r>
      <w:r w:rsidR="00DE7BAD" w:rsidRPr="00214211">
        <w:rPr>
          <w:noProof/>
        </w:rPr>
        <w:t>6</w:t>
      </w:r>
      <w:r w:rsidRPr="00214211">
        <w:fldChar w:fldCharType="end"/>
      </w:r>
      <w:bookmarkEnd w:id="6"/>
    </w:p>
    <w:p w14:paraId="6FB0ADEB" w14:textId="0BCF4651" w:rsidR="005E4FC2" w:rsidRPr="00214211" w:rsidRDefault="005E4FC2" w:rsidP="005E4FC2">
      <w:r w:rsidRPr="00214211">
        <w:t>З</w:t>
      </w:r>
      <w:r w:rsidRPr="00214211">
        <w:t>роби</w:t>
      </w:r>
      <w:r w:rsidRPr="00214211">
        <w:t>мо</w:t>
      </w:r>
      <w:r w:rsidRPr="00214211">
        <w:t xml:space="preserve"> вибірки за стовпцями матриці</w:t>
      </w:r>
      <w:r w:rsidRPr="00214211">
        <w:t xml:space="preserve"> </w:t>
      </w:r>
      <w:r w:rsidRPr="00214211">
        <w:t>A, обчисли</w:t>
      </w:r>
      <w:r w:rsidRPr="00214211">
        <w:t>мо</w:t>
      </w:r>
      <w:r w:rsidRPr="00214211">
        <w:t xml:space="preserve"> суму елементів у кожному</w:t>
      </w:r>
      <w:r w:rsidRPr="00214211">
        <w:t xml:space="preserve"> </w:t>
      </w:r>
      <w:r w:rsidRPr="00214211">
        <w:t>стовпці, алґебраїчний та векторний добуток першого та другого стовпця</w:t>
      </w:r>
      <w:r w:rsidRPr="00214211">
        <w:t xml:space="preserve"> </w:t>
      </w:r>
      <w:r w:rsidRPr="00214211">
        <w:t>матриці</w:t>
      </w:r>
      <w:r w:rsidRPr="00214211">
        <w:t>(</w:t>
      </w:r>
      <w:r w:rsidRPr="00214211">
        <w:fldChar w:fldCharType="begin"/>
      </w:r>
      <w:r w:rsidRPr="00214211">
        <w:instrText xml:space="preserve"> REF _Ref208656709 \h </w:instrText>
      </w:r>
      <w:r w:rsidRPr="00214211">
        <w:fldChar w:fldCharType="separate"/>
      </w:r>
      <w:r w:rsidRPr="00214211">
        <w:t xml:space="preserve">Рис. </w:t>
      </w:r>
      <w:r w:rsidRPr="00214211">
        <w:rPr>
          <w:noProof/>
        </w:rPr>
        <w:t>7</w:t>
      </w:r>
      <w:r w:rsidRPr="00214211">
        <w:fldChar w:fldCharType="end"/>
      </w:r>
      <w:r w:rsidRPr="00214211">
        <w:t>):</w:t>
      </w:r>
    </w:p>
    <w:p w14:paraId="10E52AFC" w14:textId="77777777" w:rsidR="005E4FC2" w:rsidRPr="00214211" w:rsidRDefault="005E4FC2" w:rsidP="005E4FC2">
      <w:pPr>
        <w:keepNext/>
        <w:jc w:val="center"/>
      </w:pPr>
      <w:r w:rsidRPr="00214211">
        <w:rPr>
          <w:noProof/>
        </w:rPr>
        <w:drawing>
          <wp:inline distT="0" distB="0" distL="0" distR="0" wp14:anchorId="638450FD" wp14:editId="1DF75259">
            <wp:extent cx="3371850" cy="3496426"/>
            <wp:effectExtent l="0" t="0" r="0" b="8890"/>
            <wp:docPr id="77305638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641" cy="3503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C92BD" w14:textId="295AE75E" w:rsidR="005E4FC2" w:rsidRPr="00214211" w:rsidRDefault="005E4FC2" w:rsidP="005E4FC2">
      <w:pPr>
        <w:pStyle w:val="a3"/>
        <w:jc w:val="center"/>
      </w:pPr>
      <w:bookmarkStart w:id="7" w:name="_Ref208656709"/>
      <w:r w:rsidRPr="00214211">
        <w:t xml:space="preserve">Рисунок </w:t>
      </w:r>
      <w:r w:rsidRPr="00214211">
        <w:fldChar w:fldCharType="begin"/>
      </w:r>
      <w:r w:rsidRPr="00214211">
        <w:instrText xml:space="preserve"> SEQ Рисунок \* ARABIC </w:instrText>
      </w:r>
      <w:r w:rsidRPr="00214211">
        <w:fldChar w:fldCharType="separate"/>
      </w:r>
      <w:r w:rsidR="00DE7BAD" w:rsidRPr="00214211">
        <w:rPr>
          <w:noProof/>
        </w:rPr>
        <w:t>7</w:t>
      </w:r>
      <w:r w:rsidRPr="00214211">
        <w:fldChar w:fldCharType="end"/>
      </w:r>
      <w:bookmarkEnd w:id="7"/>
    </w:p>
    <w:p w14:paraId="0EB062FD" w14:textId="77777777" w:rsidR="00DE7BAD" w:rsidRPr="00214211" w:rsidRDefault="00DE7BAD" w:rsidP="00DE7BAD"/>
    <w:p w14:paraId="5D870F70" w14:textId="77777777" w:rsidR="00DE7BAD" w:rsidRPr="00214211" w:rsidRDefault="00DE7BAD" w:rsidP="00DE7BAD"/>
    <w:p w14:paraId="34A3A476" w14:textId="77777777" w:rsidR="00DE7BAD" w:rsidRPr="00214211" w:rsidRDefault="00DE7BAD" w:rsidP="00DE7BAD"/>
    <w:p w14:paraId="7C640FEA" w14:textId="77777777" w:rsidR="00DE7BAD" w:rsidRPr="00214211" w:rsidRDefault="00DE7BAD" w:rsidP="00DE7BAD"/>
    <w:p w14:paraId="2CA99DF5" w14:textId="69A2628E" w:rsidR="005E4FC2" w:rsidRPr="00214211" w:rsidRDefault="00DE7BAD" w:rsidP="00DE7BAD">
      <w:r w:rsidRPr="00214211">
        <w:lastRenderedPageBreak/>
        <w:t>Побуду</w:t>
      </w:r>
      <w:r w:rsidRPr="00214211">
        <w:t>ємо</w:t>
      </w:r>
      <w:r w:rsidRPr="00214211">
        <w:t xml:space="preserve"> поверхневий та діаграмний графіки масиву</w:t>
      </w:r>
      <w:r w:rsidRPr="00214211">
        <w:t xml:space="preserve"> </w:t>
      </w:r>
      <w:r w:rsidRPr="00214211">
        <w:t>A</w:t>
      </w:r>
      <w:r w:rsidRPr="00214211">
        <w:t>(</w:t>
      </w:r>
      <w:r w:rsidRPr="00214211">
        <w:fldChar w:fldCharType="begin"/>
      </w:r>
      <w:r w:rsidRPr="00214211">
        <w:instrText xml:space="preserve"> REF _Ref208657080 \h </w:instrText>
      </w:r>
      <w:r w:rsidRPr="00214211">
        <w:fldChar w:fldCharType="separate"/>
      </w:r>
      <w:r w:rsidRPr="00214211">
        <w:t xml:space="preserve">Рис. </w:t>
      </w:r>
      <w:r w:rsidRPr="00214211">
        <w:rPr>
          <w:noProof/>
        </w:rPr>
        <w:t>8</w:t>
      </w:r>
      <w:r w:rsidRPr="00214211">
        <w:fldChar w:fldCharType="end"/>
      </w:r>
      <w:r w:rsidRPr="00214211">
        <w:t>):</w:t>
      </w:r>
    </w:p>
    <w:p w14:paraId="05152C4F" w14:textId="77777777" w:rsidR="00DE7BAD" w:rsidRPr="00214211" w:rsidRDefault="00DE7BAD" w:rsidP="00DE7BAD">
      <w:pPr>
        <w:keepNext/>
        <w:jc w:val="center"/>
      </w:pPr>
      <w:r w:rsidRPr="00214211">
        <w:rPr>
          <w:noProof/>
        </w:rPr>
        <w:drawing>
          <wp:inline distT="0" distB="0" distL="0" distR="0" wp14:anchorId="0C1F8985" wp14:editId="59E0A3DD">
            <wp:extent cx="5000625" cy="2879404"/>
            <wp:effectExtent l="0" t="0" r="0" b="0"/>
            <wp:docPr id="104802865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607" cy="2899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9074D" w14:textId="72AB0606" w:rsidR="00DE7BAD" w:rsidRPr="00214211" w:rsidRDefault="00DE7BAD" w:rsidP="00DE7BAD">
      <w:pPr>
        <w:pStyle w:val="a3"/>
        <w:jc w:val="center"/>
      </w:pPr>
      <w:bookmarkStart w:id="8" w:name="_Ref208657080"/>
      <w:r w:rsidRPr="00214211">
        <w:t xml:space="preserve">Рисунок </w:t>
      </w:r>
      <w:r w:rsidRPr="00214211">
        <w:fldChar w:fldCharType="begin"/>
      </w:r>
      <w:r w:rsidRPr="00214211">
        <w:instrText xml:space="preserve"> SEQ Рисунок \* ARABIC </w:instrText>
      </w:r>
      <w:r w:rsidRPr="00214211">
        <w:fldChar w:fldCharType="separate"/>
      </w:r>
      <w:r w:rsidRPr="00214211">
        <w:rPr>
          <w:noProof/>
        </w:rPr>
        <w:t>8</w:t>
      </w:r>
      <w:r w:rsidRPr="00214211">
        <w:fldChar w:fldCharType="end"/>
      </w:r>
      <w:bookmarkEnd w:id="8"/>
    </w:p>
    <w:p w14:paraId="4E3B98EA" w14:textId="22479C80" w:rsidR="00DE7BAD" w:rsidRPr="0067313E" w:rsidRDefault="00DE7BAD" w:rsidP="00DE7BAD">
      <w:pPr>
        <w:jc w:val="center"/>
        <w:rPr>
          <w:b/>
          <w:bCs/>
        </w:rPr>
      </w:pPr>
      <w:r w:rsidRPr="0067313E">
        <w:rPr>
          <w:b/>
          <w:bCs/>
        </w:rPr>
        <w:t>Контрольні питання</w:t>
      </w:r>
    </w:p>
    <w:p w14:paraId="4A731EE3" w14:textId="1E56C8C5" w:rsidR="00214211" w:rsidRPr="00214211" w:rsidRDefault="00214211" w:rsidP="00214211">
      <w:pPr>
        <w:jc w:val="left"/>
      </w:pPr>
      <w:r w:rsidRPr="00214211">
        <w:t>1. Поясніть призначення панелі Математика.</w:t>
      </w:r>
      <w:r w:rsidRPr="00214211">
        <w:t xml:space="preserve"> - </w:t>
      </w:r>
      <w:r w:rsidRPr="00214211">
        <w:rPr>
          <w:b/>
          <w:bCs/>
          <w:i/>
          <w:iCs/>
        </w:rPr>
        <w:t>містить основні математичні оператори (інтеграли, суми, похідні, дроби тощо)</w:t>
      </w:r>
    </w:p>
    <w:p w14:paraId="3D74D9E2" w14:textId="579417FA" w:rsidR="00214211" w:rsidRPr="00214211" w:rsidRDefault="00214211" w:rsidP="00214211">
      <w:pPr>
        <w:jc w:val="left"/>
      </w:pPr>
      <w:r w:rsidRPr="00214211">
        <w:t>2. Поясніть призначення панелі Калькулятор.</w:t>
      </w:r>
      <w:r w:rsidRPr="00214211">
        <w:t xml:space="preserve"> - </w:t>
      </w:r>
      <w:r w:rsidRPr="00214211">
        <w:rPr>
          <w:b/>
          <w:bCs/>
          <w:i/>
          <w:iCs/>
        </w:rPr>
        <w:t>базові арифметичні операції, степені, корені, тригонометрія.</w:t>
      </w:r>
    </w:p>
    <w:p w14:paraId="46D790C3" w14:textId="272D3C18" w:rsidR="00214211" w:rsidRPr="00214211" w:rsidRDefault="00214211" w:rsidP="00214211">
      <w:pPr>
        <w:jc w:val="left"/>
      </w:pPr>
      <w:r w:rsidRPr="00214211">
        <w:t>3. Поясніть призначення панелі Графік.</w:t>
      </w:r>
      <w:r w:rsidRPr="00214211">
        <w:t xml:space="preserve"> - </w:t>
      </w:r>
      <w:r w:rsidRPr="00214211">
        <w:rPr>
          <w:b/>
          <w:bCs/>
          <w:i/>
          <w:iCs/>
        </w:rPr>
        <w:t>побудова 2D та 3D графіків функцій, візуалізація даних.</w:t>
      </w:r>
    </w:p>
    <w:p w14:paraId="56D964A0" w14:textId="5F31D425" w:rsidR="00214211" w:rsidRPr="00214211" w:rsidRDefault="00214211" w:rsidP="00214211">
      <w:pPr>
        <w:jc w:val="left"/>
      </w:pPr>
      <w:r w:rsidRPr="00214211">
        <w:t>4. Поясніть призначення панелі Матриця.</w:t>
      </w:r>
      <w:r w:rsidRPr="00214211">
        <w:t xml:space="preserve"> - </w:t>
      </w:r>
      <w:r w:rsidRPr="00214211">
        <w:rPr>
          <w:b/>
          <w:bCs/>
          <w:i/>
          <w:iCs/>
        </w:rPr>
        <w:t>створення та редагування векторів і матриць.</w:t>
      </w:r>
    </w:p>
    <w:p w14:paraId="6CF63B85" w14:textId="30D6AFBC" w:rsidR="00214211" w:rsidRPr="00214211" w:rsidRDefault="00214211" w:rsidP="00214211">
      <w:pPr>
        <w:jc w:val="left"/>
      </w:pPr>
      <w:r w:rsidRPr="00214211">
        <w:t>5. Поясніть призначення панелі Вирази.</w:t>
      </w:r>
      <w:r w:rsidRPr="00214211">
        <w:t xml:space="preserve"> - </w:t>
      </w:r>
      <w:r w:rsidRPr="00214211">
        <w:rPr>
          <w:b/>
          <w:bCs/>
          <w:i/>
          <w:iCs/>
        </w:rPr>
        <w:t>спеціальні символи та оператори</w:t>
      </w:r>
      <w:r w:rsidRPr="00214211">
        <w:rPr>
          <w:b/>
          <w:bCs/>
          <w:i/>
          <w:iCs/>
        </w:rPr>
        <w:t>.</w:t>
      </w:r>
    </w:p>
    <w:p w14:paraId="3D563EA6" w14:textId="7BBEE5C3" w:rsidR="00214211" w:rsidRPr="00214211" w:rsidRDefault="00214211" w:rsidP="00214211">
      <w:pPr>
        <w:jc w:val="left"/>
      </w:pPr>
      <w:r w:rsidRPr="00214211">
        <w:t>6. Поясніть призначення панелі Обчислення.</w:t>
      </w:r>
      <w:r w:rsidRPr="00214211">
        <w:t xml:space="preserve"> - </w:t>
      </w:r>
      <w:r w:rsidRPr="00214211">
        <w:rPr>
          <w:b/>
          <w:bCs/>
          <w:i/>
          <w:iCs/>
        </w:rPr>
        <w:t>запуск числових обчислень, керування точністю й типами результатів.</w:t>
      </w:r>
    </w:p>
    <w:p w14:paraId="30AE3E59" w14:textId="0A69E995" w:rsidR="00214211" w:rsidRPr="00214211" w:rsidRDefault="00214211" w:rsidP="00214211">
      <w:pPr>
        <w:jc w:val="left"/>
      </w:pPr>
      <w:r w:rsidRPr="00214211">
        <w:t>7. Поясніть призначення панелі Булеві оператори.</w:t>
      </w:r>
      <w:r w:rsidRPr="00214211">
        <w:t xml:space="preserve"> - </w:t>
      </w:r>
      <w:r w:rsidRPr="00214211">
        <w:rPr>
          <w:b/>
          <w:bCs/>
          <w:i/>
          <w:iCs/>
        </w:rPr>
        <w:t>логічні операції (і, або, не, порівняння).</w:t>
      </w:r>
    </w:p>
    <w:p w14:paraId="279AA038" w14:textId="148F216F" w:rsidR="00214211" w:rsidRPr="00214211" w:rsidRDefault="00214211" w:rsidP="00214211">
      <w:pPr>
        <w:jc w:val="left"/>
      </w:pPr>
      <w:r w:rsidRPr="00214211">
        <w:t>8. Поясніть призначення панелі Програмування.</w:t>
      </w:r>
      <w:r w:rsidRPr="00214211">
        <w:t xml:space="preserve"> - </w:t>
      </w:r>
      <w:r w:rsidRPr="00214211">
        <w:rPr>
          <w:b/>
          <w:bCs/>
          <w:i/>
          <w:iCs/>
        </w:rPr>
        <w:t>створення алгоритмів: цикли, умови, функції.</w:t>
      </w:r>
    </w:p>
    <w:p w14:paraId="72014D8C" w14:textId="16CFA5FA" w:rsidR="00214211" w:rsidRPr="00214211" w:rsidRDefault="00214211" w:rsidP="00214211">
      <w:pPr>
        <w:jc w:val="left"/>
      </w:pPr>
      <w:r w:rsidRPr="00214211">
        <w:t>9. Поясніть призначення панелі Символіка.</w:t>
      </w:r>
      <w:r w:rsidRPr="00214211">
        <w:t xml:space="preserve"> - </w:t>
      </w:r>
      <w:r w:rsidRPr="00214211">
        <w:rPr>
          <w:b/>
          <w:bCs/>
          <w:i/>
          <w:iCs/>
        </w:rPr>
        <w:t>аналітичні (символьні)</w:t>
      </w:r>
      <w:r w:rsidRPr="00214211">
        <w:rPr>
          <w:i/>
          <w:iCs/>
        </w:rPr>
        <w:t xml:space="preserve"> </w:t>
      </w:r>
      <w:r w:rsidRPr="00214211">
        <w:rPr>
          <w:b/>
          <w:bCs/>
          <w:i/>
          <w:iCs/>
        </w:rPr>
        <w:t>перетворення: спрощення, інтегрування, диференціювання.</w:t>
      </w:r>
    </w:p>
    <w:p w14:paraId="3708DF75" w14:textId="77777777" w:rsidR="00214211" w:rsidRPr="00214211" w:rsidRDefault="00214211" w:rsidP="00214211">
      <w:pPr>
        <w:jc w:val="left"/>
      </w:pPr>
      <w:r w:rsidRPr="00214211">
        <w:lastRenderedPageBreak/>
        <w:t>10. Які перетворення можна реалізувати за допомогою вбудованих функцій</w:t>
      </w:r>
    </w:p>
    <w:p w14:paraId="5EE2D25C" w14:textId="2286AA11" w:rsidR="00DE7BAD" w:rsidRPr="00214211" w:rsidRDefault="00214211" w:rsidP="00214211">
      <w:pPr>
        <w:jc w:val="left"/>
      </w:pPr>
      <w:r w:rsidRPr="00214211">
        <w:t>пакета?</w:t>
      </w:r>
      <w:r w:rsidRPr="00214211">
        <w:t xml:space="preserve"> - </w:t>
      </w:r>
      <w:r w:rsidRPr="00214211">
        <w:rPr>
          <w:b/>
          <w:bCs/>
          <w:i/>
          <w:iCs/>
        </w:rPr>
        <w:t>алгебраїчні, тригонометричні, статистичні, матричні, символьні, чисельні</w:t>
      </w:r>
      <w:r w:rsidRPr="00214211">
        <w:rPr>
          <w:b/>
          <w:bCs/>
          <w:i/>
          <w:iCs/>
        </w:rPr>
        <w:t>.</w:t>
      </w:r>
    </w:p>
    <w:sectPr w:rsidR="00DE7BAD" w:rsidRPr="00214211" w:rsidSect="007316D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1511F2"/>
    <w:multiLevelType w:val="multilevel"/>
    <w:tmpl w:val="C14AEB2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468083444">
    <w:abstractNumId w:val="0"/>
  </w:num>
  <w:num w:numId="2" w16cid:durableId="1021395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54"/>
    <w:rsid w:val="001827D0"/>
    <w:rsid w:val="00214211"/>
    <w:rsid w:val="0027710C"/>
    <w:rsid w:val="0028253A"/>
    <w:rsid w:val="00346E3E"/>
    <w:rsid w:val="003C270A"/>
    <w:rsid w:val="00403DB2"/>
    <w:rsid w:val="004E4C89"/>
    <w:rsid w:val="005604D1"/>
    <w:rsid w:val="005E4FC2"/>
    <w:rsid w:val="0067313E"/>
    <w:rsid w:val="006F03B4"/>
    <w:rsid w:val="007316DD"/>
    <w:rsid w:val="0076282B"/>
    <w:rsid w:val="007E1042"/>
    <w:rsid w:val="009A7C54"/>
    <w:rsid w:val="009F13C5"/>
    <w:rsid w:val="00B40D9F"/>
    <w:rsid w:val="00C24647"/>
    <w:rsid w:val="00C65E4D"/>
    <w:rsid w:val="00C8191A"/>
    <w:rsid w:val="00CC6514"/>
    <w:rsid w:val="00CE3056"/>
    <w:rsid w:val="00DE7BAD"/>
    <w:rsid w:val="00EB15AB"/>
    <w:rsid w:val="00EE6C73"/>
    <w:rsid w:val="00FE0897"/>
    <w:rsid w:val="00FF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64729"/>
  <w15:chartTrackingRefBased/>
  <w15:docId w15:val="{4735AD5D-950B-4F15-A722-4E58952C2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4C89"/>
    <w:pPr>
      <w:spacing w:after="0" w:line="360" w:lineRule="auto"/>
      <w:jc w:val="both"/>
    </w:pPr>
    <w:rPr>
      <w:rFonts w:ascii="Times New Roman" w:hAnsi="Times New Roman" w:cstheme="minorHAnsi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C65E4D"/>
    <w:pPr>
      <w:keepNext/>
      <w:keepLines/>
      <w:numPr>
        <w:numId w:val="2"/>
      </w:numPr>
      <w:spacing w:before="360" w:after="360"/>
      <w:jc w:val="center"/>
      <w:outlineLvl w:val="0"/>
    </w:pPr>
    <w:rPr>
      <w:rFonts w:eastAsiaTheme="majorEastAsia" w:cstheme="majorBidi"/>
      <w:b/>
      <w:caps/>
      <w:szCs w:val="40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65E4D"/>
    <w:pPr>
      <w:keepNext/>
      <w:keepLines/>
      <w:numPr>
        <w:ilvl w:val="1"/>
        <w:numId w:val="1"/>
      </w:numPr>
      <w:spacing w:before="120" w:after="120"/>
      <w:ind w:left="0" w:firstLine="709"/>
      <w:outlineLvl w:val="1"/>
    </w:pPr>
    <w:rPr>
      <w:rFonts w:eastAsiaTheme="majorEastAsia" w:cstheme="majorBidi"/>
      <w:b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7C5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C65E4D"/>
    <w:pPr>
      <w:keepNext/>
      <w:keepLines/>
      <w:spacing w:before="80" w:after="40"/>
      <w:jc w:val="center"/>
      <w:outlineLvl w:val="3"/>
    </w:pPr>
    <w:rPr>
      <w:rFonts w:eastAsiaTheme="majorEastAsia" w:cstheme="majorBidi"/>
      <w:b/>
      <w:iCs/>
      <w:caps/>
      <w:kern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7C5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7C5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7C5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7C5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7C5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8253A"/>
    <w:rPr>
      <w:i/>
      <w:iCs/>
      <w:sz w:val="24"/>
      <w:szCs w:val="18"/>
    </w:rPr>
  </w:style>
  <w:style w:type="paragraph" w:customStyle="1" w:styleId="a4">
    <w:name w:val="Рисунок ок"/>
    <w:basedOn w:val="a3"/>
    <w:next w:val="a"/>
    <w:autoRedefine/>
    <w:qFormat/>
    <w:rsid w:val="0028253A"/>
    <w:pPr>
      <w:jc w:val="center"/>
    </w:pPr>
    <w:rPr>
      <w:i w:val="0"/>
      <w:noProof/>
    </w:rPr>
  </w:style>
  <w:style w:type="character" w:customStyle="1" w:styleId="10">
    <w:name w:val="Заголовок 1 Знак"/>
    <w:basedOn w:val="a0"/>
    <w:link w:val="1"/>
    <w:uiPriority w:val="9"/>
    <w:rsid w:val="00C65E4D"/>
    <w:rPr>
      <w:rFonts w:ascii="Times New Roman" w:eastAsiaTheme="majorEastAsia" w:hAnsi="Times New Roman" w:cstheme="majorBidi"/>
      <w:b/>
      <w:caps/>
      <w:sz w:val="28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rsid w:val="00C65E4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40">
    <w:name w:val="Заголовок 4 Знак"/>
    <w:basedOn w:val="a0"/>
    <w:link w:val="4"/>
    <w:uiPriority w:val="9"/>
    <w:rsid w:val="00C65E4D"/>
    <w:rPr>
      <w:rFonts w:ascii="Times New Roman" w:eastAsiaTheme="majorEastAsia" w:hAnsi="Times New Roman" w:cstheme="majorBidi"/>
      <w:b/>
      <w:iCs/>
      <w:caps/>
      <w:kern w:val="28"/>
      <w:sz w:val="28"/>
      <w:lang w:val="uk-UA"/>
    </w:rPr>
  </w:style>
  <w:style w:type="paragraph" w:customStyle="1" w:styleId="a5">
    <w:name w:val="Текст з абзацу"/>
    <w:basedOn w:val="a"/>
    <w:next w:val="a"/>
    <w:autoRedefine/>
    <w:qFormat/>
    <w:rsid w:val="00CE3056"/>
    <w:pPr>
      <w:ind w:firstLine="709"/>
      <w:jc w:val="left"/>
    </w:pPr>
    <w:rPr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9A7C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A7C54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9A7C54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9A7C54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9A7C54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9A7C54"/>
    <w:rPr>
      <w:rFonts w:eastAsiaTheme="majorEastAsia" w:cstheme="majorBidi"/>
      <w:color w:val="272727" w:themeColor="text1" w:themeTint="D8"/>
      <w:sz w:val="28"/>
    </w:rPr>
  </w:style>
  <w:style w:type="paragraph" w:styleId="a6">
    <w:name w:val="Title"/>
    <w:basedOn w:val="a"/>
    <w:next w:val="a"/>
    <w:link w:val="a7"/>
    <w:uiPriority w:val="10"/>
    <w:qFormat/>
    <w:rsid w:val="009A7C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 Знак"/>
    <w:basedOn w:val="a0"/>
    <w:link w:val="a6"/>
    <w:uiPriority w:val="10"/>
    <w:rsid w:val="009A7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9A7C5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9">
    <w:name w:val="Підзаголовок Знак"/>
    <w:basedOn w:val="a0"/>
    <w:link w:val="a8"/>
    <w:uiPriority w:val="11"/>
    <w:rsid w:val="009A7C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a">
    <w:name w:val="Quote"/>
    <w:basedOn w:val="a"/>
    <w:next w:val="a"/>
    <w:link w:val="ab"/>
    <w:uiPriority w:val="29"/>
    <w:qFormat/>
    <w:rsid w:val="009A7C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b">
    <w:name w:val="Цитата Знак"/>
    <w:basedOn w:val="a0"/>
    <w:link w:val="aa"/>
    <w:uiPriority w:val="29"/>
    <w:rsid w:val="009A7C54"/>
    <w:rPr>
      <w:rFonts w:ascii="Times New Roman" w:hAnsi="Times New Roman" w:cstheme="minorHAnsi"/>
      <w:i/>
      <w:iCs/>
      <w:color w:val="404040" w:themeColor="text1" w:themeTint="BF"/>
      <w:sz w:val="28"/>
    </w:rPr>
  </w:style>
  <w:style w:type="paragraph" w:styleId="ac">
    <w:name w:val="List Paragraph"/>
    <w:basedOn w:val="a"/>
    <w:uiPriority w:val="34"/>
    <w:qFormat/>
    <w:rsid w:val="009A7C54"/>
    <w:pPr>
      <w:ind w:left="720"/>
      <w:contextualSpacing/>
    </w:pPr>
  </w:style>
  <w:style w:type="character" w:styleId="ad">
    <w:name w:val="Intense Emphasis"/>
    <w:basedOn w:val="a0"/>
    <w:uiPriority w:val="21"/>
    <w:qFormat/>
    <w:rsid w:val="009A7C54"/>
    <w:rPr>
      <w:i/>
      <w:iCs/>
      <w:color w:val="0F4761" w:themeColor="accent1" w:themeShade="BF"/>
    </w:rPr>
  </w:style>
  <w:style w:type="paragraph" w:styleId="ae">
    <w:name w:val="Intense Quote"/>
    <w:basedOn w:val="a"/>
    <w:next w:val="a"/>
    <w:link w:val="af"/>
    <w:uiPriority w:val="30"/>
    <w:qFormat/>
    <w:rsid w:val="009A7C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">
    <w:name w:val="Насичена цитата Знак"/>
    <w:basedOn w:val="a0"/>
    <w:link w:val="ae"/>
    <w:uiPriority w:val="30"/>
    <w:rsid w:val="009A7C54"/>
    <w:rPr>
      <w:rFonts w:ascii="Times New Roman" w:hAnsi="Times New Roman" w:cstheme="minorHAnsi"/>
      <w:i/>
      <w:iCs/>
      <w:color w:val="0F4761" w:themeColor="accent1" w:themeShade="BF"/>
      <w:sz w:val="28"/>
    </w:rPr>
  </w:style>
  <w:style w:type="character" w:styleId="af0">
    <w:name w:val="Intense Reference"/>
    <w:basedOn w:val="a0"/>
    <w:uiPriority w:val="32"/>
    <w:qFormat/>
    <w:rsid w:val="009A7C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D960D-1B07-4E6E-BB48-378C93195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1953</Words>
  <Characters>1114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Lerty 112</dc:creator>
  <cp:keywords/>
  <dc:description/>
  <cp:lastModifiedBy>Lerty 112</cp:lastModifiedBy>
  <cp:revision>4</cp:revision>
  <dcterms:created xsi:type="dcterms:W3CDTF">2025-09-13T07:23:00Z</dcterms:created>
  <dcterms:modified xsi:type="dcterms:W3CDTF">2025-09-13T09:10:00Z</dcterms:modified>
</cp:coreProperties>
</file>