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C253A" w14:textId="362008E7" w:rsidR="0025592B" w:rsidRDefault="002F5E7B" w:rsidP="002F5E7B">
      <w:pPr>
        <w:pStyle w:val="Heading1"/>
        <w:jc w:val="center"/>
        <w:rPr>
          <w:lang w:val="en-US"/>
        </w:rPr>
      </w:pPr>
      <w:bookmarkStart w:id="0" w:name="_Toc169036891"/>
      <w:r>
        <w:rPr>
          <w:lang w:val="en-US"/>
        </w:rPr>
        <w:t>EDA (Exploratory Data Analysis) Workflow</w:t>
      </w:r>
      <w:bookmarkEnd w:id="0"/>
    </w:p>
    <w:sdt>
      <w:sdtPr>
        <w:id w:val="-2119742987"/>
        <w:docPartObj>
          <w:docPartGallery w:val="Table of Contents"/>
          <w:docPartUnique/>
        </w:docPartObj>
      </w:sdtPr>
      <w:sdtEndPr>
        <w:rPr>
          <w:rFonts w:asciiTheme="minorHAnsi" w:eastAsiaTheme="minorHAnsi" w:hAnsiTheme="minorHAnsi" w:cstheme="minorBidi"/>
          <w:b/>
          <w:bCs/>
          <w:noProof/>
          <w:color w:val="auto"/>
          <w:kern w:val="2"/>
          <w:sz w:val="22"/>
          <w:szCs w:val="22"/>
          <w:lang w:val="ro-RO"/>
          <w14:ligatures w14:val="standardContextual"/>
        </w:rPr>
      </w:sdtEndPr>
      <w:sdtContent>
        <w:p w14:paraId="41170BA6" w14:textId="54D28ACC" w:rsidR="00B36E5A" w:rsidRDefault="00B36E5A">
          <w:pPr>
            <w:pStyle w:val="TOCHeading"/>
          </w:pPr>
          <w:r>
            <w:t>Contents</w:t>
          </w:r>
        </w:p>
        <w:p w14:paraId="2E40D81E" w14:textId="59CDB921" w:rsidR="00B36E5A" w:rsidRDefault="00B36E5A">
          <w:pPr>
            <w:pStyle w:val="TOC1"/>
            <w:tabs>
              <w:tab w:val="right" w:leader="dot" w:pos="9350"/>
            </w:tabs>
            <w:rPr>
              <w:rFonts w:eastAsiaTheme="minorEastAsia"/>
              <w:noProof/>
              <w:lang w:eastAsia="ro-RO"/>
            </w:rPr>
          </w:pPr>
          <w:r>
            <w:fldChar w:fldCharType="begin"/>
          </w:r>
          <w:r>
            <w:instrText xml:space="preserve"> TOC \o "1-4" \h \z \u </w:instrText>
          </w:r>
          <w:r>
            <w:fldChar w:fldCharType="separate"/>
          </w:r>
          <w:hyperlink w:anchor="_Toc169036891" w:history="1">
            <w:r w:rsidRPr="005A677A">
              <w:rPr>
                <w:rStyle w:val="Hyperlink"/>
                <w:noProof/>
                <w:lang w:val="en-US"/>
              </w:rPr>
              <w:t>EDA (Exploratory Data Analysis) Workflow</w:t>
            </w:r>
            <w:r>
              <w:rPr>
                <w:noProof/>
                <w:webHidden/>
              </w:rPr>
              <w:tab/>
            </w:r>
            <w:r>
              <w:rPr>
                <w:noProof/>
                <w:webHidden/>
              </w:rPr>
              <w:fldChar w:fldCharType="begin"/>
            </w:r>
            <w:r>
              <w:rPr>
                <w:noProof/>
                <w:webHidden/>
              </w:rPr>
              <w:instrText xml:space="preserve"> PAGEREF _Toc169036891 \h </w:instrText>
            </w:r>
            <w:r>
              <w:rPr>
                <w:noProof/>
                <w:webHidden/>
              </w:rPr>
            </w:r>
            <w:r>
              <w:rPr>
                <w:noProof/>
                <w:webHidden/>
              </w:rPr>
              <w:fldChar w:fldCharType="separate"/>
            </w:r>
            <w:r>
              <w:rPr>
                <w:noProof/>
                <w:webHidden/>
              </w:rPr>
              <w:t>1</w:t>
            </w:r>
            <w:r>
              <w:rPr>
                <w:noProof/>
                <w:webHidden/>
              </w:rPr>
              <w:fldChar w:fldCharType="end"/>
            </w:r>
          </w:hyperlink>
        </w:p>
        <w:p w14:paraId="08AFB53E" w14:textId="16C51FFF" w:rsidR="00B36E5A" w:rsidRDefault="00B36E5A">
          <w:pPr>
            <w:pStyle w:val="TOC2"/>
            <w:tabs>
              <w:tab w:val="right" w:leader="dot" w:pos="9350"/>
            </w:tabs>
            <w:rPr>
              <w:rFonts w:eastAsiaTheme="minorEastAsia"/>
              <w:noProof/>
              <w:lang w:eastAsia="ro-RO"/>
            </w:rPr>
          </w:pPr>
          <w:hyperlink w:anchor="_Toc169036892" w:history="1">
            <w:r w:rsidRPr="005A677A">
              <w:rPr>
                <w:rStyle w:val="Hyperlink"/>
                <w:noProof/>
                <w:lang w:val="en-US"/>
              </w:rPr>
              <w:t>Using the Filed Summary Tool to Create Histograms</w:t>
            </w:r>
            <w:r>
              <w:rPr>
                <w:noProof/>
                <w:webHidden/>
              </w:rPr>
              <w:tab/>
            </w:r>
            <w:r>
              <w:rPr>
                <w:noProof/>
                <w:webHidden/>
              </w:rPr>
              <w:fldChar w:fldCharType="begin"/>
            </w:r>
            <w:r>
              <w:rPr>
                <w:noProof/>
                <w:webHidden/>
              </w:rPr>
              <w:instrText xml:space="preserve"> PAGEREF _Toc169036892 \h </w:instrText>
            </w:r>
            <w:r>
              <w:rPr>
                <w:noProof/>
                <w:webHidden/>
              </w:rPr>
            </w:r>
            <w:r>
              <w:rPr>
                <w:noProof/>
                <w:webHidden/>
              </w:rPr>
              <w:fldChar w:fldCharType="separate"/>
            </w:r>
            <w:r>
              <w:rPr>
                <w:noProof/>
                <w:webHidden/>
              </w:rPr>
              <w:t>2</w:t>
            </w:r>
            <w:r>
              <w:rPr>
                <w:noProof/>
                <w:webHidden/>
              </w:rPr>
              <w:fldChar w:fldCharType="end"/>
            </w:r>
          </w:hyperlink>
        </w:p>
        <w:p w14:paraId="57C8C3CB" w14:textId="1C54382E" w:rsidR="00B36E5A" w:rsidRDefault="00B36E5A">
          <w:pPr>
            <w:pStyle w:val="TOC4"/>
            <w:tabs>
              <w:tab w:val="right" w:leader="dot" w:pos="9350"/>
            </w:tabs>
            <w:rPr>
              <w:noProof/>
            </w:rPr>
          </w:pPr>
          <w:hyperlink w:anchor="_Toc169036893" w:history="1">
            <w:r w:rsidRPr="005A677A">
              <w:rPr>
                <w:rStyle w:val="Hyperlink"/>
                <w:noProof/>
                <w:lang w:val="en-US"/>
              </w:rPr>
              <w:t>Picture 1. Change data type with Select tool</w:t>
            </w:r>
            <w:r>
              <w:rPr>
                <w:noProof/>
                <w:webHidden/>
              </w:rPr>
              <w:tab/>
            </w:r>
            <w:r>
              <w:rPr>
                <w:noProof/>
                <w:webHidden/>
              </w:rPr>
              <w:fldChar w:fldCharType="begin"/>
            </w:r>
            <w:r>
              <w:rPr>
                <w:noProof/>
                <w:webHidden/>
              </w:rPr>
              <w:instrText xml:space="preserve"> PAGEREF _Toc169036893 \h </w:instrText>
            </w:r>
            <w:r>
              <w:rPr>
                <w:noProof/>
                <w:webHidden/>
              </w:rPr>
            </w:r>
            <w:r>
              <w:rPr>
                <w:noProof/>
                <w:webHidden/>
              </w:rPr>
              <w:fldChar w:fldCharType="separate"/>
            </w:r>
            <w:r>
              <w:rPr>
                <w:noProof/>
                <w:webHidden/>
              </w:rPr>
              <w:t>3</w:t>
            </w:r>
            <w:r>
              <w:rPr>
                <w:noProof/>
                <w:webHidden/>
              </w:rPr>
              <w:fldChar w:fldCharType="end"/>
            </w:r>
          </w:hyperlink>
        </w:p>
        <w:p w14:paraId="4C0C2C65" w14:textId="70D0D97D" w:rsidR="00B36E5A" w:rsidRDefault="00B36E5A">
          <w:pPr>
            <w:pStyle w:val="TOC4"/>
            <w:tabs>
              <w:tab w:val="right" w:leader="dot" w:pos="9350"/>
            </w:tabs>
            <w:rPr>
              <w:noProof/>
            </w:rPr>
          </w:pPr>
          <w:hyperlink w:anchor="_Toc169036894" w:history="1">
            <w:r w:rsidRPr="005A677A">
              <w:rPr>
                <w:rStyle w:val="Hyperlink"/>
                <w:noProof/>
                <w:lang w:val="en-US"/>
              </w:rPr>
              <w:t>Picture 2. Field Summary Tool</w:t>
            </w:r>
            <w:r>
              <w:rPr>
                <w:noProof/>
                <w:webHidden/>
              </w:rPr>
              <w:tab/>
            </w:r>
            <w:r>
              <w:rPr>
                <w:noProof/>
                <w:webHidden/>
              </w:rPr>
              <w:fldChar w:fldCharType="begin"/>
            </w:r>
            <w:r>
              <w:rPr>
                <w:noProof/>
                <w:webHidden/>
              </w:rPr>
              <w:instrText xml:space="preserve"> PAGEREF _Toc169036894 \h </w:instrText>
            </w:r>
            <w:r>
              <w:rPr>
                <w:noProof/>
                <w:webHidden/>
              </w:rPr>
            </w:r>
            <w:r>
              <w:rPr>
                <w:noProof/>
                <w:webHidden/>
              </w:rPr>
              <w:fldChar w:fldCharType="separate"/>
            </w:r>
            <w:r>
              <w:rPr>
                <w:noProof/>
                <w:webHidden/>
              </w:rPr>
              <w:t>3</w:t>
            </w:r>
            <w:r>
              <w:rPr>
                <w:noProof/>
                <w:webHidden/>
              </w:rPr>
              <w:fldChar w:fldCharType="end"/>
            </w:r>
          </w:hyperlink>
        </w:p>
        <w:p w14:paraId="0A0FFCE1" w14:textId="68E89692" w:rsidR="00B36E5A" w:rsidRDefault="00B36E5A">
          <w:pPr>
            <w:pStyle w:val="TOC2"/>
            <w:tabs>
              <w:tab w:val="right" w:leader="dot" w:pos="9350"/>
            </w:tabs>
            <w:rPr>
              <w:rFonts w:eastAsiaTheme="minorEastAsia"/>
              <w:noProof/>
              <w:lang w:eastAsia="ro-RO"/>
            </w:rPr>
          </w:pPr>
          <w:hyperlink w:anchor="_Toc169036895" w:history="1">
            <w:r w:rsidRPr="005A677A">
              <w:rPr>
                <w:rStyle w:val="Hyperlink"/>
                <w:noProof/>
                <w:lang w:val="en-US"/>
              </w:rPr>
              <w:t>Interactive Charts Box, Bar, Scatter</w:t>
            </w:r>
            <w:r>
              <w:rPr>
                <w:noProof/>
                <w:webHidden/>
              </w:rPr>
              <w:tab/>
            </w:r>
            <w:r>
              <w:rPr>
                <w:noProof/>
                <w:webHidden/>
              </w:rPr>
              <w:fldChar w:fldCharType="begin"/>
            </w:r>
            <w:r>
              <w:rPr>
                <w:noProof/>
                <w:webHidden/>
              </w:rPr>
              <w:instrText xml:space="preserve"> PAGEREF _Toc169036895 \h </w:instrText>
            </w:r>
            <w:r>
              <w:rPr>
                <w:noProof/>
                <w:webHidden/>
              </w:rPr>
            </w:r>
            <w:r>
              <w:rPr>
                <w:noProof/>
                <w:webHidden/>
              </w:rPr>
              <w:fldChar w:fldCharType="separate"/>
            </w:r>
            <w:r>
              <w:rPr>
                <w:noProof/>
                <w:webHidden/>
              </w:rPr>
              <w:t>3</w:t>
            </w:r>
            <w:r>
              <w:rPr>
                <w:noProof/>
                <w:webHidden/>
              </w:rPr>
              <w:fldChar w:fldCharType="end"/>
            </w:r>
          </w:hyperlink>
        </w:p>
        <w:p w14:paraId="2C26BEB1" w14:textId="22650394" w:rsidR="00B36E5A" w:rsidRDefault="00B36E5A">
          <w:r>
            <w:fldChar w:fldCharType="end"/>
          </w:r>
        </w:p>
      </w:sdtContent>
    </w:sdt>
    <w:p w14:paraId="73345D5B" w14:textId="77777777" w:rsidR="002F5E7B" w:rsidRDefault="002F5E7B" w:rsidP="002F5E7B">
      <w:pPr>
        <w:rPr>
          <w:lang w:val="en-US"/>
        </w:rPr>
      </w:pPr>
    </w:p>
    <w:p w14:paraId="6C3D16AE" w14:textId="77777777" w:rsidR="00B36E5A" w:rsidRDefault="00B36E5A" w:rsidP="002F5E7B">
      <w:pPr>
        <w:rPr>
          <w:lang w:val="en-US"/>
        </w:rPr>
      </w:pPr>
    </w:p>
    <w:p w14:paraId="23FA37B7" w14:textId="77777777" w:rsidR="00B36E5A" w:rsidRDefault="00B36E5A" w:rsidP="002F5E7B">
      <w:pPr>
        <w:rPr>
          <w:lang w:val="en-US"/>
        </w:rPr>
      </w:pPr>
    </w:p>
    <w:p w14:paraId="72BF2008" w14:textId="77777777" w:rsidR="00B36E5A" w:rsidRDefault="00B36E5A" w:rsidP="002F5E7B">
      <w:pPr>
        <w:rPr>
          <w:lang w:val="en-US"/>
        </w:rPr>
      </w:pPr>
    </w:p>
    <w:p w14:paraId="1CACB43C" w14:textId="77777777" w:rsidR="00B36E5A" w:rsidRDefault="00B36E5A" w:rsidP="002F5E7B">
      <w:pPr>
        <w:rPr>
          <w:lang w:val="en-US"/>
        </w:rPr>
      </w:pPr>
    </w:p>
    <w:p w14:paraId="7A2F166F" w14:textId="77777777" w:rsidR="00B36E5A" w:rsidRDefault="00B36E5A" w:rsidP="002F5E7B">
      <w:pPr>
        <w:rPr>
          <w:lang w:val="en-US"/>
        </w:rPr>
      </w:pPr>
    </w:p>
    <w:p w14:paraId="7899FC07" w14:textId="77777777" w:rsidR="00B36E5A" w:rsidRDefault="00B36E5A" w:rsidP="002F5E7B">
      <w:pPr>
        <w:rPr>
          <w:lang w:val="en-US"/>
        </w:rPr>
      </w:pPr>
    </w:p>
    <w:p w14:paraId="69C22056" w14:textId="77777777" w:rsidR="00B36E5A" w:rsidRDefault="00B36E5A" w:rsidP="002F5E7B">
      <w:pPr>
        <w:rPr>
          <w:lang w:val="en-US"/>
        </w:rPr>
      </w:pPr>
    </w:p>
    <w:p w14:paraId="057C2703" w14:textId="77777777" w:rsidR="00B36E5A" w:rsidRDefault="00B36E5A" w:rsidP="002F5E7B">
      <w:pPr>
        <w:rPr>
          <w:lang w:val="en-US"/>
        </w:rPr>
      </w:pPr>
    </w:p>
    <w:p w14:paraId="75203ED5" w14:textId="77777777" w:rsidR="00B36E5A" w:rsidRDefault="00B36E5A" w:rsidP="002F5E7B">
      <w:pPr>
        <w:rPr>
          <w:lang w:val="en-US"/>
        </w:rPr>
      </w:pPr>
    </w:p>
    <w:p w14:paraId="2B3C5527" w14:textId="77777777" w:rsidR="00B36E5A" w:rsidRDefault="00B36E5A" w:rsidP="002F5E7B">
      <w:pPr>
        <w:rPr>
          <w:lang w:val="en-US"/>
        </w:rPr>
      </w:pPr>
    </w:p>
    <w:p w14:paraId="1AAC3BB8" w14:textId="77777777" w:rsidR="00B36E5A" w:rsidRDefault="00B36E5A" w:rsidP="002F5E7B">
      <w:pPr>
        <w:rPr>
          <w:lang w:val="en-US"/>
        </w:rPr>
      </w:pPr>
    </w:p>
    <w:p w14:paraId="1183157B" w14:textId="77777777" w:rsidR="00B36E5A" w:rsidRDefault="00B36E5A" w:rsidP="002F5E7B">
      <w:pPr>
        <w:rPr>
          <w:lang w:val="en-US"/>
        </w:rPr>
      </w:pPr>
    </w:p>
    <w:p w14:paraId="46EEC127" w14:textId="77777777" w:rsidR="00B36E5A" w:rsidRDefault="00B36E5A" w:rsidP="002F5E7B">
      <w:pPr>
        <w:rPr>
          <w:lang w:val="en-US"/>
        </w:rPr>
      </w:pPr>
    </w:p>
    <w:p w14:paraId="2A5EE69C" w14:textId="77777777" w:rsidR="00B36E5A" w:rsidRDefault="00B36E5A" w:rsidP="002F5E7B">
      <w:pPr>
        <w:rPr>
          <w:lang w:val="en-US"/>
        </w:rPr>
      </w:pPr>
    </w:p>
    <w:p w14:paraId="61EB9B77" w14:textId="77777777" w:rsidR="00B36E5A" w:rsidRDefault="00B36E5A" w:rsidP="002F5E7B">
      <w:pPr>
        <w:rPr>
          <w:lang w:val="en-US"/>
        </w:rPr>
      </w:pPr>
    </w:p>
    <w:p w14:paraId="1FF18853" w14:textId="77777777" w:rsidR="00B36E5A" w:rsidRDefault="00B36E5A" w:rsidP="002F5E7B">
      <w:pPr>
        <w:rPr>
          <w:lang w:val="en-US"/>
        </w:rPr>
      </w:pPr>
    </w:p>
    <w:p w14:paraId="180DAC96" w14:textId="77777777" w:rsidR="00B36E5A" w:rsidRDefault="00B36E5A" w:rsidP="002F5E7B">
      <w:pPr>
        <w:rPr>
          <w:lang w:val="en-US"/>
        </w:rPr>
      </w:pPr>
    </w:p>
    <w:p w14:paraId="416982E1" w14:textId="77777777" w:rsidR="00B36E5A" w:rsidRDefault="00B36E5A" w:rsidP="002F5E7B">
      <w:pPr>
        <w:rPr>
          <w:lang w:val="en-US"/>
        </w:rPr>
      </w:pPr>
    </w:p>
    <w:p w14:paraId="638068EA" w14:textId="23112A2D" w:rsidR="002F5E7B" w:rsidRDefault="002F5E7B" w:rsidP="002F5E7B">
      <w:pPr>
        <w:pStyle w:val="Heading2"/>
        <w:rPr>
          <w:lang w:val="en-US"/>
        </w:rPr>
      </w:pPr>
      <w:bookmarkStart w:id="1" w:name="_Toc169036892"/>
      <w:r>
        <w:rPr>
          <w:lang w:val="en-US"/>
        </w:rPr>
        <w:t>Using the Filed Summary Tool to Create Histograms</w:t>
      </w:r>
      <w:bookmarkEnd w:id="1"/>
    </w:p>
    <w:p w14:paraId="7232E287" w14:textId="77777777" w:rsidR="002F5E7B" w:rsidRDefault="002F5E7B" w:rsidP="002F5E7B">
      <w:pPr>
        <w:rPr>
          <w:lang w:val="en-US"/>
        </w:rPr>
      </w:pPr>
    </w:p>
    <w:p w14:paraId="3940171B" w14:textId="292C3A25" w:rsidR="002F5E7B" w:rsidRDefault="002F5E7B" w:rsidP="002F5E7B">
      <w:pPr>
        <w:ind w:firstLine="708"/>
        <w:jc w:val="both"/>
        <w:rPr>
          <w:lang w:val="en-US"/>
        </w:rPr>
      </w:pPr>
      <w:r>
        <w:rPr>
          <w:lang w:val="en-US"/>
        </w:rPr>
        <w:lastRenderedPageBreak/>
        <w:t>The first step that need to be done to prepare the data for histograms or other visualizations was to change the data type by using “Select” tool (</w:t>
      </w:r>
      <w:hyperlink w:anchor="_Picture_1._Change" w:history="1">
        <w:r w:rsidRPr="00B36E5A">
          <w:rPr>
            <w:rStyle w:val="Hyperlink"/>
            <w:lang w:val="en-US"/>
          </w:rPr>
          <w:t>Picture 1. Change data type with Select tool</w:t>
        </w:r>
      </w:hyperlink>
      <w:r>
        <w:rPr>
          <w:lang w:val="en-US"/>
        </w:rPr>
        <w:t>)</w:t>
      </w:r>
      <w:r w:rsidR="00B36E5A">
        <w:rPr>
          <w:lang w:val="en-US"/>
        </w:rPr>
        <w:t xml:space="preserve">. A useful method to create </w:t>
      </w:r>
      <w:proofErr w:type="gramStart"/>
      <w:r w:rsidR="00B36E5A">
        <w:rPr>
          <w:lang w:val="en-US"/>
        </w:rPr>
        <w:t>a</w:t>
      </w:r>
      <w:proofErr w:type="gramEnd"/>
      <w:r w:rsidR="00B36E5A">
        <w:rPr>
          <w:lang w:val="en-US"/>
        </w:rPr>
        <w:t xml:space="preserve"> overview with a histogram for many columns it’s to use the “Field Summary” Tool. This allows you to see a histogram for every column that you selected in the Configuration part of it. (</w:t>
      </w:r>
      <w:hyperlink w:anchor="_Picture_2._Field" w:history="1">
        <w:r w:rsidR="00B36E5A" w:rsidRPr="00B36E5A">
          <w:rPr>
            <w:rStyle w:val="Hyperlink"/>
            <w:lang w:val="en-US"/>
          </w:rPr>
          <w:t>Picture 2. Field Summary Tool</w:t>
        </w:r>
      </w:hyperlink>
      <w:r w:rsidR="00B36E5A">
        <w:rPr>
          <w:lang w:val="en-US"/>
        </w:rPr>
        <w:t>)</w:t>
      </w:r>
    </w:p>
    <w:p w14:paraId="5ED3CB2E" w14:textId="2F256A7E" w:rsidR="002F5E7B" w:rsidRDefault="002F5E7B" w:rsidP="00B36E5A">
      <w:pPr>
        <w:spacing w:after="0"/>
        <w:jc w:val="both"/>
        <w:rPr>
          <w:lang w:val="en-US"/>
        </w:rPr>
      </w:pPr>
      <w:r w:rsidRPr="002F5E7B">
        <w:rPr>
          <w:lang w:val="en-US"/>
        </w:rPr>
        <w:drawing>
          <wp:inline distT="0" distB="0" distL="0" distR="0" wp14:anchorId="49732BB4" wp14:editId="7F2AB5AE">
            <wp:extent cx="5943600" cy="2749550"/>
            <wp:effectExtent l="0" t="0" r="0" b="0"/>
            <wp:docPr id="140344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43409" name=""/>
                    <pic:cNvPicPr/>
                  </pic:nvPicPr>
                  <pic:blipFill>
                    <a:blip r:embed="rId5"/>
                    <a:stretch>
                      <a:fillRect/>
                    </a:stretch>
                  </pic:blipFill>
                  <pic:spPr>
                    <a:xfrm>
                      <a:off x="0" y="0"/>
                      <a:ext cx="5943600" cy="2749550"/>
                    </a:xfrm>
                    <a:prstGeom prst="rect">
                      <a:avLst/>
                    </a:prstGeom>
                  </pic:spPr>
                </pic:pic>
              </a:graphicData>
            </a:graphic>
          </wp:inline>
        </w:drawing>
      </w:r>
    </w:p>
    <w:p w14:paraId="5DA4F158" w14:textId="5FA2AD7D" w:rsidR="00B36E5A" w:rsidRPr="00B36E5A" w:rsidRDefault="002F5E7B" w:rsidP="00B36E5A">
      <w:pPr>
        <w:pStyle w:val="Heading4"/>
        <w:spacing w:before="0"/>
        <w:jc w:val="center"/>
        <w:rPr>
          <w:lang w:val="en-US"/>
        </w:rPr>
      </w:pPr>
      <w:bookmarkStart w:id="2" w:name="_Picture_1._Change"/>
      <w:bookmarkStart w:id="3" w:name="_Toc169036893"/>
      <w:bookmarkEnd w:id="2"/>
      <w:r>
        <w:rPr>
          <w:lang w:val="en-US"/>
        </w:rPr>
        <w:t>Picture 1. Change data type with Select tool</w:t>
      </w:r>
      <w:bookmarkEnd w:id="3"/>
    </w:p>
    <w:p w14:paraId="4EB5E4EB" w14:textId="41BE87A2" w:rsidR="00B36E5A" w:rsidRDefault="00B36E5A" w:rsidP="00B36E5A">
      <w:pPr>
        <w:spacing w:after="0"/>
        <w:rPr>
          <w:lang w:val="en-US"/>
        </w:rPr>
      </w:pPr>
      <w:r w:rsidRPr="00B36E5A">
        <w:rPr>
          <w:lang w:val="en-US"/>
        </w:rPr>
        <w:drawing>
          <wp:inline distT="0" distB="0" distL="0" distR="0" wp14:anchorId="45662A1E" wp14:editId="3FF757FE">
            <wp:extent cx="5943600" cy="3282950"/>
            <wp:effectExtent l="0" t="0" r="0" b="0"/>
            <wp:docPr id="17759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4073" name=""/>
                    <pic:cNvPicPr/>
                  </pic:nvPicPr>
                  <pic:blipFill>
                    <a:blip r:embed="rId6"/>
                    <a:stretch>
                      <a:fillRect/>
                    </a:stretch>
                  </pic:blipFill>
                  <pic:spPr>
                    <a:xfrm>
                      <a:off x="0" y="0"/>
                      <a:ext cx="5943600" cy="3282950"/>
                    </a:xfrm>
                    <a:prstGeom prst="rect">
                      <a:avLst/>
                    </a:prstGeom>
                  </pic:spPr>
                </pic:pic>
              </a:graphicData>
            </a:graphic>
          </wp:inline>
        </w:drawing>
      </w:r>
      <w:bookmarkStart w:id="4" w:name="_Picture_2._Field"/>
      <w:bookmarkEnd w:id="4"/>
    </w:p>
    <w:p w14:paraId="0FDB802C" w14:textId="72D0C071" w:rsidR="00B36E5A" w:rsidRDefault="00B36E5A" w:rsidP="00B36E5A">
      <w:pPr>
        <w:pStyle w:val="Heading4"/>
        <w:jc w:val="center"/>
        <w:rPr>
          <w:lang w:val="en-US"/>
        </w:rPr>
      </w:pPr>
      <w:bookmarkStart w:id="5" w:name="_Toc169036894"/>
      <w:r>
        <w:rPr>
          <w:lang w:val="en-US"/>
        </w:rPr>
        <w:t>Picture 2. Field Summary Tool</w:t>
      </w:r>
      <w:bookmarkEnd w:id="5"/>
    </w:p>
    <w:p w14:paraId="76AEB2BA" w14:textId="77777777" w:rsidR="00B36E5A" w:rsidRDefault="00B36E5A" w:rsidP="00B36E5A">
      <w:pPr>
        <w:rPr>
          <w:lang w:val="en-US"/>
        </w:rPr>
      </w:pPr>
    </w:p>
    <w:p w14:paraId="7D950692" w14:textId="29B522B9" w:rsidR="00B36E5A" w:rsidRDefault="00B36E5A" w:rsidP="00B36E5A">
      <w:pPr>
        <w:pStyle w:val="Heading2"/>
        <w:rPr>
          <w:lang w:val="en-US"/>
        </w:rPr>
      </w:pPr>
      <w:bookmarkStart w:id="6" w:name="_Toc169036895"/>
      <w:r>
        <w:rPr>
          <w:lang w:val="en-US"/>
        </w:rPr>
        <w:t>Interactive Charts Box, Bar, Scatter</w:t>
      </w:r>
      <w:bookmarkEnd w:id="6"/>
    </w:p>
    <w:p w14:paraId="52663FC5" w14:textId="77777777" w:rsidR="00B36E5A" w:rsidRDefault="00B36E5A" w:rsidP="00B36E5A">
      <w:pPr>
        <w:rPr>
          <w:lang w:val="en-US"/>
        </w:rPr>
      </w:pPr>
    </w:p>
    <w:p w14:paraId="0D5EE756" w14:textId="42890413" w:rsidR="00B36E5A" w:rsidRDefault="00B36E5A" w:rsidP="00B36E5A">
      <w:pPr>
        <w:ind w:firstLine="708"/>
        <w:jc w:val="both"/>
        <w:rPr>
          <w:lang w:val="en-US"/>
        </w:rPr>
      </w:pPr>
      <w:r>
        <w:rPr>
          <w:lang w:val="en-US"/>
        </w:rPr>
        <w:lastRenderedPageBreak/>
        <w:t>On Alteryx to create interactive charts need to insert “Interactive Chart” tool from Reporting menu. The next step it’s to configurate the chart (</w:t>
      </w:r>
      <w:hyperlink w:anchor="_Picture_3._Interactive" w:history="1">
        <w:r w:rsidRPr="00B36E5A">
          <w:rPr>
            <w:rStyle w:val="Hyperlink"/>
            <w:lang w:val="en-US"/>
          </w:rPr>
          <w:t>Picture 3. Interactive Chart</w:t>
        </w:r>
      </w:hyperlink>
      <w:r>
        <w:rPr>
          <w:lang w:val="en-US"/>
        </w:rPr>
        <w:t xml:space="preserve">). After you press the button “Configure Chart”, Alteryx open a </w:t>
      </w:r>
      <w:r w:rsidR="002213AE">
        <w:rPr>
          <w:lang w:val="en-US"/>
        </w:rPr>
        <w:t>new window</w:t>
      </w:r>
      <w:r>
        <w:rPr>
          <w:lang w:val="en-US"/>
        </w:rPr>
        <w:t xml:space="preserve"> that offer you, a new environment where could be configure the chart. (</w:t>
      </w:r>
      <w:hyperlink w:anchor="_Picture_4._Interactive" w:history="1">
        <w:r w:rsidRPr="00492D41">
          <w:rPr>
            <w:rStyle w:val="Hyperlink"/>
            <w:lang w:val="en-US"/>
          </w:rPr>
          <w:t xml:space="preserve">Picture 4. </w:t>
        </w:r>
        <w:r w:rsidR="002213AE" w:rsidRPr="00492D41">
          <w:rPr>
            <w:rStyle w:val="Hyperlink"/>
            <w:lang w:val="en-US"/>
          </w:rPr>
          <w:t>Interactive Chart Configuration</w:t>
        </w:r>
      </w:hyperlink>
      <w:r>
        <w:rPr>
          <w:lang w:val="en-US"/>
        </w:rPr>
        <w:t>)</w:t>
      </w:r>
    </w:p>
    <w:p w14:paraId="351D559E" w14:textId="4A4ABB18" w:rsidR="00B36E5A" w:rsidRDefault="00492D41" w:rsidP="00B36E5A">
      <w:pPr>
        <w:jc w:val="center"/>
        <w:rPr>
          <w:lang w:val="en-US"/>
        </w:rPr>
      </w:pPr>
      <w:r w:rsidRPr="00492D41">
        <w:rPr>
          <w:lang w:val="en-US"/>
        </w:rPr>
        <w:drawing>
          <wp:inline distT="0" distB="0" distL="0" distR="0" wp14:anchorId="2FF857D2" wp14:editId="46540D2C">
            <wp:extent cx="3526971" cy="2626198"/>
            <wp:effectExtent l="0" t="0" r="0" b="3175"/>
            <wp:docPr id="92412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24566" name=""/>
                    <pic:cNvPicPr/>
                  </pic:nvPicPr>
                  <pic:blipFill>
                    <a:blip r:embed="rId7"/>
                    <a:stretch>
                      <a:fillRect/>
                    </a:stretch>
                  </pic:blipFill>
                  <pic:spPr>
                    <a:xfrm>
                      <a:off x="0" y="0"/>
                      <a:ext cx="3540649" cy="2636383"/>
                    </a:xfrm>
                    <a:prstGeom prst="rect">
                      <a:avLst/>
                    </a:prstGeom>
                  </pic:spPr>
                </pic:pic>
              </a:graphicData>
            </a:graphic>
          </wp:inline>
        </w:drawing>
      </w:r>
    </w:p>
    <w:p w14:paraId="29686BDE" w14:textId="25FEFA58" w:rsidR="00B36E5A" w:rsidRDefault="00B36E5A" w:rsidP="00B36E5A">
      <w:pPr>
        <w:pStyle w:val="Heading4"/>
        <w:jc w:val="center"/>
        <w:rPr>
          <w:lang w:val="en-US"/>
        </w:rPr>
      </w:pPr>
      <w:bookmarkStart w:id="7" w:name="_Picture_3._Interactive"/>
      <w:bookmarkEnd w:id="7"/>
      <w:r>
        <w:rPr>
          <w:lang w:val="en-US"/>
        </w:rPr>
        <w:t>Picture 3. Interactive Chart</w:t>
      </w:r>
    </w:p>
    <w:p w14:paraId="4D9E637C" w14:textId="675B3255" w:rsidR="002213AE" w:rsidRPr="002213AE" w:rsidRDefault="002213AE" w:rsidP="002213AE">
      <w:pPr>
        <w:rPr>
          <w:lang w:val="en-US"/>
        </w:rPr>
      </w:pPr>
      <w:r w:rsidRPr="002213AE">
        <w:rPr>
          <w:lang w:val="en-US"/>
        </w:rPr>
        <w:drawing>
          <wp:inline distT="0" distB="0" distL="0" distR="0" wp14:anchorId="30A6C4C4" wp14:editId="59CA04F7">
            <wp:extent cx="5862076" cy="2766950"/>
            <wp:effectExtent l="0" t="0" r="5715" b="0"/>
            <wp:docPr id="59902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25895" name=""/>
                    <pic:cNvPicPr/>
                  </pic:nvPicPr>
                  <pic:blipFill>
                    <a:blip r:embed="rId8"/>
                    <a:stretch>
                      <a:fillRect/>
                    </a:stretch>
                  </pic:blipFill>
                  <pic:spPr>
                    <a:xfrm>
                      <a:off x="0" y="0"/>
                      <a:ext cx="5895850" cy="2782891"/>
                    </a:xfrm>
                    <a:prstGeom prst="rect">
                      <a:avLst/>
                    </a:prstGeom>
                  </pic:spPr>
                </pic:pic>
              </a:graphicData>
            </a:graphic>
          </wp:inline>
        </w:drawing>
      </w:r>
    </w:p>
    <w:p w14:paraId="7ECDB3D9" w14:textId="34799673" w:rsidR="002213AE" w:rsidRDefault="002213AE" w:rsidP="002213AE">
      <w:pPr>
        <w:pStyle w:val="Heading4"/>
        <w:jc w:val="center"/>
        <w:rPr>
          <w:lang w:val="en-US"/>
        </w:rPr>
      </w:pPr>
      <w:bookmarkStart w:id="8" w:name="_Picture_4._Interactive"/>
      <w:bookmarkEnd w:id="8"/>
      <w:r>
        <w:rPr>
          <w:lang w:val="en-US"/>
        </w:rPr>
        <w:t>Picture 4. Interactive Chart Configuration</w:t>
      </w:r>
    </w:p>
    <w:p w14:paraId="7CD80C0A" w14:textId="086DC62F" w:rsidR="002213AE" w:rsidRDefault="002213AE" w:rsidP="002213AE">
      <w:pPr>
        <w:rPr>
          <w:lang w:val="en-US"/>
        </w:rPr>
      </w:pPr>
    </w:p>
    <w:p w14:paraId="4153C0BE" w14:textId="54776EDE" w:rsidR="002213AE" w:rsidRDefault="002213AE" w:rsidP="002213AE">
      <w:pPr>
        <w:ind w:firstLine="708"/>
        <w:jc w:val="both"/>
        <w:rPr>
          <w:lang w:val="en-US"/>
        </w:rPr>
      </w:pPr>
      <w:r>
        <w:rPr>
          <w:lang w:val="en-US"/>
        </w:rPr>
        <w:t>To create a Box and Whisker plot first of all was needed to add a new layer from the top of the “Interactive Chart” window. In the layer configuration you could change the name, choose the type of the char (Box and Whisker in our case), orientation (vertical or horizontal), the variable on the X axe, and variable on the Y axe. If you go to the mouse arrow on the chart the application offers you some values that consider to be relevant to see. (</w:t>
      </w:r>
      <w:hyperlink w:anchor="_Picture_5._Box" w:history="1">
        <w:r w:rsidRPr="00D12703">
          <w:rPr>
            <w:rStyle w:val="Hyperlink"/>
            <w:lang w:val="en-US"/>
          </w:rPr>
          <w:t xml:space="preserve">Picture 5. </w:t>
        </w:r>
        <w:r w:rsidRPr="00D12703">
          <w:rPr>
            <w:rStyle w:val="Hyperlink"/>
            <w:lang w:val="en-US"/>
          </w:rPr>
          <w:t>Box and Whisker</w:t>
        </w:r>
      </w:hyperlink>
      <w:r>
        <w:rPr>
          <w:lang w:val="en-US"/>
        </w:rPr>
        <w:t>)</w:t>
      </w:r>
      <w:r w:rsidR="00D12703">
        <w:rPr>
          <w:lang w:val="en-US"/>
        </w:rPr>
        <w:t>. In the same way it could be create a Bar Chart. (</w:t>
      </w:r>
      <w:hyperlink w:anchor="_Picture_6._Bar" w:history="1">
        <w:r w:rsidR="00D12703" w:rsidRPr="00D12703">
          <w:rPr>
            <w:rStyle w:val="Hyperlink"/>
            <w:lang w:val="en-US"/>
          </w:rPr>
          <w:t>Picture 6. Bar Chart</w:t>
        </w:r>
      </w:hyperlink>
      <w:r w:rsidR="00D12703">
        <w:rPr>
          <w:lang w:val="en-US"/>
        </w:rPr>
        <w:t>)</w:t>
      </w:r>
    </w:p>
    <w:p w14:paraId="0BD2005E" w14:textId="7A6ABAE8" w:rsidR="002213AE" w:rsidRDefault="00D12703" w:rsidP="002213AE">
      <w:pPr>
        <w:jc w:val="both"/>
        <w:rPr>
          <w:lang w:val="en-US"/>
        </w:rPr>
      </w:pPr>
      <w:r w:rsidRPr="00D12703">
        <w:rPr>
          <w:lang w:val="en-US"/>
        </w:rPr>
        <w:lastRenderedPageBreak/>
        <w:drawing>
          <wp:inline distT="0" distB="0" distL="0" distR="0" wp14:anchorId="6B914A91" wp14:editId="69A87426">
            <wp:extent cx="5943600" cy="3729355"/>
            <wp:effectExtent l="0" t="0" r="0" b="4445"/>
            <wp:docPr id="97395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57290" name=""/>
                    <pic:cNvPicPr/>
                  </pic:nvPicPr>
                  <pic:blipFill>
                    <a:blip r:embed="rId9"/>
                    <a:stretch>
                      <a:fillRect/>
                    </a:stretch>
                  </pic:blipFill>
                  <pic:spPr>
                    <a:xfrm>
                      <a:off x="0" y="0"/>
                      <a:ext cx="5943600" cy="3729355"/>
                    </a:xfrm>
                    <a:prstGeom prst="rect">
                      <a:avLst/>
                    </a:prstGeom>
                  </pic:spPr>
                </pic:pic>
              </a:graphicData>
            </a:graphic>
          </wp:inline>
        </w:drawing>
      </w:r>
    </w:p>
    <w:p w14:paraId="2DEA7C4A" w14:textId="1F2329FA" w:rsidR="002213AE" w:rsidRDefault="002213AE" w:rsidP="002213AE">
      <w:pPr>
        <w:pStyle w:val="Heading4"/>
        <w:jc w:val="center"/>
        <w:rPr>
          <w:lang w:val="en-US"/>
        </w:rPr>
      </w:pPr>
      <w:bookmarkStart w:id="9" w:name="_Picture_5._Box"/>
      <w:bookmarkEnd w:id="9"/>
      <w:r>
        <w:rPr>
          <w:lang w:val="en-US"/>
        </w:rPr>
        <w:t>Picture 5. Box and Whisker</w:t>
      </w:r>
    </w:p>
    <w:p w14:paraId="60481315" w14:textId="39FD26DE" w:rsidR="00D12703" w:rsidRDefault="00D12703" w:rsidP="00D12703">
      <w:pPr>
        <w:rPr>
          <w:lang w:val="en-US"/>
        </w:rPr>
      </w:pPr>
      <w:r w:rsidRPr="00D12703">
        <w:rPr>
          <w:lang w:val="en-US"/>
        </w:rPr>
        <w:drawing>
          <wp:inline distT="0" distB="0" distL="0" distR="0" wp14:anchorId="3FC8D7CF" wp14:editId="6B3B79E7">
            <wp:extent cx="5943600" cy="3730625"/>
            <wp:effectExtent l="0" t="0" r="0" b="3175"/>
            <wp:docPr id="148390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08625" name=""/>
                    <pic:cNvPicPr/>
                  </pic:nvPicPr>
                  <pic:blipFill>
                    <a:blip r:embed="rId10"/>
                    <a:stretch>
                      <a:fillRect/>
                    </a:stretch>
                  </pic:blipFill>
                  <pic:spPr>
                    <a:xfrm>
                      <a:off x="0" y="0"/>
                      <a:ext cx="5943600" cy="3730625"/>
                    </a:xfrm>
                    <a:prstGeom prst="rect">
                      <a:avLst/>
                    </a:prstGeom>
                  </pic:spPr>
                </pic:pic>
              </a:graphicData>
            </a:graphic>
          </wp:inline>
        </w:drawing>
      </w:r>
    </w:p>
    <w:p w14:paraId="6D2985F8" w14:textId="350EAAC3" w:rsidR="00D12703" w:rsidRPr="00D12703" w:rsidRDefault="00D12703" w:rsidP="00D12703">
      <w:pPr>
        <w:pStyle w:val="Heading4"/>
        <w:jc w:val="center"/>
        <w:rPr>
          <w:lang w:val="en-US"/>
        </w:rPr>
      </w:pPr>
      <w:bookmarkStart w:id="10" w:name="_Picture_6._Bar"/>
      <w:bookmarkEnd w:id="10"/>
      <w:r>
        <w:rPr>
          <w:lang w:val="en-US"/>
        </w:rPr>
        <w:lastRenderedPageBreak/>
        <w:t>Picture 6. Bar Chart</w:t>
      </w:r>
    </w:p>
    <w:p w14:paraId="72658CF6" w14:textId="77777777" w:rsidR="00B36E5A" w:rsidRPr="00B36E5A" w:rsidRDefault="00B36E5A" w:rsidP="00B36E5A">
      <w:pPr>
        <w:rPr>
          <w:lang w:val="en-US"/>
        </w:rPr>
      </w:pPr>
    </w:p>
    <w:p w14:paraId="4702AEFE" w14:textId="70792CEC" w:rsidR="00B36E5A" w:rsidRPr="00492D41" w:rsidRDefault="00B728A6" w:rsidP="00B728A6">
      <w:pPr>
        <w:ind w:firstLine="708"/>
        <w:jc w:val="both"/>
        <w:rPr>
          <w:lang w:val="en-US"/>
        </w:rPr>
      </w:pPr>
      <w:r>
        <w:rPr>
          <w:lang w:val="en-US"/>
        </w:rPr>
        <w:t xml:space="preserve">On this type of data set we also could create a Scatter plot to show us the Gross Profit Margin by Revenue for every parent name. For do scatter plot we need to insert a new step of “Interactive Chart” tool. To build the scatter were added on the X axe </w:t>
      </w:r>
      <w:proofErr w:type="spellStart"/>
      <w:r>
        <w:rPr>
          <w:lang w:val="en-US"/>
        </w:rPr>
        <w:t>gp_margin</w:t>
      </w:r>
      <w:proofErr w:type="spellEnd"/>
      <w:r w:rsidR="00492D41">
        <w:rPr>
          <w:lang w:val="en-US"/>
        </w:rPr>
        <w:t>, on the Y column revenue (</w:t>
      </w:r>
      <w:hyperlink w:anchor="_Picture_7._Scatter" w:history="1">
        <w:r w:rsidR="00492D41" w:rsidRPr="00492D41">
          <w:rPr>
            <w:rStyle w:val="Hyperlink"/>
            <w:lang w:val="en-US"/>
          </w:rPr>
          <w:t>Picture 7. Scatter Layer</w:t>
        </w:r>
      </w:hyperlink>
      <w:r w:rsidR="00492D41">
        <w:rPr>
          <w:lang w:val="en-US"/>
        </w:rPr>
        <w:t xml:space="preserve">), on the </w:t>
      </w:r>
      <w:r w:rsidR="00492D41">
        <w:rPr>
          <w:i/>
          <w:iCs/>
          <w:lang w:val="en-US"/>
        </w:rPr>
        <w:t xml:space="preserve">Transforms </w:t>
      </w:r>
      <w:r w:rsidR="00492D41">
        <w:rPr>
          <w:lang w:val="en-US"/>
        </w:rPr>
        <w:t xml:space="preserve">tab we </w:t>
      </w:r>
      <w:r w:rsidR="00492D41">
        <w:rPr>
          <w:i/>
          <w:iCs/>
          <w:lang w:val="en-US"/>
        </w:rPr>
        <w:t xml:space="preserve">Split </w:t>
      </w:r>
      <w:r w:rsidR="00492D41">
        <w:rPr>
          <w:lang w:val="en-US"/>
        </w:rPr>
        <w:t xml:space="preserve">by </w:t>
      </w:r>
      <w:proofErr w:type="spellStart"/>
      <w:r w:rsidR="00492D41">
        <w:rPr>
          <w:lang w:val="en-US"/>
        </w:rPr>
        <w:t>parent_name</w:t>
      </w:r>
      <w:proofErr w:type="spellEnd"/>
      <w:r w:rsidR="00492D41">
        <w:rPr>
          <w:lang w:val="en-US"/>
        </w:rPr>
        <w:t xml:space="preserve"> to have one color for every </w:t>
      </w:r>
      <w:proofErr w:type="spellStart"/>
      <w:r w:rsidR="00492D41">
        <w:rPr>
          <w:lang w:val="en-US"/>
        </w:rPr>
        <w:t>parent_name</w:t>
      </w:r>
      <w:proofErr w:type="spellEnd"/>
      <w:r w:rsidR="00492D41">
        <w:rPr>
          <w:lang w:val="en-US"/>
        </w:rPr>
        <w:t>. (</w:t>
      </w:r>
      <w:hyperlink w:anchor="_Picture_8._Transforms" w:history="1">
        <w:r w:rsidR="00492D41" w:rsidRPr="00492D41">
          <w:rPr>
            <w:rStyle w:val="Hyperlink"/>
            <w:lang w:val="en-US"/>
          </w:rPr>
          <w:t>Picture 8. Transforms tab</w:t>
        </w:r>
      </w:hyperlink>
      <w:r w:rsidR="00492D41">
        <w:rPr>
          <w:lang w:val="en-US"/>
        </w:rPr>
        <w:t>)</w:t>
      </w:r>
    </w:p>
    <w:p w14:paraId="5FFE8358" w14:textId="65268F78" w:rsidR="00B728A6" w:rsidRDefault="00B728A6" w:rsidP="00B728A6">
      <w:pPr>
        <w:jc w:val="both"/>
        <w:rPr>
          <w:lang w:val="en-US"/>
        </w:rPr>
      </w:pPr>
      <w:r w:rsidRPr="00B728A6">
        <w:rPr>
          <w:lang w:val="en-US"/>
        </w:rPr>
        <w:drawing>
          <wp:inline distT="0" distB="0" distL="0" distR="0" wp14:anchorId="135AEA74" wp14:editId="62B48BD7">
            <wp:extent cx="5943600" cy="3321685"/>
            <wp:effectExtent l="0" t="0" r="0" b="0"/>
            <wp:docPr id="16308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73364" name=""/>
                    <pic:cNvPicPr/>
                  </pic:nvPicPr>
                  <pic:blipFill>
                    <a:blip r:embed="rId11"/>
                    <a:stretch>
                      <a:fillRect/>
                    </a:stretch>
                  </pic:blipFill>
                  <pic:spPr>
                    <a:xfrm>
                      <a:off x="0" y="0"/>
                      <a:ext cx="5943600" cy="3321685"/>
                    </a:xfrm>
                    <a:prstGeom prst="rect">
                      <a:avLst/>
                    </a:prstGeom>
                  </pic:spPr>
                </pic:pic>
              </a:graphicData>
            </a:graphic>
          </wp:inline>
        </w:drawing>
      </w:r>
    </w:p>
    <w:p w14:paraId="77A2D47B" w14:textId="3CBE785B" w:rsidR="00492D41" w:rsidRDefault="00492D41" w:rsidP="00492D41">
      <w:pPr>
        <w:pStyle w:val="Heading4"/>
        <w:jc w:val="center"/>
        <w:rPr>
          <w:lang w:val="en-US"/>
        </w:rPr>
      </w:pPr>
      <w:bookmarkStart w:id="11" w:name="_Picture_7._Scatter"/>
      <w:bookmarkEnd w:id="11"/>
      <w:r>
        <w:rPr>
          <w:lang w:val="en-US"/>
        </w:rPr>
        <w:t>Picture 7. Scatter Layer</w:t>
      </w:r>
    </w:p>
    <w:p w14:paraId="332796FE" w14:textId="000B7DE6" w:rsidR="00492D41" w:rsidRDefault="00492D41" w:rsidP="00492D41">
      <w:pPr>
        <w:jc w:val="center"/>
        <w:rPr>
          <w:lang w:val="en-US"/>
        </w:rPr>
      </w:pPr>
      <w:r w:rsidRPr="00492D41">
        <w:rPr>
          <w:lang w:val="en-US"/>
        </w:rPr>
        <w:drawing>
          <wp:inline distT="0" distB="0" distL="0" distR="0" wp14:anchorId="53E98B43" wp14:editId="2971D54D">
            <wp:extent cx="2120668" cy="1947553"/>
            <wp:effectExtent l="0" t="0" r="0" b="0"/>
            <wp:docPr id="98975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7725" name=""/>
                    <pic:cNvPicPr/>
                  </pic:nvPicPr>
                  <pic:blipFill>
                    <a:blip r:embed="rId12"/>
                    <a:stretch>
                      <a:fillRect/>
                    </a:stretch>
                  </pic:blipFill>
                  <pic:spPr>
                    <a:xfrm>
                      <a:off x="0" y="0"/>
                      <a:ext cx="2126336" cy="1952758"/>
                    </a:xfrm>
                    <a:prstGeom prst="rect">
                      <a:avLst/>
                    </a:prstGeom>
                  </pic:spPr>
                </pic:pic>
              </a:graphicData>
            </a:graphic>
          </wp:inline>
        </w:drawing>
      </w:r>
    </w:p>
    <w:p w14:paraId="783ED3B4" w14:textId="1D4C9582" w:rsidR="00492D41" w:rsidRDefault="00492D41" w:rsidP="00492D41">
      <w:pPr>
        <w:pStyle w:val="Heading4"/>
        <w:jc w:val="center"/>
        <w:rPr>
          <w:lang w:val="en-US"/>
        </w:rPr>
      </w:pPr>
      <w:bookmarkStart w:id="12" w:name="_Picture_8._Transforms"/>
      <w:bookmarkEnd w:id="12"/>
      <w:r>
        <w:rPr>
          <w:lang w:val="en-US"/>
        </w:rPr>
        <w:t>Picture 8. Transforms tab</w:t>
      </w:r>
    </w:p>
    <w:p w14:paraId="068E3BBC" w14:textId="77777777" w:rsidR="00492D41" w:rsidRDefault="00492D41" w:rsidP="00492D41">
      <w:pPr>
        <w:rPr>
          <w:lang w:val="en-US"/>
        </w:rPr>
      </w:pPr>
    </w:p>
    <w:p w14:paraId="4BBF3C27" w14:textId="15AC72F3" w:rsidR="00492D41" w:rsidRDefault="00492D41" w:rsidP="00492D41">
      <w:pPr>
        <w:pStyle w:val="Heading2"/>
        <w:rPr>
          <w:lang w:val="en-US"/>
        </w:rPr>
      </w:pPr>
      <w:r>
        <w:rPr>
          <w:lang w:val="en-US"/>
        </w:rPr>
        <w:t>Summary tables</w:t>
      </w:r>
    </w:p>
    <w:p w14:paraId="13E9A483" w14:textId="1C3C1504" w:rsidR="00492D41" w:rsidRDefault="00492D41" w:rsidP="00492D41">
      <w:pPr>
        <w:rPr>
          <w:lang w:val="en-US"/>
        </w:rPr>
      </w:pPr>
    </w:p>
    <w:p w14:paraId="1D7E4CA8" w14:textId="1F584E06" w:rsidR="00492D41" w:rsidRDefault="00492D41" w:rsidP="00492D41">
      <w:pPr>
        <w:rPr>
          <w:lang w:val="en-US"/>
        </w:rPr>
      </w:pPr>
      <w:r>
        <w:rPr>
          <w:lang w:val="en-US"/>
        </w:rPr>
        <w:lastRenderedPageBreak/>
        <w:t xml:space="preserve">A good option to visual the data or to prepare to be become an input is to use “Summarize” tool that let you to group by one or many </w:t>
      </w:r>
      <w:r w:rsidR="00B651DE">
        <w:rPr>
          <w:lang w:val="en-US"/>
        </w:rPr>
        <w:t>columns</w:t>
      </w:r>
      <w:r>
        <w:rPr>
          <w:lang w:val="en-US"/>
        </w:rPr>
        <w:t xml:space="preserve">, to aggregate </w:t>
      </w:r>
      <w:r w:rsidR="00B651DE">
        <w:rPr>
          <w:lang w:val="en-US"/>
        </w:rPr>
        <w:t xml:space="preserve">data </w:t>
      </w:r>
      <w:r>
        <w:rPr>
          <w:lang w:val="en-US"/>
        </w:rPr>
        <w:t>by the group columns</w:t>
      </w:r>
      <w:r w:rsidR="00B651DE">
        <w:rPr>
          <w:lang w:val="en-US"/>
        </w:rPr>
        <w:t>. (</w:t>
      </w:r>
      <w:hyperlink w:anchor="_Picture_9._Summarize" w:history="1">
        <w:r w:rsidR="00B651DE">
          <w:rPr>
            <w:rStyle w:val="Hyperlink"/>
            <w:lang w:val="en-US"/>
          </w:rPr>
          <w:t>Picture 9. Summarize tool and configurator</w:t>
        </w:r>
      </w:hyperlink>
      <w:r w:rsidR="00B651DE">
        <w:rPr>
          <w:lang w:val="en-US"/>
        </w:rPr>
        <w:t xml:space="preserve">, </w:t>
      </w:r>
      <w:hyperlink w:anchor="_Picture_10._Result" w:history="1">
        <w:r w:rsidR="00B651DE" w:rsidRPr="00B651DE">
          <w:rPr>
            <w:rStyle w:val="Hyperlink"/>
            <w:lang w:val="en-US"/>
          </w:rPr>
          <w:t>Picture 10. Result of Summarize Tool</w:t>
        </w:r>
      </w:hyperlink>
      <w:r w:rsidR="00B651DE">
        <w:rPr>
          <w:lang w:val="en-US"/>
        </w:rPr>
        <w:t xml:space="preserve">). </w:t>
      </w:r>
    </w:p>
    <w:p w14:paraId="74052E9E" w14:textId="5E5F5AA3" w:rsidR="00B651DE" w:rsidRDefault="00B651DE" w:rsidP="00492D41">
      <w:pPr>
        <w:rPr>
          <w:lang w:val="en-US"/>
        </w:rPr>
      </w:pPr>
      <w:r w:rsidRPr="00B651DE">
        <w:rPr>
          <w:lang w:val="en-US"/>
        </w:rPr>
        <w:drawing>
          <wp:inline distT="0" distB="0" distL="0" distR="0" wp14:anchorId="0B2514A2" wp14:editId="19ADDCEC">
            <wp:extent cx="5943600" cy="3077210"/>
            <wp:effectExtent l="0" t="0" r="0" b="8890"/>
            <wp:docPr id="170226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2023" name=""/>
                    <pic:cNvPicPr/>
                  </pic:nvPicPr>
                  <pic:blipFill>
                    <a:blip r:embed="rId13"/>
                    <a:stretch>
                      <a:fillRect/>
                    </a:stretch>
                  </pic:blipFill>
                  <pic:spPr>
                    <a:xfrm>
                      <a:off x="0" y="0"/>
                      <a:ext cx="5943600" cy="3077210"/>
                    </a:xfrm>
                    <a:prstGeom prst="rect">
                      <a:avLst/>
                    </a:prstGeom>
                  </pic:spPr>
                </pic:pic>
              </a:graphicData>
            </a:graphic>
          </wp:inline>
        </w:drawing>
      </w:r>
    </w:p>
    <w:p w14:paraId="31E0B831" w14:textId="15070479" w:rsidR="00B651DE" w:rsidRDefault="00B651DE" w:rsidP="00B651DE">
      <w:pPr>
        <w:pStyle w:val="Heading4"/>
        <w:jc w:val="center"/>
        <w:rPr>
          <w:lang w:val="en-US"/>
        </w:rPr>
      </w:pPr>
      <w:bookmarkStart w:id="13" w:name="_Picture_9._Summarize"/>
      <w:bookmarkEnd w:id="13"/>
      <w:r>
        <w:rPr>
          <w:lang w:val="en-US"/>
        </w:rPr>
        <w:t>Picture 9. Summarize tool and configurator</w:t>
      </w:r>
    </w:p>
    <w:p w14:paraId="283EC936" w14:textId="25FD4CE0" w:rsidR="00B651DE" w:rsidRDefault="00B651DE" w:rsidP="00B651DE">
      <w:pPr>
        <w:jc w:val="center"/>
        <w:rPr>
          <w:lang w:val="en-US"/>
        </w:rPr>
      </w:pPr>
      <w:r w:rsidRPr="00B651DE">
        <w:rPr>
          <w:lang w:val="en-US"/>
        </w:rPr>
        <w:drawing>
          <wp:inline distT="0" distB="0" distL="0" distR="0" wp14:anchorId="017AE354" wp14:editId="6B82DAFE">
            <wp:extent cx="3088600" cy="2956955"/>
            <wp:effectExtent l="0" t="0" r="0" b="0"/>
            <wp:docPr id="165679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97177" name=""/>
                    <pic:cNvPicPr/>
                  </pic:nvPicPr>
                  <pic:blipFill>
                    <a:blip r:embed="rId14"/>
                    <a:stretch>
                      <a:fillRect/>
                    </a:stretch>
                  </pic:blipFill>
                  <pic:spPr>
                    <a:xfrm>
                      <a:off x="0" y="0"/>
                      <a:ext cx="3096302" cy="2964329"/>
                    </a:xfrm>
                    <a:prstGeom prst="rect">
                      <a:avLst/>
                    </a:prstGeom>
                  </pic:spPr>
                </pic:pic>
              </a:graphicData>
            </a:graphic>
          </wp:inline>
        </w:drawing>
      </w:r>
    </w:p>
    <w:p w14:paraId="383D1C37" w14:textId="2D32CE0F" w:rsidR="00B651DE" w:rsidRDefault="00B651DE" w:rsidP="00B651DE">
      <w:pPr>
        <w:pStyle w:val="Heading4"/>
        <w:jc w:val="center"/>
        <w:rPr>
          <w:lang w:val="en-US"/>
        </w:rPr>
      </w:pPr>
      <w:bookmarkStart w:id="14" w:name="_Picture_10._Result"/>
      <w:bookmarkEnd w:id="14"/>
      <w:r>
        <w:rPr>
          <w:lang w:val="en-US"/>
        </w:rPr>
        <w:t>Picture 10. Result of Summarize Tool</w:t>
      </w:r>
    </w:p>
    <w:p w14:paraId="748C8821" w14:textId="77777777" w:rsidR="00B651DE" w:rsidRDefault="00B651DE" w:rsidP="00B651DE">
      <w:pPr>
        <w:rPr>
          <w:lang w:val="en-US"/>
        </w:rPr>
      </w:pPr>
    </w:p>
    <w:p w14:paraId="557D58F6" w14:textId="0763D1A1" w:rsidR="00B651DE" w:rsidRDefault="00B651DE" w:rsidP="00B651DE">
      <w:pPr>
        <w:pStyle w:val="Heading2"/>
        <w:rPr>
          <w:lang w:val="en-US"/>
        </w:rPr>
      </w:pPr>
      <w:r>
        <w:rPr>
          <w:lang w:val="en-US"/>
        </w:rPr>
        <w:t>Saving Plots and Tables to a Report</w:t>
      </w:r>
    </w:p>
    <w:p w14:paraId="5D0F0FB6" w14:textId="77777777" w:rsidR="00B651DE" w:rsidRDefault="00B651DE" w:rsidP="00B651DE">
      <w:pPr>
        <w:rPr>
          <w:lang w:val="en-US"/>
        </w:rPr>
      </w:pPr>
    </w:p>
    <w:p w14:paraId="4EC5C158" w14:textId="533BDEF4" w:rsidR="00B651DE" w:rsidRDefault="00B651DE" w:rsidP="00176E44">
      <w:pPr>
        <w:ind w:firstLine="708"/>
        <w:jc w:val="both"/>
        <w:rPr>
          <w:lang w:val="en-US"/>
        </w:rPr>
      </w:pPr>
      <w:r>
        <w:rPr>
          <w:lang w:val="en-US"/>
        </w:rPr>
        <w:lastRenderedPageBreak/>
        <w:t xml:space="preserve">To save all the plots and table that were created long this EDA process we need to transform the “Summarize” step into </w:t>
      </w:r>
      <w:r w:rsidR="00176E44">
        <w:rPr>
          <w:lang w:val="en-US"/>
        </w:rPr>
        <w:t>a basic table. After we have the “Summarize” step as a table, all the plots and new table into “Join Multiple” tool that centralize in a single information. The next step is to add them in a layout that could be write in a pdf file with “Render” tool. (</w:t>
      </w:r>
      <w:hyperlink w:anchor="_Picture_11._Basic" w:history="1">
        <w:r w:rsidR="00176E44" w:rsidRPr="00176E44">
          <w:rPr>
            <w:rStyle w:val="Hyperlink"/>
            <w:lang w:val="en-US"/>
          </w:rPr>
          <w:t>Picture 11. Basic Table, Join Multiple, Layout, Rende</w:t>
        </w:r>
        <w:r w:rsidR="00176E44" w:rsidRPr="00176E44">
          <w:rPr>
            <w:rStyle w:val="Hyperlink"/>
            <w:lang w:val="en-US"/>
          </w:rPr>
          <w:t>r</w:t>
        </w:r>
      </w:hyperlink>
      <w:r w:rsidR="00176E44">
        <w:rPr>
          <w:lang w:val="en-US"/>
        </w:rPr>
        <w:t>)</w:t>
      </w:r>
    </w:p>
    <w:p w14:paraId="5037F0E6" w14:textId="5140A2D1" w:rsidR="00176E44" w:rsidRDefault="00176E44" w:rsidP="00176E44">
      <w:pPr>
        <w:jc w:val="both"/>
        <w:rPr>
          <w:lang w:val="en-US"/>
        </w:rPr>
      </w:pPr>
      <w:r w:rsidRPr="00176E44">
        <w:rPr>
          <w:lang w:val="en-US"/>
        </w:rPr>
        <w:drawing>
          <wp:inline distT="0" distB="0" distL="0" distR="0" wp14:anchorId="37B31E58" wp14:editId="1964B09E">
            <wp:extent cx="5943600" cy="1995170"/>
            <wp:effectExtent l="0" t="0" r="0" b="5080"/>
            <wp:docPr id="79800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6414" name=""/>
                    <pic:cNvPicPr/>
                  </pic:nvPicPr>
                  <pic:blipFill>
                    <a:blip r:embed="rId15"/>
                    <a:stretch>
                      <a:fillRect/>
                    </a:stretch>
                  </pic:blipFill>
                  <pic:spPr>
                    <a:xfrm>
                      <a:off x="0" y="0"/>
                      <a:ext cx="5943600" cy="1995170"/>
                    </a:xfrm>
                    <a:prstGeom prst="rect">
                      <a:avLst/>
                    </a:prstGeom>
                  </pic:spPr>
                </pic:pic>
              </a:graphicData>
            </a:graphic>
          </wp:inline>
        </w:drawing>
      </w:r>
    </w:p>
    <w:p w14:paraId="75B45B3F" w14:textId="2CF9F15E" w:rsidR="00176E44" w:rsidRPr="00B651DE" w:rsidRDefault="00176E44" w:rsidP="00176E44">
      <w:pPr>
        <w:pStyle w:val="Heading4"/>
        <w:jc w:val="center"/>
        <w:rPr>
          <w:lang w:val="en-US"/>
        </w:rPr>
      </w:pPr>
      <w:bookmarkStart w:id="15" w:name="_Picture_11._Basic"/>
      <w:bookmarkEnd w:id="15"/>
      <w:r>
        <w:rPr>
          <w:lang w:val="en-US"/>
        </w:rPr>
        <w:t>Picture 11. Basic Table, Join Multiple, Layout, Render</w:t>
      </w:r>
    </w:p>
    <w:sectPr w:rsidR="00176E44" w:rsidRPr="00B651DE" w:rsidSect="001D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7B"/>
    <w:rsid w:val="0010257A"/>
    <w:rsid w:val="00176E44"/>
    <w:rsid w:val="001D7737"/>
    <w:rsid w:val="002213AE"/>
    <w:rsid w:val="0025592B"/>
    <w:rsid w:val="002F5E7B"/>
    <w:rsid w:val="00492D41"/>
    <w:rsid w:val="00B36E5A"/>
    <w:rsid w:val="00B651DE"/>
    <w:rsid w:val="00B728A6"/>
    <w:rsid w:val="00D12703"/>
    <w:rsid w:val="00E46D6D"/>
    <w:rsid w:val="00EC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05D5"/>
  <w15:chartTrackingRefBased/>
  <w15:docId w15:val="{85731634-8497-4E0B-8035-C1C6A2D5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E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E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5E7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36E5A"/>
    <w:rPr>
      <w:color w:val="0563C1" w:themeColor="hyperlink"/>
      <w:u w:val="single"/>
    </w:rPr>
  </w:style>
  <w:style w:type="character" w:styleId="UnresolvedMention">
    <w:name w:val="Unresolved Mention"/>
    <w:basedOn w:val="DefaultParagraphFont"/>
    <w:uiPriority w:val="99"/>
    <w:semiHidden/>
    <w:unhideWhenUsed/>
    <w:rsid w:val="00B36E5A"/>
    <w:rPr>
      <w:color w:val="605E5C"/>
      <w:shd w:val="clear" w:color="auto" w:fill="E1DFDD"/>
    </w:rPr>
  </w:style>
  <w:style w:type="paragraph" w:styleId="TOCHeading">
    <w:name w:val="TOC Heading"/>
    <w:basedOn w:val="Heading1"/>
    <w:next w:val="Normal"/>
    <w:uiPriority w:val="39"/>
    <w:unhideWhenUsed/>
    <w:qFormat/>
    <w:rsid w:val="00B36E5A"/>
    <w:pPr>
      <w:outlineLvl w:val="9"/>
    </w:pPr>
    <w:rPr>
      <w:kern w:val="0"/>
      <w:lang w:val="en-US"/>
      <w14:ligatures w14:val="none"/>
    </w:rPr>
  </w:style>
  <w:style w:type="paragraph" w:styleId="TOC1">
    <w:name w:val="toc 1"/>
    <w:basedOn w:val="Normal"/>
    <w:next w:val="Normal"/>
    <w:autoRedefine/>
    <w:uiPriority w:val="39"/>
    <w:unhideWhenUsed/>
    <w:rsid w:val="00B36E5A"/>
    <w:pPr>
      <w:spacing w:after="100"/>
    </w:pPr>
  </w:style>
  <w:style w:type="paragraph" w:styleId="TOC2">
    <w:name w:val="toc 2"/>
    <w:basedOn w:val="Normal"/>
    <w:next w:val="Normal"/>
    <w:autoRedefine/>
    <w:uiPriority w:val="39"/>
    <w:unhideWhenUsed/>
    <w:rsid w:val="00B36E5A"/>
    <w:pPr>
      <w:spacing w:after="100"/>
      <w:ind w:left="220"/>
    </w:pPr>
  </w:style>
  <w:style w:type="paragraph" w:styleId="TOC4">
    <w:name w:val="toc 4"/>
    <w:basedOn w:val="Normal"/>
    <w:next w:val="Normal"/>
    <w:autoRedefine/>
    <w:uiPriority w:val="39"/>
    <w:unhideWhenUsed/>
    <w:rsid w:val="00B36E5A"/>
    <w:pPr>
      <w:spacing w:after="100"/>
      <w:ind w:left="660"/>
    </w:pPr>
  </w:style>
  <w:style w:type="character" w:styleId="CommentReference">
    <w:name w:val="annotation reference"/>
    <w:basedOn w:val="DefaultParagraphFont"/>
    <w:uiPriority w:val="99"/>
    <w:semiHidden/>
    <w:unhideWhenUsed/>
    <w:rsid w:val="00B36E5A"/>
    <w:rPr>
      <w:sz w:val="16"/>
      <w:szCs w:val="16"/>
    </w:rPr>
  </w:style>
  <w:style w:type="paragraph" w:styleId="CommentText">
    <w:name w:val="annotation text"/>
    <w:basedOn w:val="Normal"/>
    <w:link w:val="CommentTextChar"/>
    <w:uiPriority w:val="99"/>
    <w:semiHidden/>
    <w:unhideWhenUsed/>
    <w:rsid w:val="00B36E5A"/>
    <w:pPr>
      <w:spacing w:line="240" w:lineRule="auto"/>
    </w:pPr>
    <w:rPr>
      <w:sz w:val="20"/>
      <w:szCs w:val="20"/>
    </w:rPr>
  </w:style>
  <w:style w:type="character" w:customStyle="1" w:styleId="CommentTextChar">
    <w:name w:val="Comment Text Char"/>
    <w:basedOn w:val="DefaultParagraphFont"/>
    <w:link w:val="CommentText"/>
    <w:uiPriority w:val="99"/>
    <w:semiHidden/>
    <w:rsid w:val="00B36E5A"/>
    <w:rPr>
      <w:sz w:val="20"/>
      <w:szCs w:val="20"/>
    </w:rPr>
  </w:style>
  <w:style w:type="paragraph" w:styleId="CommentSubject">
    <w:name w:val="annotation subject"/>
    <w:basedOn w:val="CommentText"/>
    <w:next w:val="CommentText"/>
    <w:link w:val="CommentSubjectChar"/>
    <w:uiPriority w:val="99"/>
    <w:semiHidden/>
    <w:unhideWhenUsed/>
    <w:rsid w:val="00B36E5A"/>
    <w:rPr>
      <w:b/>
      <w:bCs/>
    </w:rPr>
  </w:style>
  <w:style w:type="character" w:customStyle="1" w:styleId="CommentSubjectChar">
    <w:name w:val="Comment Subject Char"/>
    <w:basedOn w:val="CommentTextChar"/>
    <w:link w:val="CommentSubject"/>
    <w:uiPriority w:val="99"/>
    <w:semiHidden/>
    <w:rsid w:val="00B36E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5800-0FEA-48F2-B2BC-F8FD75BB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601</Words>
  <Characters>3486</Characters>
  <Application>Microsoft Office Word</Application>
  <DocSecurity>2</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Buharu vlad</dc:creator>
  <cp:keywords/>
  <dc:description/>
  <cp:lastModifiedBy>Buharu vlad</cp:lastModifiedBy>
  <cp:revision>2</cp:revision>
  <dcterms:created xsi:type="dcterms:W3CDTF">2024-06-11T18:36:00Z</dcterms:created>
  <dcterms:modified xsi:type="dcterms:W3CDTF">2024-06-11T21:00:00Z</dcterms:modified>
</cp:coreProperties>
</file>