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Programming Patterns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Anthony Nadeau -  Konstantinos Nikopoulos</w:t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04/11/2021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Course:</w:t>
      </w:r>
      <w:r w:rsidDel="00000000" w:rsidR="00000000" w:rsidRPr="00000000">
        <w:rPr>
          <w:sz w:val="24"/>
          <w:szCs w:val="24"/>
          <w:rtl w:val="0"/>
        </w:rPr>
        <w:t xml:space="preserve"> Programming Patterns (420-331-VA)</w:t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Semester:</w:t>
      </w:r>
      <w:r w:rsidDel="00000000" w:rsidR="00000000" w:rsidRPr="00000000">
        <w:rPr>
          <w:sz w:val="24"/>
          <w:szCs w:val="24"/>
          <w:rtl w:val="0"/>
        </w:rPr>
        <w:t xml:space="preserve"> Fall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Section:</w:t>
      </w:r>
      <w:r w:rsidDel="00000000" w:rsidR="00000000" w:rsidRPr="00000000">
        <w:rPr>
          <w:sz w:val="24"/>
          <w:szCs w:val="24"/>
          <w:rtl w:val="0"/>
        </w:rPr>
        <w:t xml:space="preserve"> 00001</w:t>
        <w:tab/>
        <w:tab/>
        <w:tab/>
        <w:tab/>
        <w:t xml:space="preserve">  </w:t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License:</w:t>
      </w:r>
      <w:r w:rsidDel="00000000" w:rsidR="00000000" w:rsidRPr="00000000">
        <w:rPr>
          <w:sz w:val="24"/>
          <w:szCs w:val="24"/>
          <w:rtl w:val="0"/>
        </w:rPr>
        <w:t xml:space="preserve"> CC BY 4.0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Q1.</w:t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2333625" cy="65198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51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Q2.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895850" cy="4324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Q3.</w:t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876800" cy="201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876800" cy="20764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4876800" cy="2038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