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5848" w14:textId="77777777" w:rsidR="006150FA" w:rsidRDefault="006150FA" w:rsidP="006150FA">
      <w:pPr>
        <w:pStyle w:val="Title"/>
      </w:pPr>
      <w:r>
        <w:t>CPT Code Analytical Utility App</w:t>
      </w:r>
    </w:p>
    <w:p w14:paraId="38E2A1EA" w14:textId="011900B0" w:rsidR="006150FA" w:rsidRPr="0069192A" w:rsidRDefault="006150FA" w:rsidP="006150FA">
      <w:pPr>
        <w:pStyle w:val="Subtitle"/>
      </w:pPr>
      <w:r>
        <w:t>Huy Bùi / ACS46</w:t>
      </w:r>
      <w:r w:rsidR="002E16FD">
        <w:t xml:space="preserve"> (solo)</w:t>
      </w:r>
    </w:p>
    <w:p w14:paraId="75859211" w14:textId="59BF1326" w:rsidR="006C4EBF" w:rsidRDefault="00A2549F" w:rsidP="00A2549F">
      <w:pPr>
        <w:pStyle w:val="Heading1"/>
      </w:pPr>
      <w:r>
        <w:t>Introduction</w:t>
      </w:r>
    </w:p>
    <w:p w14:paraId="24B77272" w14:textId="7170ED55" w:rsidR="00AB79C5" w:rsidRPr="00AB79C5" w:rsidRDefault="00AB79C5" w:rsidP="00AB79C5">
      <w:pPr>
        <w:pStyle w:val="Heading2"/>
      </w:pPr>
      <w:r>
        <w:t>Motivation</w:t>
      </w:r>
    </w:p>
    <w:p w14:paraId="65E47D5F" w14:textId="6534707C" w:rsidR="00A2549F" w:rsidRDefault="00FE7771" w:rsidP="00F1455F">
      <w:r>
        <w:t xml:space="preserve">The application, </w:t>
      </w:r>
      <w:r w:rsidR="00A77210">
        <w:t>referred to as “Clinic Utility”, is a full-stack web-based application designed to handle the</w:t>
      </w:r>
      <w:r w:rsidR="008A1AC9">
        <w:t xml:space="preserve"> principal administrative and clinical operations of a medical clinic.</w:t>
      </w:r>
      <w:r w:rsidR="00A77210">
        <w:t xml:space="preserve"> It serves as a centralized and</w:t>
      </w:r>
      <w:r w:rsidR="00D92A97">
        <w:t xml:space="preserve"> interactive platform for managing providers (</w:t>
      </w:r>
      <w:r w:rsidR="00A86ED2">
        <w:t xml:space="preserve">largely </w:t>
      </w:r>
      <w:r w:rsidR="00D92A97">
        <w:t xml:space="preserve">synonymous </w:t>
      </w:r>
      <w:r w:rsidR="00A86ED2">
        <w:t>with</w:t>
      </w:r>
      <w:r w:rsidR="00D92A97">
        <w:t xml:space="preserve"> “doctors”</w:t>
      </w:r>
      <w:r w:rsidR="00A86ED2">
        <w:t xml:space="preserve"> in this context), service catalogs, patient billing, and business intelligence (BI) analytics.</w:t>
      </w:r>
      <w:r w:rsidR="008459A3">
        <w:t xml:space="preserve"> The system facilitates the efficient recording of medical services, tracks the revenue stream, as well as </w:t>
      </w:r>
      <w:r w:rsidR="00583A29">
        <w:t>provides</w:t>
      </w:r>
      <w:r w:rsidR="008459A3">
        <w:t xml:space="preserve"> relevant</w:t>
      </w:r>
      <w:r w:rsidR="00583A29">
        <w:t xml:space="preserve"> insights through data visualization and trend analysis.</w:t>
      </w:r>
    </w:p>
    <w:p w14:paraId="50C78FC9" w14:textId="1F41814A" w:rsidR="00F1455F" w:rsidRDefault="00F1455F" w:rsidP="00F1455F">
      <w:r>
        <w:t xml:space="preserve">In the healthcare </w:t>
      </w:r>
      <w:r w:rsidR="00732DEF">
        <w:t>industry</w:t>
      </w:r>
      <w:r>
        <w:t>, efficient data management is critic</w:t>
      </w:r>
      <w:r w:rsidR="00732DEF">
        <w:t xml:space="preserve">al, not only for professional operations but also </w:t>
      </w:r>
      <w:r w:rsidR="009052C3">
        <w:t xml:space="preserve">for the collection and analysis </w:t>
      </w:r>
      <w:r w:rsidR="002A32B3">
        <w:t>of data</w:t>
      </w:r>
      <w:r w:rsidR="00D9500C">
        <w:t xml:space="preserve"> for both medical and </w:t>
      </w:r>
      <w:r w:rsidR="008F715D">
        <w:t>commercial motivations. Many small-to-medium-sized and budget-restrained clinics still rely on f</w:t>
      </w:r>
      <w:r w:rsidR="00CB7CA1">
        <w:t>ragmented systems, if not manual processes, for billing and scheduling, leading to errors and inefficiencies.</w:t>
      </w:r>
      <w:r w:rsidR="003E4286">
        <w:t xml:space="preserve"> </w:t>
      </w:r>
      <w:r w:rsidR="006C6517">
        <w:t xml:space="preserve">I chose this application to be the course project from </w:t>
      </w:r>
      <w:r w:rsidR="00107630">
        <w:t xml:space="preserve">the </w:t>
      </w:r>
      <w:r w:rsidR="006C6517">
        <w:t>experiences</w:t>
      </w:r>
      <w:r w:rsidR="00024FA8">
        <w:t xml:space="preserve"> and knowledge that I have </w:t>
      </w:r>
      <w:r w:rsidR="00107630">
        <w:t>been exposed to during previous internships</w:t>
      </w:r>
      <w:r w:rsidR="00A52420">
        <w:t xml:space="preserve"> and observations, targeting to </w:t>
      </w:r>
      <w:r w:rsidR="00555D16">
        <w:t>address real-world challenges by constructing a unified solution that demonstrates data integrity, scalability, and</w:t>
      </w:r>
      <w:r w:rsidR="009F65A7">
        <w:t xml:space="preserve"> serves realistic BI.</w:t>
      </w:r>
    </w:p>
    <w:p w14:paraId="57403ABA" w14:textId="27C25E05" w:rsidR="00AC6BF7" w:rsidRDefault="00AC6BF7" w:rsidP="00AC6BF7">
      <w:pPr>
        <w:pStyle w:val="Heading2"/>
      </w:pPr>
      <w:r>
        <w:t>Components</w:t>
      </w:r>
    </w:p>
    <w:p w14:paraId="4CCB81D5" w14:textId="79E89C0C" w:rsidR="00AC6BF7" w:rsidRDefault="00AC6BF7" w:rsidP="00AC6BF7">
      <w:r>
        <w:t>The project consists of four primary modules:</w:t>
      </w:r>
    </w:p>
    <w:p w14:paraId="7A146CFC" w14:textId="7EC004FE" w:rsidR="00AC6BF7" w:rsidRDefault="00AC6BF7" w:rsidP="00AC6BF7">
      <w:pPr>
        <w:pStyle w:val="ListParagraph"/>
        <w:numPr>
          <w:ilvl w:val="0"/>
          <w:numId w:val="1"/>
        </w:numPr>
      </w:pPr>
      <w:r>
        <w:t xml:space="preserve">‘Provider’ management: a directory of medical </w:t>
      </w:r>
      <w:r w:rsidR="00D703E8">
        <w:t>staff</w:t>
      </w:r>
      <w:r>
        <w:t xml:space="preserve"> and doctors</w:t>
      </w:r>
      <w:r w:rsidR="00D703E8">
        <w:t xml:space="preserve"> with detailed profiles and their specialty management.</w:t>
      </w:r>
    </w:p>
    <w:p w14:paraId="516A9D48" w14:textId="0EBFF0F4" w:rsidR="00D703E8" w:rsidRDefault="00D703E8" w:rsidP="00AC6BF7">
      <w:pPr>
        <w:pStyle w:val="ListParagraph"/>
        <w:numPr>
          <w:ilvl w:val="0"/>
          <w:numId w:val="1"/>
        </w:numPr>
      </w:pPr>
      <w:r>
        <w:t xml:space="preserve">‘Service’ catalog: a management interface for the clinic’s </w:t>
      </w:r>
      <w:r w:rsidR="00183DA5">
        <w:t xml:space="preserve">medical procedures, linked to the standard, </w:t>
      </w:r>
      <w:r w:rsidR="000A1EB0">
        <w:t>nationally-recognized</w:t>
      </w:r>
      <w:r w:rsidR="00183DA5">
        <w:t xml:space="preserve"> Current Procedural Terminology (CPT) codes.</w:t>
      </w:r>
    </w:p>
    <w:p w14:paraId="1C6831E9" w14:textId="77777777" w:rsidR="0053193B" w:rsidRDefault="000A1EB0" w:rsidP="00AC6BF7">
      <w:pPr>
        <w:pStyle w:val="ListParagraph"/>
        <w:numPr>
          <w:ilvl w:val="0"/>
          <w:numId w:val="1"/>
        </w:numPr>
      </w:pPr>
      <w:r>
        <w:t>‘Billing’ portal:</w:t>
      </w:r>
      <w:r w:rsidR="00C92370">
        <w:t xml:space="preserve"> a transactional hub </w:t>
      </w:r>
      <w:r w:rsidR="00E953CA">
        <w:t>for logging billing events and provisions of services.</w:t>
      </w:r>
    </w:p>
    <w:p w14:paraId="016D5B57" w14:textId="0A738ECF" w:rsidR="005B5271" w:rsidRDefault="0053193B" w:rsidP="005B5271">
      <w:pPr>
        <w:pStyle w:val="ListParagraph"/>
        <w:numPr>
          <w:ilvl w:val="0"/>
          <w:numId w:val="1"/>
        </w:numPr>
      </w:pPr>
      <w:r>
        <w:t>‘Dashboard’ and ‘Analytics’</w:t>
      </w:r>
      <w:r w:rsidR="00DE54E2">
        <w:t xml:space="preserve">: BI modules that </w:t>
      </w:r>
      <w:r w:rsidR="00D27D1F">
        <w:t>visualize</w:t>
      </w:r>
      <w:r w:rsidR="00DE54E2">
        <w:t xml:space="preserve"> trends, performance</w:t>
      </w:r>
      <w:r w:rsidR="005B5271">
        <w:t>,</w:t>
      </w:r>
      <w:r w:rsidR="00D27D1F">
        <w:t xml:space="preserve"> as well as service </w:t>
      </w:r>
      <w:r w:rsidR="00DD7AD3">
        <w:t>bundle</w:t>
      </w:r>
      <w:r w:rsidR="00D27D1F">
        <w:t xml:space="preserve"> suggestions.</w:t>
      </w:r>
    </w:p>
    <w:p w14:paraId="71A78E40" w14:textId="77777777" w:rsidR="005B5271" w:rsidRDefault="005B5271" w:rsidP="005B5271"/>
    <w:p w14:paraId="26917D94" w14:textId="77777777" w:rsidR="005B5271" w:rsidRPr="00AC6BF7" w:rsidRDefault="005B5271" w:rsidP="005B5271"/>
    <w:p w14:paraId="51659F34" w14:textId="7D17DE6A" w:rsidR="00DC2960" w:rsidRDefault="00DC2960" w:rsidP="00DC2960">
      <w:pPr>
        <w:pStyle w:val="Heading1"/>
      </w:pPr>
      <w:r>
        <w:lastRenderedPageBreak/>
        <w:t>Database design</w:t>
      </w:r>
    </w:p>
    <w:p w14:paraId="1CB3EFC5" w14:textId="47D0EFC6" w:rsidR="005B5271" w:rsidRDefault="00C87102" w:rsidP="005B5271">
      <w:r>
        <w:t>The database is designed with a Relational Model to ensure data consistency and eliminate redundancy</w:t>
      </w:r>
      <w:r w:rsidR="00D934A4">
        <w:t xml:space="preserve"> for functional and physical efficiencies. It’s implemented using Microsoft SQL Server.</w:t>
      </w:r>
    </w:p>
    <w:p w14:paraId="4B12FE55" w14:textId="6732ED23" w:rsidR="00D85C44" w:rsidRDefault="00373A37" w:rsidP="00373A37">
      <w:pPr>
        <w:pStyle w:val="Heading2"/>
      </w:pPr>
      <w:r>
        <w:t>Relational designs</w:t>
      </w:r>
    </w:p>
    <w:p w14:paraId="5516CDC3" w14:textId="192EF633" w:rsidR="00EF55F0" w:rsidRPr="00EF55F0" w:rsidRDefault="00EF55F0" w:rsidP="00EF55F0">
      <w:r>
        <w:t xml:space="preserve">The following graphics do not strictly follow </w:t>
      </w:r>
      <w:r w:rsidR="00EB4C7A">
        <w:t xml:space="preserve">the exact designations &amp; naming as implemented in the </w:t>
      </w:r>
      <w:r w:rsidR="0024330D">
        <w:t>actual database or the schemas to be represented</w:t>
      </w:r>
      <w:r w:rsidR="00416504">
        <w:t>, but is structurally up-to-date</w:t>
      </w:r>
      <w:r w:rsidR="00EB4C7A">
        <w:t>:</w:t>
      </w:r>
    </w:p>
    <w:p w14:paraId="136DA3EF" w14:textId="1A6AA62C" w:rsidR="00373A37" w:rsidRDefault="00EF55F0" w:rsidP="00373A37">
      <w:r w:rsidRPr="005E32D4">
        <w:rPr>
          <w:noProof/>
        </w:rPr>
        <w:drawing>
          <wp:inline distT="0" distB="0" distL="0" distR="0" wp14:anchorId="0875ADB2" wp14:editId="2A69D04B">
            <wp:extent cx="5319457" cy="5998029"/>
            <wp:effectExtent l="0" t="0" r="0" b="3175"/>
            <wp:docPr id="1449600107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00107" name="Picture 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891" cy="5999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F78B7" w14:textId="77777777" w:rsidR="00C62FF8" w:rsidRDefault="00C62FF8" w:rsidP="00C62FF8">
      <w:pPr>
        <w:pStyle w:val="Heading2"/>
        <w:spacing w:line="240" w:lineRule="auto"/>
      </w:pPr>
      <w:r>
        <w:lastRenderedPageBreak/>
        <w:t>DB relational schema</w:t>
      </w:r>
    </w:p>
    <w:p w14:paraId="7EB709A0" w14:textId="77777777" w:rsidR="00C62FF8" w:rsidRPr="004566B4" w:rsidRDefault="00C62FF8" w:rsidP="00C62FF8">
      <w:pPr>
        <w:spacing w:line="240" w:lineRule="auto"/>
      </w:pPr>
      <w:r w:rsidRPr="004566B4">
        <w:rPr>
          <w:b/>
          <w:bCs/>
        </w:rPr>
        <w:t>Primary key</w:t>
      </w:r>
      <w:r>
        <w:br/>
      </w:r>
      <w:r w:rsidRPr="004566B4">
        <w:rPr>
          <w:i/>
          <w:iCs/>
        </w:rPr>
        <w:t>Foreign key</w:t>
      </w:r>
    </w:p>
    <w:p w14:paraId="4EF936C9" w14:textId="77777777" w:rsidR="00C62FF8" w:rsidRDefault="00C62FF8" w:rsidP="00C62FF8">
      <w:pPr>
        <w:pStyle w:val="Heading3"/>
        <w:spacing w:line="240" w:lineRule="auto"/>
      </w:pPr>
      <w:r>
        <w:t xml:space="preserve">Providers </w:t>
      </w:r>
      <w:r>
        <w:tab/>
        <w:t>-- doctors</w:t>
      </w:r>
    </w:p>
    <w:p w14:paraId="49B79A01" w14:textId="77777777" w:rsidR="00C62FF8" w:rsidRDefault="00C62FF8" w:rsidP="00C62FF8">
      <w:pPr>
        <w:spacing w:line="240" w:lineRule="auto"/>
      </w:pPr>
      <w:r w:rsidRPr="00AB5046">
        <w:rPr>
          <w:b/>
          <w:bCs/>
        </w:rPr>
        <w:t>DrID(int)</w:t>
      </w:r>
      <w:r>
        <w:t xml:space="preserve"> </w:t>
      </w:r>
      <w:r>
        <w:tab/>
        <w:t>-- doctor’s ID</w:t>
      </w:r>
    </w:p>
    <w:p w14:paraId="239C022A" w14:textId="77777777" w:rsidR="00C62FF8" w:rsidRDefault="00C62FF8" w:rsidP="00C62FF8">
      <w:pPr>
        <w:spacing w:line="240" w:lineRule="auto"/>
      </w:pPr>
      <w:r>
        <w:t>FirstName(varchar)</w:t>
      </w:r>
    </w:p>
    <w:p w14:paraId="330BCB04" w14:textId="77777777" w:rsidR="00C62FF8" w:rsidRDefault="00C62FF8" w:rsidP="00C62FF8">
      <w:pPr>
        <w:spacing w:line="240" w:lineRule="auto"/>
      </w:pPr>
      <w:r>
        <w:t>LastName(varchar)</w:t>
      </w:r>
    </w:p>
    <w:p w14:paraId="66783669" w14:textId="77777777" w:rsidR="00C62FF8" w:rsidRDefault="00C62FF8" w:rsidP="00C62FF8">
      <w:pPr>
        <w:spacing w:line="240" w:lineRule="auto"/>
      </w:pPr>
      <w:r>
        <w:t>Specialty(varchar)</w:t>
      </w:r>
    </w:p>
    <w:p w14:paraId="2CCC51CE" w14:textId="77777777" w:rsidR="00C62FF8" w:rsidRDefault="00C62FF8" w:rsidP="00C62FF8">
      <w:pPr>
        <w:pStyle w:val="Heading3"/>
        <w:spacing w:line="240" w:lineRule="auto"/>
      </w:pPr>
      <w:r>
        <w:t>CPTs</w:t>
      </w:r>
    </w:p>
    <w:p w14:paraId="356B28BF" w14:textId="77777777" w:rsidR="00C62FF8" w:rsidRPr="00AB5046" w:rsidRDefault="00C62FF8" w:rsidP="00C62FF8">
      <w:pPr>
        <w:spacing w:line="240" w:lineRule="auto"/>
      </w:pPr>
      <w:r w:rsidRPr="00AB5046">
        <w:rPr>
          <w:b/>
          <w:bCs/>
        </w:rPr>
        <w:t>Code(varchar)</w:t>
      </w:r>
      <w:r>
        <w:tab/>
        <w:t>-- CPT code</w:t>
      </w:r>
    </w:p>
    <w:p w14:paraId="6B070A37" w14:textId="77777777" w:rsidR="00C62FF8" w:rsidRDefault="00C62FF8" w:rsidP="00C62FF8">
      <w:pPr>
        <w:spacing w:line="240" w:lineRule="auto"/>
      </w:pPr>
      <w:r>
        <w:t>Description(text)</w:t>
      </w:r>
    </w:p>
    <w:p w14:paraId="081FD03A" w14:textId="77777777" w:rsidR="00C62FF8" w:rsidRDefault="00C62FF8" w:rsidP="00C62FF8">
      <w:pPr>
        <w:spacing w:line="240" w:lineRule="auto"/>
      </w:pPr>
      <w:r>
        <w:t>Category(varchar)</w:t>
      </w:r>
    </w:p>
    <w:p w14:paraId="4783F871" w14:textId="77777777" w:rsidR="00C62FF8" w:rsidRDefault="00C62FF8" w:rsidP="00C62FF8">
      <w:pPr>
        <w:pStyle w:val="Heading3"/>
        <w:spacing w:line="240" w:lineRule="auto"/>
      </w:pPr>
      <w:r>
        <w:t>ClinicServices</w:t>
      </w:r>
    </w:p>
    <w:p w14:paraId="2CDEE9CF" w14:textId="77777777" w:rsidR="00C62FF8" w:rsidRPr="00AB5046" w:rsidRDefault="00C62FF8" w:rsidP="00C62FF8">
      <w:pPr>
        <w:spacing w:line="240" w:lineRule="auto"/>
        <w:rPr>
          <w:b/>
          <w:bCs/>
        </w:rPr>
      </w:pPr>
      <w:r w:rsidRPr="00AB5046">
        <w:rPr>
          <w:b/>
          <w:bCs/>
        </w:rPr>
        <w:t>ServiceID(int)</w:t>
      </w:r>
    </w:p>
    <w:p w14:paraId="7EBC6D1B" w14:textId="77777777" w:rsidR="00C62FF8" w:rsidRDefault="00C62FF8" w:rsidP="00C62FF8">
      <w:pPr>
        <w:spacing w:line="240" w:lineRule="auto"/>
      </w:pPr>
      <w:r>
        <w:t>ServiceName(varchar)</w:t>
      </w:r>
    </w:p>
    <w:p w14:paraId="1DB2ACE1" w14:textId="77777777" w:rsidR="00C62FF8" w:rsidRDefault="00C62FF8" w:rsidP="00C62FF8">
      <w:pPr>
        <w:spacing w:line="240" w:lineRule="auto"/>
      </w:pPr>
      <w:r>
        <w:t>Fee(decimal)</w:t>
      </w:r>
    </w:p>
    <w:p w14:paraId="6A9F082E" w14:textId="77777777" w:rsidR="00C62FF8" w:rsidRDefault="00C62FF8" w:rsidP="00C62FF8">
      <w:pPr>
        <w:spacing w:line="240" w:lineRule="auto"/>
      </w:pPr>
      <w:r w:rsidRPr="00AB5046">
        <w:rPr>
          <w:i/>
          <w:iCs/>
        </w:rPr>
        <w:t>CPTcode(int)</w:t>
      </w:r>
      <w:r>
        <w:tab/>
      </w:r>
      <w:r>
        <w:tab/>
      </w:r>
      <w:r>
        <w:sym w:font="Wingdings" w:char="F0E0"/>
      </w:r>
      <w:r>
        <w:t xml:space="preserve"> CPTs.Code</w:t>
      </w:r>
    </w:p>
    <w:p w14:paraId="7209C1BF" w14:textId="77777777" w:rsidR="00C62FF8" w:rsidRDefault="00C62FF8" w:rsidP="00C62FF8">
      <w:pPr>
        <w:pStyle w:val="Heading3"/>
        <w:spacing w:line="240" w:lineRule="auto"/>
      </w:pPr>
      <w:r>
        <w:t>BilledEvents</w:t>
      </w:r>
    </w:p>
    <w:p w14:paraId="7B5AB1F2" w14:textId="77777777" w:rsidR="00C62FF8" w:rsidRPr="004566B4" w:rsidRDefault="00C62FF8" w:rsidP="00C62FF8">
      <w:pPr>
        <w:spacing w:line="240" w:lineRule="auto"/>
        <w:rPr>
          <w:b/>
          <w:bCs/>
        </w:rPr>
      </w:pPr>
      <w:r w:rsidRPr="004566B4">
        <w:rPr>
          <w:b/>
          <w:bCs/>
        </w:rPr>
        <w:t>EventID(int)</w:t>
      </w:r>
    </w:p>
    <w:p w14:paraId="616990F7" w14:textId="77777777" w:rsidR="00C62FF8" w:rsidRDefault="00C62FF8" w:rsidP="00C62FF8">
      <w:pPr>
        <w:spacing w:line="240" w:lineRule="auto"/>
      </w:pPr>
      <w:r w:rsidRPr="004566B4">
        <w:rPr>
          <w:i/>
          <w:iCs/>
        </w:rPr>
        <w:t>ServiceID(int)</w:t>
      </w:r>
      <w:r>
        <w:tab/>
      </w:r>
      <w:r>
        <w:tab/>
      </w:r>
      <w:r>
        <w:sym w:font="Wingdings" w:char="F0E0"/>
      </w:r>
      <w:r>
        <w:t xml:space="preserve"> ClinicServices.ServiceID</w:t>
      </w:r>
    </w:p>
    <w:p w14:paraId="29EB3DE8" w14:textId="77777777" w:rsidR="00C62FF8" w:rsidRDefault="00C62FF8" w:rsidP="00C62FF8">
      <w:pPr>
        <w:spacing w:line="240" w:lineRule="auto"/>
      </w:pPr>
      <w:r w:rsidRPr="004566B4">
        <w:rPr>
          <w:i/>
          <w:iCs/>
        </w:rPr>
        <w:t>DrID(int)</w:t>
      </w:r>
      <w:r>
        <w:tab/>
      </w:r>
      <w:r>
        <w:tab/>
      </w:r>
      <w:r>
        <w:sym w:font="Wingdings" w:char="F0E0"/>
      </w:r>
      <w:r>
        <w:t xml:space="preserve"> Providers.DrID</w:t>
      </w:r>
    </w:p>
    <w:p w14:paraId="40B2AF85" w14:textId="77777777" w:rsidR="00C62FF8" w:rsidRDefault="00C62FF8" w:rsidP="00C62FF8">
      <w:pPr>
        <w:spacing w:line="240" w:lineRule="auto"/>
      </w:pPr>
      <w:r>
        <w:t>DateOfService(date)</w:t>
      </w:r>
    </w:p>
    <w:p w14:paraId="13DD56C7" w14:textId="0A7AE6EB" w:rsidR="00C62FF8" w:rsidRDefault="00C62FF8" w:rsidP="00C62FF8">
      <w:pPr>
        <w:spacing w:line="240" w:lineRule="auto"/>
      </w:pPr>
      <w:r>
        <w:t>BilledAmount(decimal)</w:t>
      </w:r>
    </w:p>
    <w:p w14:paraId="2D56BD2D" w14:textId="77777777" w:rsidR="00C62FF8" w:rsidRDefault="00C62FF8" w:rsidP="00C62FF8">
      <w:pPr>
        <w:pStyle w:val="Heading3"/>
        <w:spacing w:line="240" w:lineRule="auto"/>
      </w:pPr>
      <w:r>
        <w:t>Providers_Capabilities</w:t>
      </w:r>
    </w:p>
    <w:p w14:paraId="73A4399E" w14:textId="77777777" w:rsidR="00C62FF8" w:rsidRDefault="00C62FF8" w:rsidP="00C62FF8">
      <w:pPr>
        <w:spacing w:line="240" w:lineRule="auto"/>
      </w:pPr>
      <w:r w:rsidRPr="004566B4">
        <w:rPr>
          <w:i/>
          <w:iCs/>
        </w:rPr>
        <w:t>DrID(int)</w:t>
      </w:r>
      <w:r>
        <w:tab/>
      </w:r>
      <w:r>
        <w:tab/>
      </w:r>
      <w:r>
        <w:sym w:font="Wingdings" w:char="F0E0"/>
      </w:r>
      <w:r>
        <w:t xml:space="preserve"> Providers.DrID</w:t>
      </w:r>
    </w:p>
    <w:p w14:paraId="7E434D2B" w14:textId="77777777" w:rsidR="00C62FF8" w:rsidRDefault="00C62FF8" w:rsidP="00C62FF8">
      <w:pPr>
        <w:spacing w:line="240" w:lineRule="auto"/>
      </w:pPr>
      <w:r w:rsidRPr="004566B4">
        <w:rPr>
          <w:i/>
          <w:iCs/>
        </w:rPr>
        <w:t>ServiceID(int)</w:t>
      </w:r>
      <w:r>
        <w:tab/>
      </w:r>
      <w:r>
        <w:tab/>
      </w:r>
      <w:r>
        <w:sym w:font="Wingdings" w:char="F0E0"/>
      </w:r>
      <w:r>
        <w:t xml:space="preserve"> ClinicServices.ServiceID</w:t>
      </w:r>
    </w:p>
    <w:p w14:paraId="76F464AD" w14:textId="77777777" w:rsidR="00C62FF8" w:rsidRDefault="00C62FF8" w:rsidP="00C62FF8">
      <w:pPr>
        <w:pStyle w:val="Heading3"/>
        <w:spacing w:line="240" w:lineRule="auto"/>
      </w:pPr>
      <w:r>
        <w:t>Events_Class</w:t>
      </w:r>
      <w:r>
        <w:tab/>
        <w:t>-- event’s classification</w:t>
      </w:r>
    </w:p>
    <w:p w14:paraId="18C73D02" w14:textId="77777777" w:rsidR="00C62FF8" w:rsidRDefault="00C62FF8" w:rsidP="00C62FF8">
      <w:pPr>
        <w:spacing w:line="240" w:lineRule="auto"/>
      </w:pPr>
      <w:r w:rsidRPr="004566B4">
        <w:rPr>
          <w:i/>
          <w:iCs/>
        </w:rPr>
        <w:t>EventID(int)</w:t>
      </w:r>
      <w:r>
        <w:tab/>
      </w:r>
      <w:r>
        <w:tab/>
      </w:r>
      <w:r>
        <w:sym w:font="Wingdings" w:char="F0E0"/>
      </w:r>
      <w:r>
        <w:t xml:space="preserve"> BilledEvents.EventID</w:t>
      </w:r>
    </w:p>
    <w:p w14:paraId="2E7C2874" w14:textId="77777777" w:rsidR="00C62FF8" w:rsidRPr="004566B4" w:rsidRDefault="00C62FF8" w:rsidP="00C62FF8">
      <w:pPr>
        <w:spacing w:line="240" w:lineRule="auto"/>
      </w:pPr>
      <w:r w:rsidRPr="004566B4">
        <w:rPr>
          <w:i/>
          <w:iCs/>
        </w:rPr>
        <w:t>ServiceID(int)</w:t>
      </w:r>
      <w:r w:rsidRPr="004566B4">
        <w:rPr>
          <w:i/>
          <w:iCs/>
        </w:rPr>
        <w:tab/>
      </w:r>
      <w:r>
        <w:tab/>
      </w:r>
      <w:r>
        <w:sym w:font="Wingdings" w:char="F0E0"/>
      </w:r>
      <w:r>
        <w:t xml:space="preserve"> ClinicServices.ServiceID</w:t>
      </w:r>
    </w:p>
    <w:p w14:paraId="52CE28D8" w14:textId="15F5D1FD" w:rsidR="00EB4C7A" w:rsidRDefault="00C43207" w:rsidP="00C43207">
      <w:pPr>
        <w:pStyle w:val="Heading2"/>
      </w:pPr>
      <w:r>
        <w:lastRenderedPageBreak/>
        <w:t>Dependencies &amp; constraints</w:t>
      </w:r>
    </w:p>
    <w:p w14:paraId="415DBB4F" w14:textId="36FFB140" w:rsidR="00EB4C7A" w:rsidRDefault="004F112C" w:rsidP="00373A37">
      <w:r>
        <w:t xml:space="preserve">The tables are defined in </w:t>
      </w:r>
      <w:r w:rsidR="0071200C">
        <w:t>3NF</w:t>
      </w:r>
      <w:r w:rsidR="003A5161">
        <w:t>.</w:t>
      </w:r>
    </w:p>
    <w:p w14:paraId="464D597D" w14:textId="66B302A9" w:rsidR="003A5161" w:rsidRDefault="00D443EC" w:rsidP="00D443EC">
      <w:pPr>
        <w:pStyle w:val="ListParagraph"/>
        <w:numPr>
          <w:ilvl w:val="0"/>
          <w:numId w:val="1"/>
        </w:numPr>
      </w:pPr>
      <w:r>
        <w:t>Primary keys: defined for all entities to ensure uniqueness.</w:t>
      </w:r>
    </w:p>
    <w:p w14:paraId="6C74D149" w14:textId="342FA755" w:rsidR="00D443EC" w:rsidRDefault="00D443EC" w:rsidP="00D443EC">
      <w:pPr>
        <w:pStyle w:val="ListParagraph"/>
        <w:numPr>
          <w:ilvl w:val="0"/>
          <w:numId w:val="1"/>
        </w:numPr>
      </w:pPr>
      <w:r>
        <w:t>Foreign keys: enforce referential integrity and the definition of weak entities.</w:t>
      </w:r>
    </w:p>
    <w:p w14:paraId="79423EC1" w14:textId="02FFCB56" w:rsidR="00D443EC" w:rsidRDefault="00F733CF" w:rsidP="00D443EC">
      <w:pPr>
        <w:pStyle w:val="ListParagraph"/>
        <w:numPr>
          <w:ilvl w:val="0"/>
          <w:numId w:val="1"/>
        </w:numPr>
      </w:pPr>
      <w:r>
        <w:t xml:space="preserve">Logical </w:t>
      </w:r>
      <w:r w:rsidR="00864355">
        <w:t>constraints</w:t>
      </w:r>
      <w:r>
        <w:t>: e.g. application mechanically prevents</w:t>
      </w:r>
      <w:r w:rsidR="00864355">
        <w:t xml:space="preserve"> providers from being associated with capabilities that they were not </w:t>
      </w:r>
      <w:r w:rsidR="0033289A">
        <w:t>assigned.</w:t>
      </w:r>
    </w:p>
    <w:p w14:paraId="595365CD" w14:textId="6BC6220E" w:rsidR="00665E53" w:rsidRDefault="00665E53" w:rsidP="00665E53">
      <w:pPr>
        <w:pStyle w:val="Heading1"/>
      </w:pPr>
      <w:r>
        <w:t>Functionalities</w:t>
      </w:r>
    </w:p>
    <w:p w14:paraId="707ED501" w14:textId="642BF422" w:rsidR="00665E53" w:rsidRDefault="00665E53" w:rsidP="00665E53">
      <w:pPr>
        <w:pStyle w:val="Heading2"/>
      </w:pPr>
      <w:r>
        <w:t>Basic (CRUD)</w:t>
      </w:r>
    </w:p>
    <w:p w14:paraId="43536322" w14:textId="2F276B09" w:rsidR="00665E53" w:rsidRDefault="00665E53" w:rsidP="00665E53">
      <w:pPr>
        <w:pStyle w:val="ListParagraph"/>
        <w:numPr>
          <w:ilvl w:val="0"/>
          <w:numId w:val="1"/>
        </w:numPr>
      </w:pPr>
      <w:r>
        <w:t>(C)r</w:t>
      </w:r>
      <w:r w:rsidR="00321D29">
        <w:t>eate: adding new providers, defining new services, logging new billing events.</w:t>
      </w:r>
    </w:p>
    <w:p w14:paraId="7D95A6AC" w14:textId="67C1D951" w:rsidR="00321D29" w:rsidRDefault="00321D29" w:rsidP="00665E53">
      <w:pPr>
        <w:pStyle w:val="ListParagraph"/>
        <w:numPr>
          <w:ilvl w:val="0"/>
          <w:numId w:val="1"/>
        </w:numPr>
      </w:pPr>
      <w:r>
        <w:t xml:space="preserve">(R)ead: </w:t>
      </w:r>
      <w:r w:rsidR="00262776">
        <w:t>displaying paginated lists of providers, services, and billing history, alongside support of searching by names, specialties, codes, and the objects’ core information.</w:t>
      </w:r>
    </w:p>
    <w:p w14:paraId="42AE654C" w14:textId="4FB9AFDE" w:rsidR="00262776" w:rsidRDefault="00262776" w:rsidP="00665E53">
      <w:pPr>
        <w:pStyle w:val="ListParagraph"/>
        <w:numPr>
          <w:ilvl w:val="0"/>
          <w:numId w:val="1"/>
        </w:numPr>
      </w:pPr>
      <w:r>
        <w:t>(U)pdate: editing and saving existing records.</w:t>
      </w:r>
    </w:p>
    <w:p w14:paraId="12B980F0" w14:textId="04450FC0" w:rsidR="00262776" w:rsidRDefault="00262776" w:rsidP="00665E53">
      <w:pPr>
        <w:pStyle w:val="ListParagraph"/>
        <w:numPr>
          <w:ilvl w:val="0"/>
          <w:numId w:val="1"/>
        </w:numPr>
      </w:pPr>
      <w:r>
        <w:t>(D)elete:</w:t>
      </w:r>
      <w:r w:rsidR="008E6152">
        <w:t xml:space="preserve"> deleting and voiding existing records.</w:t>
      </w:r>
    </w:p>
    <w:p w14:paraId="2AD802AE" w14:textId="5481F5B8" w:rsidR="008E6152" w:rsidRDefault="008E6152" w:rsidP="008E6152">
      <w:pPr>
        <w:pStyle w:val="Heading2"/>
      </w:pPr>
      <w:r>
        <w:t>Advanced (logical and technical implementation)</w:t>
      </w:r>
    </w:p>
    <w:p w14:paraId="11976F6E" w14:textId="16598C3F" w:rsidR="008E6152" w:rsidRDefault="008E6152" w:rsidP="008E6152">
      <w:pPr>
        <w:pStyle w:val="ListParagraph"/>
        <w:numPr>
          <w:ilvl w:val="0"/>
          <w:numId w:val="1"/>
        </w:numPr>
      </w:pPr>
      <w:r>
        <w:t>Capability enforcement: restricting the creation and assignment of billing entries by only allowing doctors to be named with capabilities that they have been registered in the database.</w:t>
      </w:r>
    </w:p>
    <w:p w14:paraId="5700AEC7" w14:textId="4D8022FC" w:rsidR="008E6152" w:rsidRDefault="008E6152" w:rsidP="008E6152">
      <w:pPr>
        <w:pStyle w:val="ListParagraph"/>
        <w:numPr>
          <w:ilvl w:val="0"/>
          <w:numId w:val="1"/>
        </w:numPr>
      </w:pPr>
      <w:r>
        <w:t>Searching &amp; pagination: utilizing parameters and optimized SQL queries to retrieve only a relevant subset of data for every request to relieve pressure on the frontend (client)’s system when handling supposedly large sets of data, ensuring high performance and smooth user experience.</w:t>
      </w:r>
    </w:p>
    <w:p w14:paraId="50E5FE1C" w14:textId="684566A9" w:rsidR="008E6152" w:rsidRDefault="008E6152" w:rsidP="008E6152">
      <w:pPr>
        <w:pStyle w:val="ListParagraph"/>
        <w:numPr>
          <w:ilvl w:val="0"/>
          <w:numId w:val="1"/>
        </w:numPr>
      </w:pPr>
      <w:r>
        <w:t>Analytics: utilizing SQL self-join to identify pairs of services that are frequently booked together to recommend service bundles, assisting marketing operations.</w:t>
      </w:r>
    </w:p>
    <w:p w14:paraId="7A88B23E" w14:textId="276C6321" w:rsidR="00895E22" w:rsidRDefault="00895E22" w:rsidP="008E6152">
      <w:pPr>
        <w:pStyle w:val="ListParagraph"/>
        <w:numPr>
          <w:ilvl w:val="0"/>
          <w:numId w:val="1"/>
        </w:numPr>
      </w:pPr>
      <w:r>
        <w:t>Trend visualization: utilizing SQL aggregation queries and web visualization libraries to showcase trends and financial performance in multi-axis interfaces.</w:t>
      </w:r>
    </w:p>
    <w:p w14:paraId="6A049B8C" w14:textId="5D3806E2" w:rsidR="00895E22" w:rsidRDefault="00895E22" w:rsidP="00895E22">
      <w:pPr>
        <w:pStyle w:val="Heading1"/>
      </w:pPr>
      <w:r>
        <w:t>Implementation</w:t>
      </w:r>
    </w:p>
    <w:p w14:paraId="761F2DC8" w14:textId="3B9AE862" w:rsidR="00895E22" w:rsidRDefault="00895E22" w:rsidP="00895E22">
      <w:pPr>
        <w:pStyle w:val="Heading2"/>
      </w:pPr>
      <w:r>
        <w:t>Frontend (client)</w:t>
      </w:r>
    </w:p>
    <w:p w14:paraId="49C1CBBA" w14:textId="68693EE3" w:rsidR="00895E22" w:rsidRDefault="00895E22" w:rsidP="00895E22">
      <w:r>
        <w:t>Angular 19 framework (</w:t>
      </w:r>
      <w:r w:rsidR="00357285">
        <w:t>TypeScript/JavaScript</w:t>
      </w:r>
      <w:r>
        <w:t xml:space="preserve">, HTML, CSS) </w:t>
      </w:r>
      <w:r w:rsidR="00482CA7">
        <w:t xml:space="preserve">is utilized </w:t>
      </w:r>
      <w:r>
        <w:t xml:space="preserve">to operate and render </w:t>
      </w:r>
      <w:r w:rsidR="00B46270">
        <w:t xml:space="preserve">the </w:t>
      </w:r>
      <w:r>
        <w:t>web-based user interface.</w:t>
      </w:r>
      <w:r w:rsidR="00C406E1">
        <w:t xml:space="preserve"> Bootstrap 5 is chosen as the library to conveniently implement </w:t>
      </w:r>
      <w:r w:rsidR="00357285">
        <w:t>visual interfaces, while various JS-based</w:t>
      </w:r>
      <w:r w:rsidR="00037234">
        <w:t xml:space="preserve"> libraries are also utilized for chart rendering</w:t>
      </w:r>
      <w:r w:rsidR="00DD7AD3">
        <w:t xml:space="preserve">. </w:t>
      </w:r>
      <w:r w:rsidR="003F6B33">
        <w:t>The frontend application is developed in 5 main components: ‘Dashboard’, ‘Providers’, ‘Services’, ‘Billing’, and ‘Analytics’, practically being represented as 5 “tabs” of the web interface.</w:t>
      </w:r>
    </w:p>
    <w:p w14:paraId="22A6E61E" w14:textId="4BFF0717" w:rsidR="00B46270" w:rsidRDefault="00B46270" w:rsidP="00B46270">
      <w:pPr>
        <w:pStyle w:val="Heading2"/>
      </w:pPr>
      <w:r>
        <w:lastRenderedPageBreak/>
        <w:t>Backend (server-side)</w:t>
      </w:r>
    </w:p>
    <w:p w14:paraId="091C7A6A" w14:textId="7ADC12DF" w:rsidR="00B46270" w:rsidRDefault="000671B5" w:rsidP="000671B5">
      <w:pPr>
        <w:pStyle w:val="ListParagraph"/>
        <w:numPr>
          <w:ilvl w:val="0"/>
          <w:numId w:val="1"/>
        </w:numPr>
      </w:pPr>
      <w:r>
        <w:t>Database: Microsoft SQL Server (MSSQL</w:t>
      </w:r>
      <w:r w:rsidR="00A84A78">
        <w:t>S</w:t>
      </w:r>
      <w:r>
        <w:t>)</w:t>
      </w:r>
    </w:p>
    <w:p w14:paraId="5F91ECBE" w14:textId="02B6CF41" w:rsidR="00F11909" w:rsidRDefault="00A84A78" w:rsidP="000671B5">
      <w:pPr>
        <w:pStyle w:val="ListParagraph"/>
        <w:numPr>
          <w:ilvl w:val="0"/>
          <w:numId w:val="1"/>
        </w:numPr>
      </w:pPr>
      <w:r>
        <w:t>API: Microsoft ASP.NET Core Web API 10</w:t>
      </w:r>
      <w:r w:rsidR="00582AFB">
        <w:t xml:space="preserve"> to</w:t>
      </w:r>
      <w:r w:rsidR="00D62F47">
        <w:t xml:space="preserve"> connect the frontend web interface to</w:t>
      </w:r>
      <w:r w:rsidR="00EA5A15">
        <w:t xml:space="preserve"> the backend database server, including the sending of designated queries and receiving of JSON-structured data</w:t>
      </w:r>
      <w:r w:rsidR="00F11909">
        <w:t>.</w:t>
      </w:r>
      <w:r w:rsidR="003F1210">
        <w:t xml:space="preserve"> As a RESTful API, the API functions also</w:t>
      </w:r>
      <w:r w:rsidR="00D526B6">
        <w:t xml:space="preserve"> have POST/GET/PUT/DELETE methods corresponding to the </w:t>
      </w:r>
      <w:r w:rsidR="00491FE3">
        <w:t>four C/R/U/D functions, which are handled correctly to implement the application’s overall logic.</w:t>
      </w:r>
    </w:p>
    <w:p w14:paraId="3FC72B9C" w14:textId="76641B0F" w:rsidR="00950083" w:rsidRDefault="00F11909" w:rsidP="00950083">
      <w:pPr>
        <w:pStyle w:val="ListParagraph"/>
        <w:numPr>
          <w:ilvl w:val="0"/>
          <w:numId w:val="1"/>
        </w:numPr>
      </w:pPr>
      <w:r>
        <w:t>Da</w:t>
      </w:r>
      <w:r w:rsidR="005E6A8B">
        <w:t>ta access: Dapper OR</w:t>
      </w:r>
      <w:r w:rsidR="004035F4">
        <w:t>M</w:t>
      </w:r>
      <w:r w:rsidR="005E6A8B">
        <w:t xml:space="preserve"> integrated into the API compilation</w:t>
      </w:r>
      <w:r w:rsidR="00582AFB">
        <w:t xml:space="preserve"> </w:t>
      </w:r>
      <w:r w:rsidR="004035F4">
        <w:t>as a library and protocol</w:t>
      </w:r>
      <w:r w:rsidR="00AB62F3">
        <w:t xml:space="preserve"> to execute SQL queries and retrieve data</w:t>
      </w:r>
      <w:r w:rsidR="00CC0A86">
        <w:t xml:space="preserve">, serving as the </w:t>
      </w:r>
      <w:r w:rsidR="00B603C8">
        <w:t xml:space="preserve">mechanical </w:t>
      </w:r>
      <w:r w:rsidR="00CC0A86">
        <w:t>bridge between the server and client</w:t>
      </w:r>
      <w:r w:rsidR="00B603C8">
        <w:t xml:space="preserve"> and the functional soul of the API.</w:t>
      </w:r>
    </w:p>
    <w:p w14:paraId="72CE0733" w14:textId="5D6AA623" w:rsidR="001740CA" w:rsidRDefault="00112081" w:rsidP="001740CA">
      <w:pPr>
        <w:pStyle w:val="Heading2"/>
      </w:pPr>
      <w:r>
        <w:t>Repositories</w:t>
      </w:r>
    </w:p>
    <w:p w14:paraId="12552751" w14:textId="793CFFB6" w:rsidR="00112081" w:rsidRPr="00112081" w:rsidRDefault="00112081" w:rsidP="00112081">
      <w:r>
        <w:t xml:space="preserve">As describing the implementation of the project </w:t>
      </w:r>
      <w:r w:rsidR="00820BA0">
        <w:t>is</w:t>
      </w:r>
      <w:r>
        <w:t xml:space="preserve"> impractical in a word report</w:t>
      </w:r>
      <w:r w:rsidR="00B836D0">
        <w:t>, you are welcome to examine the actual codes and builds of the entire project at</w:t>
      </w:r>
      <w:r w:rsidR="00351952">
        <w:t xml:space="preserve"> </w:t>
      </w:r>
      <w:hyperlink r:id="rId6" w:history="1">
        <w:r w:rsidR="00820BA0" w:rsidRPr="003B26E0">
          <w:rPr>
            <w:rStyle w:val="Hyperlink"/>
          </w:rPr>
          <w:t>CS4710-DB-proj</w:t>
        </w:r>
      </w:hyperlink>
      <w:r w:rsidR="00820BA0">
        <w:t xml:space="preserve">, with the </w:t>
      </w:r>
      <w:r w:rsidR="00EC1033">
        <w:t xml:space="preserve">API project can be </w:t>
      </w:r>
      <w:r w:rsidR="005B1546">
        <w:t xml:space="preserve">specifically </w:t>
      </w:r>
      <w:r w:rsidR="00EC1033">
        <w:t xml:space="preserve">found at </w:t>
      </w:r>
      <w:hyperlink r:id="rId7" w:history="1">
        <w:r w:rsidR="004A3874" w:rsidRPr="003B26E0">
          <w:rPr>
            <w:rStyle w:val="Hyperlink"/>
          </w:rPr>
          <w:t>CS4710-DB-proj-API</w:t>
        </w:r>
      </w:hyperlink>
      <w:r w:rsidR="002E16FD">
        <w:t xml:space="preserve"> (sub-repo)</w:t>
      </w:r>
      <w:r w:rsidR="004A3874">
        <w:t xml:space="preserve"> and the frontend project</w:t>
      </w:r>
      <w:r w:rsidR="00F2504C">
        <w:t xml:space="preserve"> </w:t>
      </w:r>
      <w:r w:rsidR="005B1546">
        <w:t xml:space="preserve">directly </w:t>
      </w:r>
      <w:r w:rsidR="00F2504C">
        <w:t xml:space="preserve">at </w:t>
      </w:r>
      <w:hyperlink r:id="rId8" w:history="1">
        <w:r w:rsidR="00A3673F" w:rsidRPr="003B26E0">
          <w:rPr>
            <w:rStyle w:val="Hyperlink"/>
          </w:rPr>
          <w:t>CS4710-DB-proj-CLIENT</w:t>
        </w:r>
      </w:hyperlink>
      <w:r w:rsidR="002E16FD">
        <w:t xml:space="preserve"> (also sub-repo)</w:t>
      </w:r>
      <w:r w:rsidR="00A3673F">
        <w:t>.</w:t>
      </w:r>
    </w:p>
    <w:p w14:paraId="7CB5ACBA" w14:textId="75E25323" w:rsidR="009B7F7F" w:rsidRDefault="00017670" w:rsidP="00017670">
      <w:pPr>
        <w:pStyle w:val="Heading1"/>
      </w:pPr>
      <w:r>
        <w:t>Experiences</w:t>
      </w:r>
    </w:p>
    <w:p w14:paraId="34DCE9B6" w14:textId="5D58D34C" w:rsidR="00017670" w:rsidRDefault="00017670" w:rsidP="00017670">
      <w:r>
        <w:t>While</w:t>
      </w:r>
      <w:r w:rsidR="000D3D62">
        <w:t xml:space="preserve"> constructing and implementing the database system in this project went flawlessly on my side</w:t>
      </w:r>
      <w:r w:rsidR="00574B14">
        <w:t xml:space="preserve">, I </w:t>
      </w:r>
      <w:r w:rsidR="002114B1">
        <w:t>found</w:t>
      </w:r>
      <w:r w:rsidR="00574B14">
        <w:t xml:space="preserve"> that the implementation of the API and web application was more troublesome, because I </w:t>
      </w:r>
      <w:r w:rsidR="00D74FFA">
        <w:t>had</w:t>
      </w:r>
      <w:r w:rsidR="00574B14">
        <w:t xml:space="preserve"> to deal with</w:t>
      </w:r>
      <w:r w:rsidR="00D74FFA">
        <w:t xml:space="preserve"> interconnected components and mechanisms to make the final compilation run gracefully</w:t>
      </w:r>
      <w:r w:rsidR="002114B1">
        <w:t>. Besides that</w:t>
      </w:r>
      <w:r w:rsidR="00CB086B">
        <w:t xml:space="preserve">, as </w:t>
      </w:r>
      <w:r w:rsidR="0018503D">
        <w:t xml:space="preserve">a </w:t>
      </w:r>
      <w:r w:rsidR="00217E4D">
        <w:t xml:space="preserve">developer, </w:t>
      </w:r>
      <w:r w:rsidR="0018503D">
        <w:t>I have to think about the user experience and keep making adjustments to the</w:t>
      </w:r>
      <w:r w:rsidR="00A74679">
        <w:t xml:space="preserve"> user interface, which was time-consuming but also a valuable experience </w:t>
      </w:r>
      <w:r w:rsidR="00A75D01">
        <w:t xml:space="preserve">for me to know how </w:t>
      </w:r>
      <w:r w:rsidR="00171A27">
        <w:t>full-stack development works, especially with a database-operated application.</w:t>
      </w:r>
    </w:p>
    <w:p w14:paraId="27CC9F87" w14:textId="4835D628" w:rsidR="00C80068" w:rsidRDefault="00C80068" w:rsidP="00C80068">
      <w:pPr>
        <w:pStyle w:val="Heading1"/>
      </w:pPr>
      <w:r>
        <w:t>References</w:t>
      </w:r>
    </w:p>
    <w:p w14:paraId="5A18373B" w14:textId="654AB59F" w:rsidR="00C80068" w:rsidRPr="00C80068" w:rsidRDefault="00C80068" w:rsidP="00C80068">
      <w:r>
        <w:t xml:space="preserve">Generative AI </w:t>
      </w:r>
      <w:r w:rsidR="004652CB">
        <w:t xml:space="preserve">platforms </w:t>
      </w:r>
      <w:r>
        <w:t>like ChatGPT, Google Gemini, and Microsoft/GitHub Copilot</w:t>
      </w:r>
      <w:r w:rsidR="004652CB">
        <w:t xml:space="preserve"> are mainly utilized to assist me in how to structure and design the web client, alongside some large-scale troubleshooting </w:t>
      </w:r>
      <w:r w:rsidR="002F6804">
        <w:t>for the front-end web project, as well as some in the .NET API project.</w:t>
      </w:r>
      <w:r w:rsidR="00745F9B">
        <w:t xml:space="preserve"> There was largely no AI or external </w:t>
      </w:r>
      <w:r w:rsidR="00FE5005">
        <w:t>assistance for the creation and implementation of the database server, as well as its logic and data structures.</w:t>
      </w:r>
    </w:p>
    <w:sectPr w:rsidR="00C80068" w:rsidRPr="00C800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15CCE"/>
    <w:multiLevelType w:val="hybridMultilevel"/>
    <w:tmpl w:val="4E5CB894"/>
    <w:lvl w:ilvl="0" w:tplc="F89048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65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69"/>
    <w:rsid w:val="000019A0"/>
    <w:rsid w:val="00017670"/>
    <w:rsid w:val="00024FA8"/>
    <w:rsid w:val="00037234"/>
    <w:rsid w:val="000671B5"/>
    <w:rsid w:val="000A1EB0"/>
    <w:rsid w:val="000D3D62"/>
    <w:rsid w:val="00107630"/>
    <w:rsid w:val="00112081"/>
    <w:rsid w:val="00171A27"/>
    <w:rsid w:val="001740CA"/>
    <w:rsid w:val="00183DA5"/>
    <w:rsid w:val="0018503D"/>
    <w:rsid w:val="001A3A1E"/>
    <w:rsid w:val="002100AE"/>
    <w:rsid w:val="002114B1"/>
    <w:rsid w:val="00217E4D"/>
    <w:rsid w:val="0024330D"/>
    <w:rsid w:val="00262776"/>
    <w:rsid w:val="002A32B3"/>
    <w:rsid w:val="002E16FD"/>
    <w:rsid w:val="002F6804"/>
    <w:rsid w:val="00321D29"/>
    <w:rsid w:val="0033289A"/>
    <w:rsid w:val="00351952"/>
    <w:rsid w:val="00357285"/>
    <w:rsid w:val="00373A37"/>
    <w:rsid w:val="003A5161"/>
    <w:rsid w:val="003E4286"/>
    <w:rsid w:val="003F1210"/>
    <w:rsid w:val="003F6B33"/>
    <w:rsid w:val="004035F4"/>
    <w:rsid w:val="00410C69"/>
    <w:rsid w:val="004141A2"/>
    <w:rsid w:val="00416504"/>
    <w:rsid w:val="0043065C"/>
    <w:rsid w:val="004652CB"/>
    <w:rsid w:val="00482CA7"/>
    <w:rsid w:val="00491FE3"/>
    <w:rsid w:val="004A3874"/>
    <w:rsid w:val="004F112C"/>
    <w:rsid w:val="0053193B"/>
    <w:rsid w:val="00555D16"/>
    <w:rsid w:val="00574B14"/>
    <w:rsid w:val="00582AFB"/>
    <w:rsid w:val="00583A29"/>
    <w:rsid w:val="005B1546"/>
    <w:rsid w:val="005B5271"/>
    <w:rsid w:val="005E6A8B"/>
    <w:rsid w:val="006150FA"/>
    <w:rsid w:val="006369F7"/>
    <w:rsid w:val="00665E53"/>
    <w:rsid w:val="00666A52"/>
    <w:rsid w:val="006C4EBF"/>
    <w:rsid w:val="006C6517"/>
    <w:rsid w:val="006E1270"/>
    <w:rsid w:val="006F7D43"/>
    <w:rsid w:val="0070683C"/>
    <w:rsid w:val="0071200C"/>
    <w:rsid w:val="00732DEF"/>
    <w:rsid w:val="00745F9B"/>
    <w:rsid w:val="00820BA0"/>
    <w:rsid w:val="008459A3"/>
    <w:rsid w:val="00847253"/>
    <w:rsid w:val="00853C7A"/>
    <w:rsid w:val="00864355"/>
    <w:rsid w:val="00895E22"/>
    <w:rsid w:val="008A1AC9"/>
    <w:rsid w:val="008E6152"/>
    <w:rsid w:val="008F715D"/>
    <w:rsid w:val="009052C3"/>
    <w:rsid w:val="00950083"/>
    <w:rsid w:val="009B7F7F"/>
    <w:rsid w:val="009D6BB9"/>
    <w:rsid w:val="009D7200"/>
    <w:rsid w:val="009F65A7"/>
    <w:rsid w:val="00A063D9"/>
    <w:rsid w:val="00A2549F"/>
    <w:rsid w:val="00A3673F"/>
    <w:rsid w:val="00A52420"/>
    <w:rsid w:val="00A74679"/>
    <w:rsid w:val="00A75D01"/>
    <w:rsid w:val="00A77210"/>
    <w:rsid w:val="00A84A78"/>
    <w:rsid w:val="00A86ED2"/>
    <w:rsid w:val="00AB62F3"/>
    <w:rsid w:val="00AB79C5"/>
    <w:rsid w:val="00AC0406"/>
    <w:rsid w:val="00AC6BF7"/>
    <w:rsid w:val="00B46270"/>
    <w:rsid w:val="00B603C8"/>
    <w:rsid w:val="00B836D0"/>
    <w:rsid w:val="00C406E1"/>
    <w:rsid w:val="00C43207"/>
    <w:rsid w:val="00C62FF8"/>
    <w:rsid w:val="00C80068"/>
    <w:rsid w:val="00C87102"/>
    <w:rsid w:val="00C92370"/>
    <w:rsid w:val="00CB086B"/>
    <w:rsid w:val="00CB7CA1"/>
    <w:rsid w:val="00CC0A86"/>
    <w:rsid w:val="00CD31C5"/>
    <w:rsid w:val="00D27D1F"/>
    <w:rsid w:val="00D27ECE"/>
    <w:rsid w:val="00D443EC"/>
    <w:rsid w:val="00D526B6"/>
    <w:rsid w:val="00D62F47"/>
    <w:rsid w:val="00D703E8"/>
    <w:rsid w:val="00D74FFA"/>
    <w:rsid w:val="00D85C44"/>
    <w:rsid w:val="00D92A97"/>
    <w:rsid w:val="00D934A4"/>
    <w:rsid w:val="00D9500C"/>
    <w:rsid w:val="00DC2960"/>
    <w:rsid w:val="00DD7AD3"/>
    <w:rsid w:val="00DE54E2"/>
    <w:rsid w:val="00E75E00"/>
    <w:rsid w:val="00E953CA"/>
    <w:rsid w:val="00EA5A15"/>
    <w:rsid w:val="00EB4C7A"/>
    <w:rsid w:val="00EC1033"/>
    <w:rsid w:val="00EC6AD0"/>
    <w:rsid w:val="00EF55F0"/>
    <w:rsid w:val="00F11909"/>
    <w:rsid w:val="00F1455F"/>
    <w:rsid w:val="00F2504C"/>
    <w:rsid w:val="00F733CF"/>
    <w:rsid w:val="00F84131"/>
    <w:rsid w:val="00FE5005"/>
    <w:rsid w:val="00FE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F63E7D"/>
  <w15:chartTrackingRefBased/>
  <w15:docId w15:val="{5FEF0BC9-4F64-4957-B677-8B5E2BFA2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AC9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0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F84131"/>
    <w:pPr>
      <w:spacing w:after="80" w:line="240" w:lineRule="auto"/>
      <w:contextualSpacing/>
    </w:pPr>
    <w:rPr>
      <w:rFonts w:ascii="Segoe UI" w:eastAsiaTheme="majorEastAsia" w:hAnsi="Segoe U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131"/>
    <w:rPr>
      <w:rFonts w:ascii="Segoe UI" w:eastAsiaTheme="majorEastAsia" w:hAnsi="Segoe U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10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0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C69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C69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C6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C6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C6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C69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C69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10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C69"/>
    <w:rPr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10C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E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ui-DucHUY/CS4710-DB-proj-CLI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ui-DucHUY/CS4710-DB-proj-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ui-DucHUY/CS4710-DB-proj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5</Pages>
  <Words>1081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Đức Huy</dc:creator>
  <cp:keywords/>
  <dc:description/>
  <cp:lastModifiedBy>Bùi Đức Huy</cp:lastModifiedBy>
  <cp:revision>122</cp:revision>
  <dcterms:created xsi:type="dcterms:W3CDTF">2025-12-03T06:39:00Z</dcterms:created>
  <dcterms:modified xsi:type="dcterms:W3CDTF">2025-12-06T00:05:00Z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57b4fc89-4426-4098-b089-7b181918e434</vt:lpwstr>
  </property>
</Properties>
</file>