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6585AC" w14:textId="1F2A7F21" w:rsidR="0036152D" w:rsidRDefault="0088149C" w:rsidP="0088149C">
      <w:pPr>
        <w:jc w:val="center"/>
        <w:rPr>
          <w:rFonts w:ascii="Times New Roman" w:hAnsi="Times New Roman" w:cs="Times New Roman"/>
          <w:b/>
          <w:bCs/>
          <w:sz w:val="24"/>
          <w:szCs w:val="24"/>
          <w:lang w:val="vi-VN"/>
        </w:rPr>
      </w:pPr>
      <w:r w:rsidRPr="00323CCA">
        <w:rPr>
          <w:rFonts w:ascii="Times New Roman" w:hAnsi="Times New Roman" w:cs="Times New Roman"/>
          <w:b/>
          <w:bCs/>
          <w:sz w:val="24"/>
          <w:szCs w:val="24"/>
        </w:rPr>
        <w:t>Bài</w:t>
      </w:r>
      <w:r w:rsidRPr="00323CCA">
        <w:rPr>
          <w:rFonts w:ascii="Times New Roman" w:hAnsi="Times New Roman" w:cs="Times New Roman"/>
          <w:b/>
          <w:bCs/>
          <w:sz w:val="24"/>
          <w:szCs w:val="24"/>
          <w:lang w:val="vi-VN"/>
        </w:rPr>
        <w:t xml:space="preserve"> tập chương 2</w:t>
      </w:r>
    </w:p>
    <w:p w14:paraId="3C5BCAB6" w14:textId="44BDB074" w:rsidR="000F7E35" w:rsidRPr="000F7E35" w:rsidRDefault="000F7E35" w:rsidP="000F7E35">
      <w:pPr>
        <w:rPr>
          <w:rFonts w:ascii="Times New Roman" w:hAnsi="Times New Roman" w:cs="Times New Roman"/>
          <w:b/>
          <w:bCs/>
          <w:sz w:val="32"/>
          <w:szCs w:val="32"/>
          <w:lang w:val="vi-VN"/>
        </w:rPr>
      </w:pPr>
      <w:r w:rsidRPr="000F7E35">
        <w:rPr>
          <w:rFonts w:ascii="Times New Roman" w:hAnsi="Times New Roman" w:cs="Times New Roman"/>
          <w:b/>
          <w:bCs/>
          <w:sz w:val="32"/>
          <w:szCs w:val="32"/>
          <w:lang w:val="vi-VN"/>
        </w:rPr>
        <w:t>Cài đặt :</w:t>
      </w:r>
    </w:p>
    <w:p w14:paraId="144F0F01" w14:textId="77777777" w:rsidR="000F7E35" w:rsidRPr="000F7E35" w:rsidRDefault="000F7E35" w:rsidP="000F7E35">
      <w:pPr>
        <w:rPr>
          <w:rFonts w:ascii="Times New Roman" w:hAnsi="Times New Roman" w:cs="Times New Roman"/>
          <w:sz w:val="24"/>
          <w:szCs w:val="24"/>
          <w:lang w:val="vi-VN"/>
        </w:rPr>
      </w:pPr>
      <w:r w:rsidRPr="000F7E35">
        <w:rPr>
          <w:rFonts w:ascii="Times New Roman" w:hAnsi="Times New Roman" w:cs="Times New Roman"/>
          <w:sz w:val="24"/>
          <w:szCs w:val="24"/>
          <w:lang w:val="vi-VN"/>
        </w:rPr>
        <w:t>-Phần mềm : Python,Docker Desktop,Visual Studio Code (VS Code)</w:t>
      </w:r>
    </w:p>
    <w:p w14:paraId="3C272E01" w14:textId="37FF47AB" w:rsidR="000F7E35" w:rsidRPr="000F7E35" w:rsidRDefault="000F7E35" w:rsidP="000F7E35">
      <w:pPr>
        <w:rPr>
          <w:rFonts w:ascii="Times New Roman" w:hAnsi="Times New Roman" w:cs="Times New Roman"/>
          <w:sz w:val="24"/>
          <w:szCs w:val="24"/>
          <w:lang w:val="vi-VN"/>
        </w:rPr>
      </w:pPr>
      <w:r w:rsidRPr="000F7E35">
        <w:rPr>
          <w:rFonts w:ascii="Times New Roman" w:hAnsi="Times New Roman" w:cs="Times New Roman"/>
          <w:sz w:val="24"/>
          <w:szCs w:val="24"/>
          <w:lang w:val="vi-VN"/>
        </w:rPr>
        <w:t>-Thư viện: pip install flask requests pika</w:t>
      </w:r>
    </w:p>
    <w:p w14:paraId="6EC019CD" w14:textId="133A131A" w:rsidR="0088149C" w:rsidRPr="00323CCA" w:rsidRDefault="0088149C">
      <w:pPr>
        <w:rPr>
          <w:rFonts w:ascii="Times New Roman" w:hAnsi="Times New Roman" w:cs="Times New Roman"/>
          <w:b/>
          <w:bCs/>
          <w:sz w:val="32"/>
          <w:szCs w:val="32"/>
          <w:lang w:val="vi-VN"/>
        </w:rPr>
      </w:pPr>
      <w:r w:rsidRPr="00323CCA">
        <w:rPr>
          <w:rFonts w:ascii="Times New Roman" w:hAnsi="Times New Roman" w:cs="Times New Roman"/>
          <w:b/>
          <w:bCs/>
          <w:sz w:val="32"/>
          <w:szCs w:val="32"/>
          <w:lang w:val="vi-VN"/>
        </w:rPr>
        <w:t>Bài 1:</w:t>
      </w:r>
    </w:p>
    <w:p w14:paraId="421C985B" w14:textId="77777777" w:rsidR="00323CCA" w:rsidRDefault="0088149C" w:rsidP="00323CCA">
      <w:pPr>
        <w:rPr>
          <w:rFonts w:ascii="Times New Roman" w:hAnsi="Times New Roman" w:cs="Times New Roman"/>
          <w:sz w:val="24"/>
          <w:szCs w:val="24"/>
          <w:lang w:val="vi-VN"/>
        </w:rPr>
      </w:pPr>
      <w:r w:rsidRPr="00323CCA">
        <w:rPr>
          <w:rFonts w:ascii="Times New Roman" w:hAnsi="Times New Roman" w:cs="Times New Roman"/>
          <w:sz w:val="24"/>
          <w:szCs w:val="24"/>
          <w:lang w:val="vi-VN"/>
        </w:rPr>
        <w:t xml:space="preserve">-Server </w:t>
      </w:r>
    </w:p>
    <w:p w14:paraId="35FB98F3" w14:textId="7B13CFEC" w:rsidR="0088149C" w:rsidRPr="00323CCA" w:rsidRDefault="0088149C" w:rsidP="00323CCA">
      <w:pPr>
        <w:jc w:val="center"/>
        <w:rPr>
          <w:rFonts w:ascii="Times New Roman" w:hAnsi="Times New Roman" w:cs="Times New Roman"/>
          <w:sz w:val="24"/>
          <w:szCs w:val="24"/>
          <w:lang w:val="vi-VN"/>
        </w:rPr>
      </w:pPr>
      <w:r w:rsidRPr="00323CCA">
        <w:rPr>
          <w:rFonts w:ascii="Times New Roman" w:hAnsi="Times New Roman" w:cs="Times New Roman"/>
          <w:sz w:val="24"/>
          <w:szCs w:val="24"/>
          <w:lang w:val="vi-VN"/>
        </w:rPr>
        <w:br/>
      </w:r>
      <w:r w:rsidRPr="00323CCA">
        <w:rPr>
          <w:rFonts w:ascii="Times New Roman" w:hAnsi="Times New Roman" w:cs="Times New Roman"/>
          <w:noProof/>
          <w:sz w:val="24"/>
          <w:szCs w:val="24"/>
          <w:lang w:val="vi-VN"/>
        </w:rPr>
        <w:drawing>
          <wp:inline distT="0" distB="0" distL="0" distR="0" wp14:anchorId="4087D26C" wp14:editId="586DEF89">
            <wp:extent cx="5410200" cy="3755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29885" cy="3769593"/>
                    </a:xfrm>
                    <a:prstGeom prst="rect">
                      <a:avLst/>
                    </a:prstGeom>
                  </pic:spPr>
                </pic:pic>
              </a:graphicData>
            </a:graphic>
          </wp:inline>
        </w:drawing>
      </w:r>
    </w:p>
    <w:p w14:paraId="78A08974" w14:textId="2095181D" w:rsidR="0088149C" w:rsidRPr="00323CCA" w:rsidRDefault="0088149C">
      <w:pPr>
        <w:rPr>
          <w:rFonts w:ascii="Times New Roman" w:hAnsi="Times New Roman" w:cs="Times New Roman"/>
          <w:sz w:val="24"/>
          <w:szCs w:val="24"/>
          <w:lang w:val="vi-VN"/>
        </w:rPr>
      </w:pPr>
      <w:r w:rsidRPr="00323CCA">
        <w:rPr>
          <w:rFonts w:ascii="Times New Roman" w:hAnsi="Times New Roman" w:cs="Times New Roman"/>
          <w:sz w:val="24"/>
          <w:szCs w:val="24"/>
          <w:lang w:val="vi-VN"/>
        </w:rPr>
        <w:t>-Client</w:t>
      </w:r>
    </w:p>
    <w:p w14:paraId="12CAC357" w14:textId="2B2869E9" w:rsidR="0088149C" w:rsidRPr="00323CCA" w:rsidRDefault="0088149C" w:rsidP="00225477">
      <w:pPr>
        <w:jc w:val="center"/>
        <w:rPr>
          <w:rFonts w:ascii="Times New Roman" w:hAnsi="Times New Roman" w:cs="Times New Roman"/>
          <w:sz w:val="24"/>
          <w:szCs w:val="24"/>
          <w:lang w:val="vi-VN"/>
        </w:rPr>
      </w:pPr>
      <w:r w:rsidRPr="00323CCA">
        <w:rPr>
          <w:rFonts w:ascii="Times New Roman" w:hAnsi="Times New Roman" w:cs="Times New Roman"/>
          <w:noProof/>
          <w:sz w:val="24"/>
          <w:szCs w:val="24"/>
          <w:lang w:val="vi-VN"/>
        </w:rPr>
        <w:lastRenderedPageBreak/>
        <w:drawing>
          <wp:inline distT="0" distB="0" distL="0" distR="0" wp14:anchorId="2FD66817" wp14:editId="263B7BFD">
            <wp:extent cx="4087091" cy="2734333"/>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02406" cy="2744579"/>
                    </a:xfrm>
                    <a:prstGeom prst="rect">
                      <a:avLst/>
                    </a:prstGeom>
                  </pic:spPr>
                </pic:pic>
              </a:graphicData>
            </a:graphic>
          </wp:inline>
        </w:drawing>
      </w:r>
    </w:p>
    <w:p w14:paraId="4873DD7F" w14:textId="304739C5" w:rsidR="0088149C" w:rsidRPr="00323CCA" w:rsidRDefault="0088149C">
      <w:pPr>
        <w:rPr>
          <w:rFonts w:ascii="Times New Roman" w:hAnsi="Times New Roman" w:cs="Times New Roman"/>
          <w:sz w:val="24"/>
          <w:szCs w:val="24"/>
          <w:lang w:val="vi-VN"/>
        </w:rPr>
      </w:pPr>
      <w:r w:rsidRPr="00323CCA">
        <w:rPr>
          <w:rFonts w:ascii="Times New Roman" w:hAnsi="Times New Roman" w:cs="Times New Roman"/>
          <w:sz w:val="24"/>
          <w:szCs w:val="24"/>
          <w:lang w:val="vi-VN"/>
        </w:rPr>
        <w:t>-Ảnh chạy:</w:t>
      </w:r>
    </w:p>
    <w:p w14:paraId="378007D1" w14:textId="168409D7" w:rsidR="0088149C" w:rsidRPr="00323CCA" w:rsidRDefault="0088149C">
      <w:pPr>
        <w:rPr>
          <w:rFonts w:ascii="Times New Roman" w:hAnsi="Times New Roman" w:cs="Times New Roman"/>
          <w:sz w:val="24"/>
          <w:szCs w:val="24"/>
          <w:lang w:val="vi-VN"/>
        </w:rPr>
      </w:pPr>
      <w:r w:rsidRPr="00323CCA">
        <w:rPr>
          <w:rFonts w:ascii="Times New Roman" w:hAnsi="Times New Roman" w:cs="Times New Roman"/>
          <w:noProof/>
          <w:sz w:val="24"/>
          <w:szCs w:val="24"/>
          <w:lang w:val="vi-VN"/>
        </w:rPr>
        <w:drawing>
          <wp:inline distT="0" distB="0" distL="0" distR="0" wp14:anchorId="627A3EBE" wp14:editId="6980EC28">
            <wp:extent cx="5943600" cy="11042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104265"/>
                    </a:xfrm>
                    <a:prstGeom prst="rect">
                      <a:avLst/>
                    </a:prstGeom>
                  </pic:spPr>
                </pic:pic>
              </a:graphicData>
            </a:graphic>
          </wp:inline>
        </w:drawing>
      </w:r>
    </w:p>
    <w:p w14:paraId="7CC484D0" w14:textId="2079BE78" w:rsidR="0088149C" w:rsidRPr="00323CCA" w:rsidRDefault="0088149C">
      <w:pPr>
        <w:rPr>
          <w:rFonts w:ascii="Times New Roman" w:hAnsi="Times New Roman" w:cs="Times New Roman"/>
          <w:b/>
          <w:bCs/>
          <w:sz w:val="32"/>
          <w:szCs w:val="32"/>
          <w:lang w:val="vi-VN"/>
        </w:rPr>
      </w:pPr>
      <w:r w:rsidRPr="00323CCA">
        <w:rPr>
          <w:rFonts w:ascii="Times New Roman" w:hAnsi="Times New Roman" w:cs="Times New Roman"/>
          <w:b/>
          <w:bCs/>
          <w:sz w:val="32"/>
          <w:szCs w:val="32"/>
          <w:lang w:val="vi-VN"/>
        </w:rPr>
        <w:t>Bài 2:</w:t>
      </w:r>
    </w:p>
    <w:p w14:paraId="798CCA59" w14:textId="2F8FC505" w:rsidR="00D87E96" w:rsidRPr="00323CCA" w:rsidRDefault="00D87E96">
      <w:pPr>
        <w:rPr>
          <w:rFonts w:ascii="Times New Roman" w:hAnsi="Times New Roman" w:cs="Times New Roman"/>
          <w:sz w:val="24"/>
          <w:szCs w:val="24"/>
          <w:lang w:val="vi-VN"/>
        </w:rPr>
      </w:pPr>
      <w:r w:rsidRPr="00323CCA">
        <w:rPr>
          <w:rFonts w:ascii="Times New Roman" w:hAnsi="Times New Roman" w:cs="Times New Roman"/>
          <w:sz w:val="24"/>
          <w:szCs w:val="24"/>
          <w:lang w:val="vi-VN"/>
        </w:rPr>
        <w:t>-Code P2P:</w:t>
      </w:r>
    </w:p>
    <w:p w14:paraId="39860CAF" w14:textId="21BD6A9F" w:rsidR="00D87E96" w:rsidRPr="00323CCA" w:rsidRDefault="00D87E96">
      <w:pPr>
        <w:rPr>
          <w:rFonts w:ascii="Times New Roman" w:hAnsi="Times New Roman" w:cs="Times New Roman"/>
          <w:sz w:val="24"/>
          <w:szCs w:val="24"/>
        </w:rPr>
      </w:pPr>
      <w:r w:rsidRPr="00323CCA">
        <w:rPr>
          <w:rFonts w:ascii="Times New Roman" w:hAnsi="Times New Roman" w:cs="Times New Roman"/>
          <w:noProof/>
          <w:sz w:val="24"/>
          <w:szCs w:val="24"/>
        </w:rPr>
        <w:lastRenderedPageBreak/>
        <w:drawing>
          <wp:inline distT="0" distB="0" distL="0" distR="0" wp14:anchorId="7AB00F27" wp14:editId="15CC448B">
            <wp:extent cx="5943600" cy="52539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253990"/>
                    </a:xfrm>
                    <a:prstGeom prst="rect">
                      <a:avLst/>
                    </a:prstGeom>
                  </pic:spPr>
                </pic:pic>
              </a:graphicData>
            </a:graphic>
          </wp:inline>
        </w:drawing>
      </w:r>
    </w:p>
    <w:p w14:paraId="04541D45" w14:textId="650BB0F1" w:rsidR="005267E3" w:rsidRPr="00323CCA" w:rsidRDefault="005267E3">
      <w:pPr>
        <w:rPr>
          <w:rFonts w:ascii="Times New Roman" w:hAnsi="Times New Roman" w:cs="Times New Roman"/>
          <w:sz w:val="24"/>
          <w:szCs w:val="24"/>
          <w:lang w:val="vi-VN"/>
        </w:rPr>
      </w:pPr>
      <w:r w:rsidRPr="00323CCA">
        <w:rPr>
          <w:rFonts w:ascii="Times New Roman" w:hAnsi="Times New Roman" w:cs="Times New Roman"/>
          <w:sz w:val="24"/>
          <w:szCs w:val="24"/>
        </w:rPr>
        <w:t>-Chạy</w:t>
      </w:r>
      <w:r w:rsidRPr="00323CCA">
        <w:rPr>
          <w:rFonts w:ascii="Times New Roman" w:hAnsi="Times New Roman" w:cs="Times New Roman"/>
          <w:sz w:val="24"/>
          <w:szCs w:val="24"/>
          <w:lang w:val="vi-VN"/>
        </w:rPr>
        <w:t xml:space="preserve"> code :</w:t>
      </w:r>
    </w:p>
    <w:p w14:paraId="0C900990" w14:textId="6195E94A" w:rsidR="005267E3" w:rsidRPr="00323CCA" w:rsidRDefault="005267E3">
      <w:pPr>
        <w:rPr>
          <w:rFonts w:ascii="Times New Roman" w:hAnsi="Times New Roman" w:cs="Times New Roman"/>
          <w:sz w:val="24"/>
          <w:szCs w:val="24"/>
          <w:lang w:val="vi-VN"/>
        </w:rPr>
      </w:pPr>
      <w:r w:rsidRPr="00323CCA">
        <w:rPr>
          <w:rFonts w:ascii="Times New Roman" w:hAnsi="Times New Roman" w:cs="Times New Roman"/>
          <w:noProof/>
          <w:sz w:val="24"/>
          <w:szCs w:val="24"/>
          <w:lang w:val="vi-VN"/>
        </w:rPr>
        <w:drawing>
          <wp:inline distT="0" distB="0" distL="0" distR="0" wp14:anchorId="4F23A9A7" wp14:editId="5C5EC1E2">
            <wp:extent cx="5943600" cy="11398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39825"/>
                    </a:xfrm>
                    <a:prstGeom prst="rect">
                      <a:avLst/>
                    </a:prstGeom>
                  </pic:spPr>
                </pic:pic>
              </a:graphicData>
            </a:graphic>
          </wp:inline>
        </w:drawing>
      </w:r>
    </w:p>
    <w:p w14:paraId="404EB824" w14:textId="5AA04CB8" w:rsidR="0088149C" w:rsidRPr="00323CCA" w:rsidRDefault="0088149C">
      <w:pPr>
        <w:rPr>
          <w:rFonts w:ascii="Times New Roman" w:hAnsi="Times New Roman" w:cs="Times New Roman"/>
          <w:b/>
          <w:bCs/>
          <w:sz w:val="32"/>
          <w:szCs w:val="32"/>
          <w:lang w:val="vi-VN"/>
        </w:rPr>
      </w:pPr>
      <w:r w:rsidRPr="00323CCA">
        <w:rPr>
          <w:rFonts w:ascii="Times New Roman" w:hAnsi="Times New Roman" w:cs="Times New Roman"/>
          <w:b/>
          <w:bCs/>
          <w:sz w:val="32"/>
          <w:szCs w:val="32"/>
          <w:lang w:val="vi-VN"/>
        </w:rPr>
        <w:t>Bài 3:</w:t>
      </w:r>
      <w:r w:rsidR="00323CCA" w:rsidRPr="00323CCA">
        <w:rPr>
          <w:rFonts w:ascii="Times New Roman" w:hAnsi="Times New Roman" w:cs="Times New Roman"/>
          <w:b/>
          <w:bCs/>
          <w:sz w:val="32"/>
          <w:szCs w:val="32"/>
          <w:lang w:val="vi-VN"/>
        </w:rPr>
        <w:t xml:space="preserve"> Kiến trúc </w:t>
      </w:r>
      <w:r w:rsidR="00323CCA" w:rsidRPr="00323CCA">
        <w:rPr>
          <w:rFonts w:ascii="Times New Roman" w:hAnsi="Times New Roman" w:cs="Times New Roman"/>
          <w:b/>
          <w:bCs/>
          <w:color w:val="000000"/>
          <w:sz w:val="32"/>
          <w:szCs w:val="32"/>
        </w:rPr>
        <w:t>Microservices</w:t>
      </w:r>
    </w:p>
    <w:p w14:paraId="7FEC4895" w14:textId="1E161BC4" w:rsidR="00323CCA" w:rsidRPr="00323CCA" w:rsidRDefault="00323CCA" w:rsidP="00323CCA">
      <w:pPr>
        <w:spacing w:before="100" w:beforeAutospacing="1" w:after="100" w:afterAutospacing="1" w:line="240" w:lineRule="auto"/>
        <w:outlineLvl w:val="1"/>
        <w:rPr>
          <w:rFonts w:ascii="Times New Roman" w:eastAsia="Times New Roman" w:hAnsi="Times New Roman" w:cs="Times New Roman"/>
          <w:b/>
          <w:bCs/>
          <w:sz w:val="28"/>
          <w:szCs w:val="28"/>
        </w:rPr>
      </w:pPr>
      <w:r w:rsidRPr="00323CCA">
        <w:rPr>
          <w:rFonts w:ascii="Times New Roman" w:eastAsia="Times New Roman" w:hAnsi="Times New Roman" w:cs="Times New Roman"/>
          <w:b/>
          <w:bCs/>
          <w:sz w:val="28"/>
          <w:szCs w:val="28"/>
        </w:rPr>
        <w:t>1. Thành phần các dịch vụ</w:t>
      </w:r>
    </w:p>
    <w:p w14:paraId="26A96E8C" w14:textId="77777777" w:rsidR="00323CCA" w:rsidRPr="00323CCA" w:rsidRDefault="00323CCA" w:rsidP="00323CCA">
      <w:p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sz w:val="24"/>
          <w:szCs w:val="24"/>
        </w:rPr>
        <w:t>Hệ thống được chia thành 4 dịch vụ độc lập, mỗi dịch vụ đảm nhận một chức năng nghiệp vụ riêng biệt:</w:t>
      </w:r>
    </w:p>
    <w:p w14:paraId="4D02B26C" w14:textId="77777777" w:rsidR="00323CCA" w:rsidRPr="00323CCA" w:rsidRDefault="00323CCA" w:rsidP="00323C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lastRenderedPageBreak/>
        <w:t>User Service:</w:t>
      </w:r>
      <w:r w:rsidRPr="00323CCA">
        <w:rPr>
          <w:rFonts w:ascii="Times New Roman" w:eastAsia="Times New Roman" w:hAnsi="Times New Roman" w:cs="Times New Roman"/>
          <w:sz w:val="24"/>
          <w:szCs w:val="24"/>
        </w:rPr>
        <w:t xml:space="preserve"> Quản lý tài khoản, thông tin cá nhân, địa chỉ và phân quyền người dùng.</w:t>
      </w:r>
    </w:p>
    <w:p w14:paraId="7B83B099" w14:textId="77777777" w:rsidR="00323CCA" w:rsidRPr="00323CCA" w:rsidRDefault="00323CCA" w:rsidP="00323C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Product Service:</w:t>
      </w:r>
      <w:r w:rsidRPr="00323CCA">
        <w:rPr>
          <w:rFonts w:ascii="Times New Roman" w:eastAsia="Times New Roman" w:hAnsi="Times New Roman" w:cs="Times New Roman"/>
          <w:sz w:val="24"/>
          <w:szCs w:val="24"/>
        </w:rPr>
        <w:t xml:space="preserve"> Quản lý danh mục sản phẩm, giá cả, hình ảnh và thông tin chi tiết.</w:t>
      </w:r>
    </w:p>
    <w:p w14:paraId="061AD5D9" w14:textId="77777777" w:rsidR="00323CCA" w:rsidRPr="00323CCA" w:rsidRDefault="00323CCA" w:rsidP="00323C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Order Service:</w:t>
      </w:r>
      <w:r w:rsidRPr="00323CCA">
        <w:rPr>
          <w:rFonts w:ascii="Times New Roman" w:eastAsia="Times New Roman" w:hAnsi="Times New Roman" w:cs="Times New Roman"/>
          <w:sz w:val="24"/>
          <w:szCs w:val="24"/>
        </w:rPr>
        <w:t xml:space="preserve"> Tiếp nhận và xử lý đơn hàng, quản lý trạng thái đơn hàng (Chờ thanh toán, Đang giao, Hoàn thành).</w:t>
      </w:r>
    </w:p>
    <w:p w14:paraId="337C1C27" w14:textId="0E7D853C" w:rsidR="00323CCA" w:rsidRPr="00323CCA" w:rsidRDefault="00323CCA" w:rsidP="00323C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Payment Service:</w:t>
      </w:r>
      <w:r w:rsidRPr="00323CCA">
        <w:rPr>
          <w:rFonts w:ascii="Times New Roman" w:eastAsia="Times New Roman" w:hAnsi="Times New Roman" w:cs="Times New Roman"/>
          <w:sz w:val="24"/>
          <w:szCs w:val="24"/>
        </w:rPr>
        <w:t xml:space="preserve"> Xử lý các giao dịch thanh toán trực tuyến và lưu trữ lịch sử giao dịc</w:t>
      </w:r>
    </w:p>
    <w:p w14:paraId="3B50CCED" w14:textId="6F95B944" w:rsidR="00323CCA" w:rsidRPr="00323CCA" w:rsidRDefault="00323CCA" w:rsidP="00323CCA">
      <w:pPr>
        <w:spacing w:before="100" w:beforeAutospacing="1" w:after="100" w:afterAutospacing="1" w:line="240" w:lineRule="auto"/>
        <w:outlineLvl w:val="1"/>
        <w:rPr>
          <w:rFonts w:ascii="Times New Roman" w:eastAsia="Times New Roman" w:hAnsi="Times New Roman" w:cs="Times New Roman"/>
          <w:b/>
          <w:bCs/>
          <w:sz w:val="28"/>
          <w:szCs w:val="28"/>
        </w:rPr>
      </w:pPr>
      <w:r w:rsidRPr="00323CCA">
        <w:rPr>
          <w:rFonts w:ascii="Times New Roman" w:eastAsia="Times New Roman" w:hAnsi="Times New Roman" w:cs="Times New Roman"/>
          <w:b/>
          <w:bCs/>
          <w:sz w:val="28"/>
          <w:szCs w:val="28"/>
        </w:rPr>
        <w:t>2. Phương thức giao tiếp giữa các dịch vụ</w:t>
      </w:r>
    </w:p>
    <w:p w14:paraId="25D261E3" w14:textId="77777777" w:rsidR="00323CCA" w:rsidRPr="00323CCA" w:rsidRDefault="00323CCA" w:rsidP="00323CCA">
      <w:p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sz w:val="24"/>
          <w:szCs w:val="24"/>
        </w:rPr>
        <w:t>Các dịch vụ tương tác với nhau thông qua hai cơ chế chính:</w:t>
      </w:r>
    </w:p>
    <w:p w14:paraId="13020760" w14:textId="77777777" w:rsidR="00323CCA" w:rsidRPr="00323CCA" w:rsidRDefault="00323CCA" w:rsidP="00323C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Giao tiếp đồng bộ (Synchronous) - HTTP/REST hoặc gRPC:</w:t>
      </w:r>
    </w:p>
    <w:p w14:paraId="4FE1B368" w14:textId="77777777" w:rsidR="00323CCA" w:rsidRPr="00323CCA" w:rsidRDefault="00323CCA" w:rsidP="00323CC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sz w:val="24"/>
          <w:szCs w:val="24"/>
        </w:rPr>
        <w:t>Sử dụng khi một dịch vụ cần phản hồi ngay lập tức từ dịch vụ khác.</w:t>
      </w:r>
    </w:p>
    <w:p w14:paraId="20AC8C34" w14:textId="77777777" w:rsidR="00323CCA" w:rsidRPr="00323CCA" w:rsidRDefault="00323CCA" w:rsidP="00323CC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i/>
          <w:iCs/>
          <w:sz w:val="24"/>
          <w:szCs w:val="24"/>
        </w:rPr>
        <w:t>Ví dụ:</w:t>
      </w:r>
      <w:r w:rsidRPr="00323CCA">
        <w:rPr>
          <w:rFonts w:ascii="Times New Roman" w:eastAsia="Times New Roman" w:hAnsi="Times New Roman" w:cs="Times New Roman"/>
          <w:sz w:val="24"/>
          <w:szCs w:val="24"/>
        </w:rPr>
        <w:t xml:space="preserve"> </w:t>
      </w:r>
      <w:r w:rsidRPr="00323CCA">
        <w:rPr>
          <w:rFonts w:ascii="Times New Roman" w:eastAsia="Times New Roman" w:hAnsi="Times New Roman" w:cs="Times New Roman"/>
          <w:b/>
          <w:bCs/>
          <w:sz w:val="24"/>
          <w:szCs w:val="24"/>
        </w:rPr>
        <w:t>Order Service</w:t>
      </w:r>
      <w:r w:rsidRPr="00323CCA">
        <w:rPr>
          <w:rFonts w:ascii="Times New Roman" w:eastAsia="Times New Roman" w:hAnsi="Times New Roman" w:cs="Times New Roman"/>
          <w:sz w:val="24"/>
          <w:szCs w:val="24"/>
        </w:rPr>
        <w:t xml:space="preserve"> gọi </w:t>
      </w:r>
      <w:r w:rsidRPr="00323CCA">
        <w:rPr>
          <w:rFonts w:ascii="Times New Roman" w:eastAsia="Times New Roman" w:hAnsi="Times New Roman" w:cs="Times New Roman"/>
          <w:b/>
          <w:bCs/>
          <w:sz w:val="24"/>
          <w:szCs w:val="24"/>
        </w:rPr>
        <w:t>User Service</w:t>
      </w:r>
      <w:r w:rsidRPr="00323CCA">
        <w:rPr>
          <w:rFonts w:ascii="Times New Roman" w:eastAsia="Times New Roman" w:hAnsi="Times New Roman" w:cs="Times New Roman"/>
          <w:sz w:val="24"/>
          <w:szCs w:val="24"/>
        </w:rPr>
        <w:t xml:space="preserve"> để xác thực thông tin khách hàng trước khi tạo đơn hàng.</w:t>
      </w:r>
    </w:p>
    <w:p w14:paraId="168B5E31" w14:textId="77777777" w:rsidR="00323CCA" w:rsidRPr="00323CCA" w:rsidRDefault="00323CCA" w:rsidP="00323C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Giao tiếp bất đồng bộ (Asynchronous) - Message Broker (RabbitMQ/Kafka):</w:t>
      </w:r>
    </w:p>
    <w:p w14:paraId="7BA93339" w14:textId="77777777" w:rsidR="00323CCA" w:rsidRPr="00323CCA" w:rsidRDefault="00323CCA" w:rsidP="00323CC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sz w:val="24"/>
          <w:szCs w:val="24"/>
        </w:rPr>
        <w:t>Sử dụng để đảm bảo tính ổn định và tách biệt hoàn toàn giữa các dịch vụ.</w:t>
      </w:r>
    </w:p>
    <w:p w14:paraId="312D69C7" w14:textId="4BACD833" w:rsidR="00323CCA" w:rsidRPr="00323CCA" w:rsidRDefault="00323CCA" w:rsidP="00323CC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i/>
          <w:iCs/>
          <w:sz w:val="24"/>
          <w:szCs w:val="24"/>
        </w:rPr>
        <w:t>Ví dụ:</w:t>
      </w:r>
      <w:r w:rsidRPr="00323CCA">
        <w:rPr>
          <w:rFonts w:ascii="Times New Roman" w:eastAsia="Times New Roman" w:hAnsi="Times New Roman" w:cs="Times New Roman"/>
          <w:sz w:val="24"/>
          <w:szCs w:val="24"/>
        </w:rPr>
        <w:t xml:space="preserve"> Sau khi </w:t>
      </w:r>
      <w:r w:rsidRPr="00323CCA">
        <w:rPr>
          <w:rFonts w:ascii="Times New Roman" w:eastAsia="Times New Roman" w:hAnsi="Times New Roman" w:cs="Times New Roman"/>
          <w:b/>
          <w:bCs/>
          <w:sz w:val="24"/>
          <w:szCs w:val="24"/>
        </w:rPr>
        <w:t>Payment Service</w:t>
      </w:r>
      <w:r w:rsidRPr="00323CCA">
        <w:rPr>
          <w:rFonts w:ascii="Times New Roman" w:eastAsia="Times New Roman" w:hAnsi="Times New Roman" w:cs="Times New Roman"/>
          <w:sz w:val="24"/>
          <w:szCs w:val="24"/>
        </w:rPr>
        <w:t xml:space="preserve"> xác nhận thanh toán thành công, nó đẩy một "Sự kiện" (Event) vào hàng đợi. </w:t>
      </w:r>
      <w:r w:rsidRPr="00323CCA">
        <w:rPr>
          <w:rFonts w:ascii="Times New Roman" w:eastAsia="Times New Roman" w:hAnsi="Times New Roman" w:cs="Times New Roman"/>
          <w:b/>
          <w:bCs/>
          <w:sz w:val="24"/>
          <w:szCs w:val="24"/>
        </w:rPr>
        <w:t>Order Service</w:t>
      </w:r>
      <w:r w:rsidRPr="00323CCA">
        <w:rPr>
          <w:rFonts w:ascii="Times New Roman" w:eastAsia="Times New Roman" w:hAnsi="Times New Roman" w:cs="Times New Roman"/>
          <w:sz w:val="24"/>
          <w:szCs w:val="24"/>
        </w:rPr>
        <w:t xml:space="preserve"> lắng nghe sự kiện này để cập nhật trạng thái đơn hàng mà không cần chờ đợi kết nối trực tiếp.</w:t>
      </w:r>
    </w:p>
    <w:p w14:paraId="363FCF42" w14:textId="77777777" w:rsidR="00323CCA" w:rsidRPr="00323CCA" w:rsidRDefault="00323CCA" w:rsidP="00323CCA">
      <w:pPr>
        <w:spacing w:before="100" w:beforeAutospacing="1" w:after="100" w:afterAutospacing="1" w:line="240" w:lineRule="auto"/>
        <w:outlineLvl w:val="1"/>
        <w:rPr>
          <w:rFonts w:ascii="Times New Roman" w:eastAsia="Times New Roman" w:hAnsi="Times New Roman" w:cs="Times New Roman"/>
          <w:b/>
          <w:bCs/>
          <w:sz w:val="28"/>
          <w:szCs w:val="28"/>
        </w:rPr>
      </w:pPr>
      <w:r w:rsidRPr="00323CCA">
        <w:rPr>
          <w:rFonts w:ascii="Times New Roman" w:eastAsia="Times New Roman" w:hAnsi="Times New Roman" w:cs="Times New Roman"/>
          <w:b/>
          <w:bCs/>
          <w:sz w:val="28"/>
          <w:szCs w:val="28"/>
        </w:rPr>
        <w:t>3. Lưu trữ và đồng bộ hóa dữ liệu (Data Management)</w:t>
      </w:r>
    </w:p>
    <w:p w14:paraId="48FEFA42" w14:textId="77777777" w:rsidR="00323CCA" w:rsidRPr="00323CCA" w:rsidRDefault="00323CCA" w:rsidP="00323C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Cơ sở dữ liệu riêng biệt (Database per Service):</w:t>
      </w:r>
      <w:r w:rsidRPr="00323CCA">
        <w:rPr>
          <w:rFonts w:ascii="Times New Roman" w:eastAsia="Times New Roman" w:hAnsi="Times New Roman" w:cs="Times New Roman"/>
          <w:sz w:val="24"/>
          <w:szCs w:val="24"/>
        </w:rPr>
        <w:t xml:space="preserve"> Mỗi dịch vụ sở hữu một cơ sở dữ liệu riêng (ví dụ: User Service dùng PostgreSQL, Product Service dùng MongoDB) để tránh phụ thuộc lẫn nhau.</w:t>
      </w:r>
    </w:p>
    <w:p w14:paraId="78D3834D" w14:textId="77777777" w:rsidR="00323CCA" w:rsidRPr="00323CCA" w:rsidRDefault="00323CCA" w:rsidP="00323C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Đồng bộ dữ liệu bằng Sự kiện (Event-driven Data Synchronization):</w:t>
      </w:r>
      <w:r w:rsidRPr="00323CCA">
        <w:rPr>
          <w:rFonts w:ascii="Times New Roman" w:eastAsia="Times New Roman" w:hAnsi="Times New Roman" w:cs="Times New Roman"/>
          <w:sz w:val="24"/>
          <w:szCs w:val="24"/>
        </w:rPr>
        <w:t xml:space="preserve"> Khi dữ liệu ở một dịch vụ thay đổi (ví dụ: Sản phẩm đổi giá), một sự kiện sẽ được phát đi qua Message Broker để các dịch vụ liên quan cập nhật dữ liệu cục bộ hoặc bộ nhớ đệm (Cache).</w:t>
      </w:r>
    </w:p>
    <w:p w14:paraId="571DB14E" w14:textId="1DA76FBD" w:rsidR="00323CCA" w:rsidRPr="00323CCA" w:rsidRDefault="00323CCA" w:rsidP="00323C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Quản lý giao dịch (Saga Pattern):</w:t>
      </w:r>
      <w:r w:rsidRPr="00323CCA">
        <w:rPr>
          <w:rFonts w:ascii="Times New Roman" w:eastAsia="Times New Roman" w:hAnsi="Times New Roman" w:cs="Times New Roman"/>
          <w:sz w:val="24"/>
          <w:szCs w:val="24"/>
        </w:rPr>
        <w:t xml:space="preserve"> Để đảm bảo tính nhất quán giữa các dịch vụ, hệ thống sử dụng các giao dịch bù. Nếu bước thanh toán thất bại, hệ thống sẽ tự động kích hoạt lệnh hoàn tác để trả lại số lượng tồn kho cho sản phẩm.</w:t>
      </w:r>
    </w:p>
    <w:p w14:paraId="2927E0B1" w14:textId="77777777" w:rsidR="00323CCA" w:rsidRPr="00323CCA" w:rsidRDefault="00323CCA" w:rsidP="00323CCA">
      <w:pPr>
        <w:spacing w:before="100" w:beforeAutospacing="1" w:after="100" w:afterAutospacing="1" w:line="240" w:lineRule="auto"/>
        <w:outlineLvl w:val="1"/>
        <w:rPr>
          <w:rFonts w:ascii="Times New Roman" w:eastAsia="Times New Roman" w:hAnsi="Times New Roman" w:cs="Times New Roman"/>
          <w:b/>
          <w:bCs/>
          <w:sz w:val="28"/>
          <w:szCs w:val="28"/>
        </w:rPr>
      </w:pPr>
      <w:r w:rsidRPr="00323CCA">
        <w:rPr>
          <w:rFonts w:ascii="Times New Roman" w:eastAsia="Times New Roman" w:hAnsi="Times New Roman" w:cs="Times New Roman"/>
          <w:b/>
          <w:bCs/>
          <w:sz w:val="28"/>
          <w:szCs w:val="28"/>
        </w:rPr>
        <w:t>4. Khả năng mở rộng hệ thống (Scalability)</w:t>
      </w:r>
    </w:p>
    <w:p w14:paraId="79E3BA98" w14:textId="77777777" w:rsidR="00323CCA" w:rsidRPr="00323CCA" w:rsidRDefault="00323CCA" w:rsidP="00323CCA">
      <w:p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sz w:val="24"/>
          <w:szCs w:val="24"/>
        </w:rPr>
        <w:t>Hệ thống được thiết kế để mở rộng linh hoạt khi số lượng người dùng tăng cao:</w:t>
      </w:r>
    </w:p>
    <w:p w14:paraId="307A4052" w14:textId="77777777" w:rsidR="00323CCA" w:rsidRPr="00323CCA" w:rsidRDefault="00323CCA" w:rsidP="00323C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Mở rộng ngang (Horizontal Scaling):</w:t>
      </w:r>
      <w:r w:rsidRPr="00323CCA">
        <w:rPr>
          <w:rFonts w:ascii="Times New Roman" w:eastAsia="Times New Roman" w:hAnsi="Times New Roman" w:cs="Times New Roman"/>
          <w:sz w:val="24"/>
          <w:szCs w:val="24"/>
        </w:rPr>
        <w:t xml:space="preserve"> Nhờ việc đóng gói bằng Docker và điều phối bởi Kubernetes (K8s), hệ thống có thể tự động tạo thêm nhiều bản sao (instances) của các dịch vụ đang bị quá tải.</w:t>
      </w:r>
    </w:p>
    <w:p w14:paraId="5D02613B" w14:textId="77777777" w:rsidR="00323CCA" w:rsidRPr="00323CCA" w:rsidRDefault="00323CCA" w:rsidP="00323C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Cân bằng tải (Load Balancing):</w:t>
      </w:r>
      <w:r w:rsidRPr="00323CCA">
        <w:rPr>
          <w:rFonts w:ascii="Times New Roman" w:eastAsia="Times New Roman" w:hAnsi="Times New Roman" w:cs="Times New Roman"/>
          <w:sz w:val="24"/>
          <w:szCs w:val="24"/>
        </w:rPr>
        <w:t xml:space="preserve"> Sử dụng </w:t>
      </w:r>
      <w:r w:rsidRPr="00323CCA">
        <w:rPr>
          <w:rFonts w:ascii="Times New Roman" w:eastAsia="Times New Roman" w:hAnsi="Times New Roman" w:cs="Times New Roman"/>
          <w:b/>
          <w:bCs/>
          <w:sz w:val="24"/>
          <w:szCs w:val="24"/>
        </w:rPr>
        <w:t>API Gateway</w:t>
      </w:r>
      <w:r w:rsidRPr="00323CCA">
        <w:rPr>
          <w:rFonts w:ascii="Times New Roman" w:eastAsia="Times New Roman" w:hAnsi="Times New Roman" w:cs="Times New Roman"/>
          <w:sz w:val="24"/>
          <w:szCs w:val="24"/>
        </w:rPr>
        <w:t xml:space="preserve"> để phân phối các yêu cầu từ người dùng đến các bản sao dịch vụ đang hoạt động một cách đồng đều.</w:t>
      </w:r>
    </w:p>
    <w:p w14:paraId="3F58ED4D" w14:textId="77777777" w:rsidR="00323CCA" w:rsidRPr="00323CCA" w:rsidRDefault="00323CCA" w:rsidP="00323C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Bộ nhớ đệm (Caching):</w:t>
      </w:r>
      <w:r w:rsidRPr="00323CCA">
        <w:rPr>
          <w:rFonts w:ascii="Times New Roman" w:eastAsia="Times New Roman" w:hAnsi="Times New Roman" w:cs="Times New Roman"/>
          <w:sz w:val="24"/>
          <w:szCs w:val="24"/>
        </w:rPr>
        <w:t xml:space="preserve"> Sử dụng Redis để lưu trữ thông tin sản phẩm hoặc phiên đăng nhập, giúp giảm tải trực tiếp lên cơ sở dữ liệu chính.</w:t>
      </w:r>
    </w:p>
    <w:p w14:paraId="0D695F61" w14:textId="6EF53CE1" w:rsidR="00323CCA" w:rsidRPr="00323CCA" w:rsidRDefault="00323CCA" w:rsidP="00323C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23CCA">
        <w:rPr>
          <w:rFonts w:ascii="Times New Roman" w:eastAsia="Times New Roman" w:hAnsi="Times New Roman" w:cs="Times New Roman"/>
          <w:b/>
          <w:bCs/>
          <w:sz w:val="24"/>
          <w:szCs w:val="24"/>
        </w:rPr>
        <w:t>Phân mảnh cơ sở dữ liệu (Database Sharding):</w:t>
      </w:r>
      <w:r w:rsidRPr="00323CCA">
        <w:rPr>
          <w:rFonts w:ascii="Times New Roman" w:eastAsia="Times New Roman" w:hAnsi="Times New Roman" w:cs="Times New Roman"/>
          <w:sz w:val="24"/>
          <w:szCs w:val="24"/>
        </w:rPr>
        <w:t xml:space="preserve"> Khi dữ liệu quá lớn, cơ sở dữ liệu sẽ được chia nhỏ theo vùng hoặc theo nhóm người dùng để duy trì tốc độ truy xuất.</w:t>
      </w:r>
    </w:p>
    <w:p w14:paraId="0CD5B133" w14:textId="2083213F" w:rsidR="0088149C" w:rsidRPr="00323CCA" w:rsidRDefault="0088149C">
      <w:pPr>
        <w:rPr>
          <w:rFonts w:ascii="Times New Roman" w:hAnsi="Times New Roman" w:cs="Times New Roman"/>
          <w:b/>
          <w:bCs/>
          <w:sz w:val="32"/>
          <w:szCs w:val="32"/>
          <w:lang w:val="vi-VN"/>
        </w:rPr>
      </w:pPr>
      <w:r w:rsidRPr="00323CCA">
        <w:rPr>
          <w:rFonts w:ascii="Times New Roman" w:hAnsi="Times New Roman" w:cs="Times New Roman"/>
          <w:b/>
          <w:bCs/>
          <w:sz w:val="32"/>
          <w:szCs w:val="32"/>
          <w:lang w:val="vi-VN"/>
        </w:rPr>
        <w:lastRenderedPageBreak/>
        <w:t>Bài 4:</w:t>
      </w:r>
    </w:p>
    <w:p w14:paraId="6018D81B" w14:textId="77777777" w:rsidR="00F13D07" w:rsidRPr="00323CCA" w:rsidRDefault="00F13D07">
      <w:pPr>
        <w:rPr>
          <w:rFonts w:ascii="Times New Roman" w:hAnsi="Times New Roman" w:cs="Times New Roman"/>
          <w:sz w:val="24"/>
          <w:szCs w:val="24"/>
          <w:lang w:val="vi-VN"/>
        </w:rPr>
      </w:pPr>
      <w:r w:rsidRPr="00323CCA">
        <w:rPr>
          <w:rFonts w:ascii="Times New Roman" w:hAnsi="Times New Roman" w:cs="Times New Roman"/>
          <w:sz w:val="24"/>
          <w:szCs w:val="24"/>
          <w:lang w:val="vi-VN"/>
        </w:rPr>
        <w:t>-Cấu trúc code :</w:t>
      </w:r>
    </w:p>
    <w:p w14:paraId="619F2362" w14:textId="12062277" w:rsidR="00F13D07" w:rsidRPr="00323CCA" w:rsidRDefault="00F13D07" w:rsidP="00225477">
      <w:pPr>
        <w:jc w:val="center"/>
        <w:rPr>
          <w:rFonts w:ascii="Times New Roman" w:hAnsi="Times New Roman" w:cs="Times New Roman"/>
          <w:sz w:val="24"/>
          <w:szCs w:val="24"/>
          <w:lang w:val="vi-VN"/>
        </w:rPr>
      </w:pPr>
      <w:r w:rsidRPr="00323CCA">
        <w:rPr>
          <w:rFonts w:ascii="Times New Roman" w:hAnsi="Times New Roman" w:cs="Times New Roman"/>
          <w:noProof/>
          <w:sz w:val="24"/>
          <w:szCs w:val="24"/>
          <w:lang w:val="vi-VN"/>
        </w:rPr>
        <w:drawing>
          <wp:inline distT="0" distB="0" distL="0" distR="0" wp14:anchorId="08F247A7" wp14:editId="6CE0A7AE">
            <wp:extent cx="2479964" cy="195324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01832" cy="1970469"/>
                    </a:xfrm>
                    <a:prstGeom prst="rect">
                      <a:avLst/>
                    </a:prstGeom>
                  </pic:spPr>
                </pic:pic>
              </a:graphicData>
            </a:graphic>
          </wp:inline>
        </w:drawing>
      </w:r>
    </w:p>
    <w:p w14:paraId="10095924" w14:textId="31D3B6C6" w:rsidR="00F73780" w:rsidRPr="00323CCA" w:rsidRDefault="00F73780">
      <w:pPr>
        <w:rPr>
          <w:rFonts w:ascii="Times New Roman" w:hAnsi="Times New Roman" w:cs="Times New Roman"/>
          <w:sz w:val="24"/>
          <w:szCs w:val="24"/>
          <w:lang w:val="vi-VN"/>
        </w:rPr>
      </w:pPr>
      <w:r w:rsidRPr="00323CCA">
        <w:rPr>
          <w:rFonts w:ascii="Times New Roman" w:hAnsi="Times New Roman" w:cs="Times New Roman"/>
          <w:sz w:val="24"/>
          <w:szCs w:val="24"/>
          <w:lang w:val="vi-VN"/>
        </w:rPr>
        <w:t xml:space="preserve">-Chạy lệnh </w:t>
      </w:r>
      <w:r w:rsidR="00F13D07" w:rsidRPr="00323CCA">
        <w:rPr>
          <w:rFonts w:ascii="Times New Roman" w:hAnsi="Times New Roman" w:cs="Times New Roman"/>
          <w:sz w:val="24"/>
          <w:szCs w:val="24"/>
          <w:lang w:val="vi-VN"/>
        </w:rPr>
        <w:t>:</w:t>
      </w:r>
    </w:p>
    <w:p w14:paraId="2217A6C5" w14:textId="71F4C6A6" w:rsidR="00F13D07" w:rsidRPr="00323CCA" w:rsidRDefault="00F13D07">
      <w:pPr>
        <w:rPr>
          <w:rFonts w:ascii="Times New Roman" w:hAnsi="Times New Roman" w:cs="Times New Roman"/>
          <w:sz w:val="24"/>
          <w:szCs w:val="24"/>
          <w:lang w:val="vi-VN"/>
        </w:rPr>
      </w:pPr>
      <w:r w:rsidRPr="00323CCA">
        <w:rPr>
          <w:rFonts w:ascii="Times New Roman" w:hAnsi="Times New Roman" w:cs="Times New Roman"/>
          <w:noProof/>
          <w:sz w:val="24"/>
          <w:szCs w:val="24"/>
          <w:lang w:val="vi-VN"/>
        </w:rPr>
        <w:drawing>
          <wp:inline distT="0" distB="0" distL="0" distR="0" wp14:anchorId="4BA3CBBE" wp14:editId="1385D67C">
            <wp:extent cx="6413892" cy="3616037"/>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7967" cy="3652161"/>
                    </a:xfrm>
                    <a:prstGeom prst="rect">
                      <a:avLst/>
                    </a:prstGeom>
                  </pic:spPr>
                </pic:pic>
              </a:graphicData>
            </a:graphic>
          </wp:inline>
        </w:drawing>
      </w:r>
    </w:p>
    <w:p w14:paraId="5675CAD6" w14:textId="1FAD5BE6" w:rsidR="00F13D07" w:rsidRPr="00323CCA" w:rsidRDefault="00F13D07" w:rsidP="00F13D07">
      <w:pPr>
        <w:rPr>
          <w:rFonts w:ascii="Times New Roman" w:hAnsi="Times New Roman" w:cs="Times New Roman"/>
          <w:sz w:val="24"/>
          <w:szCs w:val="24"/>
          <w:lang w:val="vi-VN"/>
        </w:rPr>
      </w:pPr>
    </w:p>
    <w:p w14:paraId="58AB4F75" w14:textId="6D4F80A0" w:rsidR="00F13D07" w:rsidRPr="00323CCA" w:rsidRDefault="00F13D07" w:rsidP="00225477">
      <w:pPr>
        <w:jc w:val="center"/>
        <w:rPr>
          <w:rFonts w:ascii="Times New Roman" w:hAnsi="Times New Roman" w:cs="Times New Roman"/>
          <w:sz w:val="24"/>
          <w:szCs w:val="24"/>
          <w:lang w:val="vi-VN"/>
        </w:rPr>
      </w:pPr>
      <w:r w:rsidRPr="00323CCA">
        <w:rPr>
          <w:rFonts w:ascii="Times New Roman" w:hAnsi="Times New Roman" w:cs="Times New Roman"/>
          <w:noProof/>
          <w:sz w:val="24"/>
          <w:szCs w:val="24"/>
          <w:lang w:val="vi-VN"/>
        </w:rPr>
        <w:lastRenderedPageBreak/>
        <w:drawing>
          <wp:inline distT="0" distB="0" distL="0" distR="0" wp14:anchorId="001A9A4C" wp14:editId="1B642E43">
            <wp:extent cx="5943600" cy="238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87600"/>
                    </a:xfrm>
                    <a:prstGeom prst="rect">
                      <a:avLst/>
                    </a:prstGeom>
                  </pic:spPr>
                </pic:pic>
              </a:graphicData>
            </a:graphic>
          </wp:inline>
        </w:drawing>
      </w:r>
    </w:p>
    <w:p w14:paraId="1E06747C" w14:textId="293C7CCC" w:rsidR="00F13D07" w:rsidRPr="00323CCA" w:rsidRDefault="00F13D07" w:rsidP="00225477">
      <w:pPr>
        <w:jc w:val="center"/>
        <w:rPr>
          <w:rFonts w:ascii="Times New Roman" w:hAnsi="Times New Roman" w:cs="Times New Roman"/>
          <w:sz w:val="24"/>
          <w:szCs w:val="24"/>
          <w:lang w:val="vi-VN"/>
        </w:rPr>
      </w:pPr>
      <w:r w:rsidRPr="00323CCA">
        <w:rPr>
          <w:rFonts w:ascii="Times New Roman" w:hAnsi="Times New Roman" w:cs="Times New Roman"/>
          <w:noProof/>
          <w:sz w:val="24"/>
          <w:szCs w:val="24"/>
          <w:lang w:val="vi-VN"/>
        </w:rPr>
        <w:drawing>
          <wp:inline distT="0" distB="0" distL="0" distR="0" wp14:anchorId="6BCB7DC0" wp14:editId="348D3BD0">
            <wp:extent cx="5943600" cy="29311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31160"/>
                    </a:xfrm>
                    <a:prstGeom prst="rect">
                      <a:avLst/>
                    </a:prstGeom>
                  </pic:spPr>
                </pic:pic>
              </a:graphicData>
            </a:graphic>
          </wp:inline>
        </w:drawing>
      </w:r>
    </w:p>
    <w:p w14:paraId="37E527C1" w14:textId="73AEDDBB" w:rsidR="00F13D07" w:rsidRPr="00323CCA" w:rsidRDefault="00F13D07" w:rsidP="00F13D07">
      <w:pPr>
        <w:rPr>
          <w:rFonts w:ascii="Times New Roman" w:hAnsi="Times New Roman" w:cs="Times New Roman"/>
          <w:sz w:val="24"/>
          <w:szCs w:val="24"/>
          <w:lang w:val="vi-VN"/>
        </w:rPr>
      </w:pPr>
      <w:r w:rsidRPr="00323CCA">
        <w:rPr>
          <w:rFonts w:ascii="Times New Roman" w:hAnsi="Times New Roman" w:cs="Times New Roman"/>
          <w:sz w:val="24"/>
          <w:szCs w:val="24"/>
          <w:lang w:val="vi-VN"/>
        </w:rPr>
        <w:t>-Kết quả :</w:t>
      </w:r>
    </w:p>
    <w:p w14:paraId="51BB1AF6" w14:textId="77777777" w:rsidR="00225477" w:rsidRPr="00323CCA" w:rsidRDefault="00F13D07" w:rsidP="00F13D07">
      <w:pPr>
        <w:rPr>
          <w:rFonts w:ascii="Times New Roman" w:hAnsi="Times New Roman" w:cs="Times New Roman"/>
          <w:sz w:val="24"/>
          <w:szCs w:val="24"/>
          <w:lang w:val="vi-VN"/>
        </w:rPr>
      </w:pPr>
      <w:r w:rsidRPr="00323CCA">
        <w:rPr>
          <w:rFonts w:ascii="Times New Roman" w:hAnsi="Times New Roman" w:cs="Times New Roman"/>
          <w:noProof/>
          <w:sz w:val="24"/>
          <w:szCs w:val="24"/>
          <w:lang w:val="vi-VN"/>
        </w:rPr>
        <w:drawing>
          <wp:inline distT="0" distB="0" distL="0" distR="0" wp14:anchorId="105A54B6" wp14:editId="2AA53F88">
            <wp:extent cx="5943600" cy="1967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67230"/>
                    </a:xfrm>
                    <a:prstGeom prst="rect">
                      <a:avLst/>
                    </a:prstGeom>
                  </pic:spPr>
                </pic:pic>
              </a:graphicData>
            </a:graphic>
          </wp:inline>
        </w:drawing>
      </w:r>
    </w:p>
    <w:p w14:paraId="167D459F" w14:textId="2857F768" w:rsidR="00F13D07" w:rsidRPr="00323CCA" w:rsidRDefault="00F13D07" w:rsidP="00F13D07">
      <w:pPr>
        <w:rPr>
          <w:rFonts w:ascii="Times New Roman" w:hAnsi="Times New Roman" w:cs="Times New Roman"/>
          <w:sz w:val="24"/>
          <w:szCs w:val="24"/>
          <w:lang w:val="vi-VN"/>
        </w:rPr>
      </w:pPr>
      <w:r w:rsidRPr="00323CCA">
        <w:rPr>
          <w:rFonts w:ascii="Times New Roman" w:hAnsi="Times New Roman" w:cs="Times New Roman"/>
          <w:noProof/>
          <w:sz w:val="24"/>
          <w:szCs w:val="24"/>
          <w:lang w:val="vi-VN"/>
        </w:rPr>
        <w:lastRenderedPageBreak/>
        <w:drawing>
          <wp:inline distT="0" distB="0" distL="0" distR="0" wp14:anchorId="1E0E71E5" wp14:editId="0AC7ACCF">
            <wp:extent cx="5943600" cy="13684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68425"/>
                    </a:xfrm>
                    <a:prstGeom prst="rect">
                      <a:avLst/>
                    </a:prstGeom>
                  </pic:spPr>
                </pic:pic>
              </a:graphicData>
            </a:graphic>
          </wp:inline>
        </w:drawing>
      </w:r>
    </w:p>
    <w:sectPr w:rsidR="00F13D07" w:rsidRPr="00323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B24E69"/>
    <w:multiLevelType w:val="multilevel"/>
    <w:tmpl w:val="C6C8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630C4"/>
    <w:multiLevelType w:val="multilevel"/>
    <w:tmpl w:val="1A22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34B46"/>
    <w:multiLevelType w:val="multilevel"/>
    <w:tmpl w:val="13E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D676E"/>
    <w:multiLevelType w:val="multilevel"/>
    <w:tmpl w:val="4F0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9C"/>
    <w:rsid w:val="000F7E35"/>
    <w:rsid w:val="00225477"/>
    <w:rsid w:val="00323CCA"/>
    <w:rsid w:val="0036152D"/>
    <w:rsid w:val="005267E3"/>
    <w:rsid w:val="006B01A0"/>
    <w:rsid w:val="00700C9E"/>
    <w:rsid w:val="0088149C"/>
    <w:rsid w:val="00D87E96"/>
    <w:rsid w:val="00F13D07"/>
    <w:rsid w:val="00F7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BF3F"/>
  <w15:chartTrackingRefBased/>
  <w15:docId w15:val="{3505A514-7A14-4A3B-AB15-FF9C8EE20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23C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3CC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23C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45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7</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KHÁNH TOÀN</dc:creator>
  <cp:keywords/>
  <dc:description/>
  <cp:lastModifiedBy>BÙI KHÁNH TOÀN</cp:lastModifiedBy>
  <cp:revision>7</cp:revision>
  <dcterms:created xsi:type="dcterms:W3CDTF">2026-03-07T13:58:00Z</dcterms:created>
  <dcterms:modified xsi:type="dcterms:W3CDTF">2026-03-08T05:32:00Z</dcterms:modified>
</cp:coreProperties>
</file>