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120" w:after="0"/>
        <w:jc w:val="center"/>
        <w:rPr>
          <w:rFonts w:ascii="Arial" w:hAnsi="Arial" w:cs="Arial"/>
          <w:sz w:val="36"/>
          <w:lang w:val="vi-VN"/>
        </w:rPr>
      </w:pPr>
      <w:bookmarkStart w:id="0" w:name="_Toc61315198"/>
      <w:bookmarkStart w:id="1" w:name="_Toc44676292"/>
      <w:bookmarkEnd w:id="0"/>
      <w:bookmarkEnd w:id="1"/>
      <w:r>
        <w:rPr>
          <w:rFonts w:cs="Arial" w:ascii="Arial" w:hAnsi="Arial"/>
          <w:sz w:val="36"/>
        </w:rPr>
        <w:t>HANOI UNIVERSITY OF SCIENCE AND TECHNOLOGY</w:t>
      </w:r>
    </w:p>
    <w:p>
      <w:pPr>
        <w:pStyle w:val="TextBody"/>
        <w:jc w:val="center"/>
        <w:rPr>
          <w:rFonts w:ascii="Arial" w:hAnsi="Arial" w:cs="Arial"/>
          <w:sz w:val="32"/>
        </w:rPr>
      </w:pPr>
      <w:r>
        <w:rPr>
          <w:rFonts w:cs="Arial" w:ascii="Arial" w:hAnsi="Arial"/>
          <w:sz w:val="32"/>
        </w:rPr>
        <w:t xml:space="preserve">School of Information and </w:t>
      </w:r>
      <w:r>
        <w:rPr>
          <w:rFonts w:cs="Arial" w:ascii="Arial" w:hAnsi="Arial"/>
          <w:sz w:val="32"/>
          <w:lang w:val="vi-VN"/>
        </w:rPr>
        <w:t>C</w:t>
      </w:r>
      <w:r>
        <w:rPr>
          <w:rFonts w:cs="Arial" w:ascii="Arial" w:hAnsi="Arial"/>
          <w:sz w:val="32"/>
        </w:rPr>
        <w:t xml:space="preserve">ommunications </w:t>
      </w:r>
      <w:r>
        <w:rPr>
          <w:rFonts w:cs="Arial" w:ascii="Arial" w:hAnsi="Arial"/>
          <w:sz w:val="32"/>
          <w:lang w:val="vi-VN"/>
        </w:rPr>
        <w:t>T</w:t>
      </w:r>
      <w:r>
        <w:rPr>
          <w:rFonts w:cs="Arial" w:ascii="Arial" w:hAnsi="Arial"/>
          <w:sz w:val="32"/>
        </w:rPr>
        <w:t>echnology</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36"/>
        </w:rPr>
      </w:pPr>
      <w:r>
        <w:rPr>
          <w:rFonts w:cs="Arial" w:ascii="Arial" w:hAnsi="Arial"/>
          <w:sz w:val="44"/>
        </w:rPr>
        <w:t>Software Requirement Specification</w:t>
      </w:r>
    </w:p>
    <w:p>
      <w:pPr>
        <w:pStyle w:val="TextBody"/>
        <w:jc w:val="center"/>
        <w:rPr>
          <w:rFonts w:ascii="Arial" w:hAnsi="Arial" w:cs="Arial"/>
          <w:sz w:val="36"/>
        </w:rPr>
      </w:pPr>
      <w:r>
        <w:rPr>
          <w:rFonts w:cs="Arial" w:ascii="Arial" w:hAnsi="Arial"/>
          <w:sz w:val="36"/>
        </w:rPr>
        <w:t xml:space="preserve">Version </w:t>
      </w:r>
      <w:r>
        <w:rPr>
          <w:rFonts w:cs="Arial" w:ascii="Arial" w:hAnsi="Arial"/>
          <w:sz w:val="36"/>
          <w:lang w:val="vi-VN"/>
        </w:rPr>
        <w:t>1.1</w:t>
      </w:r>
    </w:p>
    <w:p>
      <w:pPr>
        <w:pStyle w:val="TextBody"/>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t xml:space="preserve">An Internet Media Store </w:t>
      </w:r>
    </w:p>
    <w:p>
      <w:pPr>
        <w:pStyle w:val="TextBody"/>
        <w:jc w:val="center"/>
        <w:rPr>
          <w:rFonts w:ascii="Arial" w:hAnsi="Arial" w:cs="Arial"/>
          <w:sz w:val="48"/>
        </w:rPr>
      </w:pPr>
      <w:r>
        <w:rPr>
          <w:rFonts w:cs="Arial" w:ascii="Arial" w:hAnsi="Arial"/>
          <w:sz w:val="48"/>
        </w:rPr>
        <w:t>Subject: Thiết kế và xây dựng phần mềm</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tbl>
      <w:tblPr>
        <w:tblStyle w:val="TableGrid"/>
        <w:tblW w:w="6379" w:type="dxa"/>
        <w:jc w:val="left"/>
        <w:tblInd w:w="1526" w:type="dxa"/>
        <w:tblLayout w:type="fixed"/>
        <w:tblCellMar>
          <w:top w:w="0" w:type="dxa"/>
          <w:left w:w="108" w:type="dxa"/>
          <w:bottom w:w="0" w:type="dxa"/>
          <w:right w:w="108" w:type="dxa"/>
        </w:tblCellMar>
        <w:tblLook w:val="04a0" w:noHBand="0" w:noVBand="1" w:firstColumn="1" w:lastRow="0" w:lastColumn="0" w:firstRow="1"/>
      </w:tblPr>
      <w:tblGrid>
        <w:gridCol w:w="4111"/>
        <w:gridCol w:w="2267"/>
      </w:tblGrid>
      <w:tr>
        <w:trPr/>
        <w:tc>
          <w:tcPr>
            <w:tcW w:w="4111" w:type="dxa"/>
            <w:tcBorders/>
          </w:tcPr>
          <w:p>
            <w:pPr>
              <w:pStyle w:val="TextBody"/>
              <w:widowControl/>
              <w:spacing w:before="120" w:after="0"/>
              <w:jc w:val="center"/>
              <w:rPr>
                <w:rFonts w:ascii="Arial" w:hAnsi="Arial" w:cs="Arial"/>
                <w:b/>
                <w:b/>
                <w:bCs/>
                <w:sz w:val="26"/>
                <w:szCs w:val="26"/>
                <w:lang w:val="en-US"/>
              </w:rPr>
            </w:pPr>
            <w:r>
              <w:rPr>
                <w:rFonts w:eastAsia="Times New Roman" w:cs="Arial" w:ascii="Arial" w:hAnsi="Arial"/>
                <w:b/>
                <w:bCs/>
                <w:kern w:val="0"/>
                <w:sz w:val="26"/>
                <w:szCs w:val="26"/>
                <w:lang w:val="en-US" w:eastAsia="vi-VN" w:bidi="ar-SA"/>
              </w:rPr>
              <w:t>Họ và tên</w:t>
            </w:r>
          </w:p>
        </w:tc>
        <w:tc>
          <w:tcPr>
            <w:tcW w:w="2267" w:type="dxa"/>
            <w:tcBorders/>
          </w:tcPr>
          <w:p>
            <w:pPr>
              <w:pStyle w:val="TextBody"/>
              <w:widowControl/>
              <w:spacing w:before="120" w:after="0"/>
              <w:jc w:val="center"/>
              <w:rPr>
                <w:rFonts w:ascii="Arial" w:hAnsi="Arial" w:cs="Arial"/>
                <w:b/>
                <w:b/>
                <w:bCs/>
                <w:sz w:val="26"/>
                <w:szCs w:val="26"/>
                <w:lang w:val="en-US"/>
              </w:rPr>
            </w:pPr>
            <w:r>
              <w:rPr>
                <w:rFonts w:eastAsia="Times New Roman" w:cs="Arial" w:ascii="Arial" w:hAnsi="Arial"/>
                <w:b/>
                <w:bCs/>
                <w:kern w:val="0"/>
                <w:sz w:val="26"/>
                <w:szCs w:val="26"/>
                <w:lang w:val="en-US" w:eastAsia="vi-VN" w:bidi="ar-SA"/>
              </w:rPr>
              <w:t>MSSV</w:t>
            </w:r>
          </w:p>
        </w:tc>
      </w:tr>
      <w:tr>
        <w:trPr/>
        <w:tc>
          <w:tcPr>
            <w:tcW w:w="4111" w:type="dxa"/>
            <w:tcBorders/>
          </w:tcPr>
          <w:p>
            <w:pPr>
              <w:pStyle w:val="TextBody"/>
              <w:widowControl/>
              <w:spacing w:before="120" w:after="0"/>
              <w:jc w:val="center"/>
              <w:rPr>
                <w:rFonts w:ascii="Arial" w:hAnsi="Arial" w:cs="Arial"/>
                <w:sz w:val="26"/>
                <w:szCs w:val="26"/>
                <w:lang w:val="en-US"/>
              </w:rPr>
            </w:pPr>
            <w:r>
              <w:rPr>
                <w:rFonts w:eastAsia="Times New Roman" w:cs="Arial" w:ascii="Arial" w:hAnsi="Arial"/>
                <w:kern w:val="0"/>
                <w:sz w:val="26"/>
                <w:szCs w:val="26"/>
                <w:lang w:val="en-US" w:eastAsia="vi-VN" w:bidi="ar-SA"/>
              </w:rPr>
              <w:t>Bùi Hoàng Tú</w:t>
            </w:r>
          </w:p>
        </w:tc>
        <w:tc>
          <w:tcPr>
            <w:tcW w:w="2267" w:type="dxa"/>
            <w:tcBorders/>
          </w:tcPr>
          <w:p>
            <w:pPr>
              <w:pStyle w:val="TextBody"/>
              <w:widowControl/>
              <w:spacing w:before="120" w:after="0"/>
              <w:jc w:val="center"/>
              <w:rPr>
                <w:rFonts w:ascii="Arial" w:hAnsi="Arial" w:cs="Arial"/>
                <w:sz w:val="26"/>
                <w:szCs w:val="26"/>
                <w:lang w:val="en-US"/>
              </w:rPr>
            </w:pPr>
            <w:r>
              <w:rPr>
                <w:rFonts w:eastAsia="Times New Roman" w:cs="Arial" w:ascii="Arial" w:hAnsi="Arial"/>
                <w:kern w:val="0"/>
                <w:sz w:val="26"/>
                <w:szCs w:val="26"/>
                <w:lang w:val="en-US" w:eastAsia="vi-VN" w:bidi="ar-SA"/>
              </w:rPr>
              <w:t>20200547</w:t>
            </w:r>
          </w:p>
        </w:tc>
      </w:tr>
      <w:tr>
        <w:trPr/>
        <w:tc>
          <w:tcPr>
            <w:tcW w:w="4111" w:type="dxa"/>
            <w:tcBorders/>
          </w:tcPr>
          <w:p>
            <w:pPr>
              <w:pStyle w:val="TextBody"/>
              <w:widowControl/>
              <w:spacing w:before="120" w:after="0"/>
              <w:jc w:val="center"/>
              <w:rPr>
                <w:rFonts w:ascii="Arial" w:hAnsi="Arial" w:cs="Arial"/>
                <w:sz w:val="26"/>
                <w:szCs w:val="26"/>
              </w:rPr>
            </w:pPr>
            <w:r>
              <w:rPr>
                <w:rFonts w:eastAsia="Times New Roman" w:cs="Arial" w:ascii="Arial" w:hAnsi="Arial"/>
                <w:kern w:val="0"/>
                <w:sz w:val="26"/>
                <w:szCs w:val="26"/>
                <w:lang w:val="en-US" w:eastAsia="vi-VN" w:bidi="ar-SA"/>
              </w:rPr>
              <w:t>Ngô Văn Tuấn</w:t>
            </w:r>
          </w:p>
        </w:tc>
        <w:tc>
          <w:tcPr>
            <w:tcW w:w="2267" w:type="dxa"/>
            <w:tcBorders/>
          </w:tcPr>
          <w:p>
            <w:pPr>
              <w:pStyle w:val="TextBody"/>
              <w:widowControl/>
              <w:spacing w:before="120" w:after="0"/>
              <w:jc w:val="center"/>
              <w:rPr>
                <w:rFonts w:ascii="Arial" w:hAnsi="Arial" w:cs="Arial"/>
                <w:sz w:val="26"/>
                <w:szCs w:val="26"/>
                <w:lang w:val="en-US"/>
              </w:rPr>
            </w:pPr>
            <w:r>
              <w:rPr>
                <w:rFonts w:eastAsia="Times New Roman" w:cs="Arial" w:ascii="Arial" w:hAnsi="Arial"/>
                <w:kern w:val="0"/>
                <w:sz w:val="26"/>
                <w:szCs w:val="26"/>
                <w:lang w:val="en-US" w:eastAsia="vi-VN" w:bidi="ar-SA"/>
              </w:rPr>
              <w:t>20200559</w:t>
            </w:r>
          </w:p>
        </w:tc>
      </w:tr>
      <w:tr>
        <w:trPr/>
        <w:tc>
          <w:tcPr>
            <w:tcW w:w="4111" w:type="dxa"/>
            <w:tcBorders/>
          </w:tcPr>
          <w:p>
            <w:pPr>
              <w:pStyle w:val="TextBody"/>
              <w:widowControl/>
              <w:spacing w:before="120" w:after="0"/>
              <w:jc w:val="center"/>
              <w:rPr>
                <w:rFonts w:ascii="Arial" w:hAnsi="Arial" w:cs="Arial"/>
                <w:sz w:val="26"/>
                <w:szCs w:val="26"/>
                <w:lang w:val="en-US"/>
              </w:rPr>
            </w:pPr>
            <w:r>
              <w:rPr>
                <w:rFonts w:eastAsia="Times New Roman" w:cs="Arial" w:ascii="Arial" w:hAnsi="Arial"/>
                <w:kern w:val="0"/>
                <w:sz w:val="26"/>
                <w:szCs w:val="26"/>
                <w:lang w:val="en-US" w:eastAsia="vi-VN" w:bidi="ar-SA"/>
              </w:rPr>
              <w:t>Bùi Anh Tuấn</w:t>
            </w:r>
          </w:p>
        </w:tc>
        <w:tc>
          <w:tcPr>
            <w:tcW w:w="2267" w:type="dxa"/>
            <w:tcBorders/>
          </w:tcPr>
          <w:p>
            <w:pPr>
              <w:pStyle w:val="TextBody"/>
              <w:widowControl/>
              <w:spacing w:before="120" w:after="0"/>
              <w:jc w:val="center"/>
              <w:rPr>
                <w:rFonts w:ascii="Arial" w:hAnsi="Arial" w:cs="Arial"/>
                <w:sz w:val="26"/>
                <w:szCs w:val="26"/>
                <w:lang w:val="en-US"/>
              </w:rPr>
            </w:pPr>
            <w:r>
              <w:rPr>
                <w:rFonts w:eastAsia="Times New Roman" w:cs="Arial" w:ascii="Arial" w:hAnsi="Arial"/>
                <w:kern w:val="0"/>
                <w:sz w:val="26"/>
                <w:szCs w:val="26"/>
                <w:lang w:val="en-US" w:eastAsia="vi-VN" w:bidi="ar-SA"/>
              </w:rPr>
              <w:t>20204615</w:t>
            </w:r>
          </w:p>
        </w:tc>
      </w:tr>
      <w:tr>
        <w:trPr/>
        <w:tc>
          <w:tcPr>
            <w:tcW w:w="4111" w:type="dxa"/>
            <w:tcBorders/>
          </w:tcPr>
          <w:p>
            <w:pPr>
              <w:pStyle w:val="TextBody"/>
              <w:widowControl/>
              <w:spacing w:before="120" w:after="0"/>
              <w:jc w:val="center"/>
              <w:rPr>
                <w:rFonts w:ascii="Arial" w:hAnsi="Arial" w:cs="Arial"/>
                <w:sz w:val="26"/>
                <w:szCs w:val="26"/>
                <w:lang w:val="en-US"/>
              </w:rPr>
            </w:pPr>
            <w:r>
              <w:rPr>
                <w:rFonts w:eastAsia="Times New Roman" w:cs="Arial" w:ascii="Arial" w:hAnsi="Arial"/>
                <w:kern w:val="0"/>
                <w:sz w:val="26"/>
                <w:szCs w:val="26"/>
                <w:lang w:val="en-US" w:eastAsia="vi-VN" w:bidi="ar-SA"/>
              </w:rPr>
              <w:t>Nguyễn Tiến Tuấn</w:t>
            </w:r>
          </w:p>
        </w:tc>
        <w:tc>
          <w:tcPr>
            <w:tcW w:w="2267" w:type="dxa"/>
            <w:tcBorders/>
          </w:tcPr>
          <w:p>
            <w:pPr>
              <w:pStyle w:val="TextBody"/>
              <w:widowControl/>
              <w:spacing w:before="120" w:after="0"/>
              <w:jc w:val="center"/>
              <w:rPr>
                <w:rFonts w:ascii="Arial" w:hAnsi="Arial" w:cs="Arial"/>
                <w:sz w:val="26"/>
                <w:szCs w:val="26"/>
                <w:lang w:val="en-US"/>
              </w:rPr>
            </w:pPr>
            <w:r>
              <w:rPr>
                <w:rFonts w:eastAsia="Times New Roman" w:cs="Arial" w:ascii="Arial" w:hAnsi="Arial"/>
                <w:kern w:val="0"/>
                <w:sz w:val="26"/>
                <w:szCs w:val="26"/>
                <w:lang w:val="en-US" w:eastAsia="vi-VN" w:bidi="ar-SA"/>
              </w:rPr>
              <w:t>20194202</w:t>
            </w:r>
          </w:p>
        </w:tc>
      </w:tr>
    </w:tbl>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rPr>
          <w:rFonts w:ascii="Arial" w:hAnsi="Arial" w:cs="Arial"/>
          <w:i/>
          <w:i/>
          <w:sz w:val="28"/>
        </w:rPr>
      </w:pPr>
      <w:r>
        <w:rPr>
          <w:rFonts w:cs="Arial" w:ascii="Arial" w:hAnsi="Arial"/>
          <w:i/>
          <w:sz w:val="28"/>
        </w:rPr>
      </w:r>
    </w:p>
    <w:p>
      <w:pPr>
        <w:pStyle w:val="TextBody"/>
        <w:jc w:val="center"/>
        <w:rPr>
          <w:rFonts w:ascii="Arial" w:hAnsi="Arial" w:cs="Arial"/>
          <w:i/>
          <w:i/>
          <w:sz w:val="28"/>
          <w:lang w:val="vi-VN"/>
        </w:rPr>
      </w:pPr>
      <w:r>
        <w:rPr>
          <w:rFonts w:cs="Arial" w:ascii="Arial" w:hAnsi="Arial"/>
          <w:i/>
          <w:sz w:val="28"/>
        </w:rPr>
        <w:t>Hanoi,</w:t>
      </w:r>
      <w:bookmarkStart w:id="2" w:name="_Toc61315196"/>
      <w:r>
        <w:rPr>
          <w:rFonts w:cs="Arial" w:ascii="Arial" w:hAnsi="Arial"/>
          <w:i/>
          <w:sz w:val="28"/>
        </w:rPr>
        <w:t xml:space="preserve"> 01/2024</w:t>
      </w:r>
    </w:p>
    <w:p>
      <w:pPr>
        <w:pStyle w:val="Normal"/>
        <w:spacing w:lineRule="auto" w:line="480"/>
        <w:rPr>
          <w:i/>
          <w:i/>
        </w:rPr>
      </w:pPr>
      <w:r>
        <w:rPr>
          <w:i/>
        </w:rPr>
      </w:r>
      <w:r>
        <w:br w:type="page"/>
      </w:r>
    </w:p>
    <w:p>
      <w:pPr>
        <w:pStyle w:val="Normal"/>
        <w:rPr/>
      </w:pPr>
      <w:r>
        <w:rPr/>
      </w:r>
    </w:p>
    <w:p>
      <w:pPr>
        <w:sectPr>
          <w:footerReference w:type="default" r:id="rId2"/>
          <w:type w:val="nextPage"/>
          <w:pgSz w:w="12240" w:h="15840"/>
          <w:pgMar w:left="1701" w:right="1134" w:gutter="0" w:header="0" w:top="1134" w:footer="720" w:bottom="1134"/>
          <w:pgNumType w:fmt="decimal"/>
          <w:formProt w:val="false"/>
          <w:vAlign w:val="center"/>
          <w:textDirection w:val="lrTb"/>
        </w:sectPr>
      </w:pPr>
    </w:p>
    <w:p>
      <w:pPr>
        <w:pStyle w:val="Heading1NoNumber"/>
        <w:ind w:left="0" w:hanging="0"/>
        <w:rPr/>
      </w:pPr>
      <w:bookmarkStart w:id="3" w:name="_Toc155189804"/>
      <w:bookmarkEnd w:id="2"/>
      <w:r>
        <w:rPr/>
        <w:t>Table of contents</w:t>
      </w:r>
      <w:bookmarkEnd w:id="3"/>
    </w:p>
    <w:p>
      <w:pPr>
        <w:pStyle w:val="Normal"/>
        <w:rPr/>
      </w:pPr>
      <w:r>
        <w:rPr/>
      </w:r>
    </w:p>
    <w:sdt>
      <w:sdtPr>
        <w:docPartObj>
          <w:docPartGallery w:val="Table of Contents"/>
          <w:docPartUnique w:val="true"/>
        </w:docPartObj>
      </w:sdtPr>
      <w:sdtContent>
        <w:p>
          <w:pPr>
            <w:pStyle w:val="Contents1"/>
            <w:tabs>
              <w:tab w:val="clear" w:pos="720"/>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fldChar w:fldCharType="begin"/>
          </w:r>
          <w:r>
            <w:rPr/>
            <w:instrText xml:space="preserve"> TOC \o "1-3" \h</w:instrText>
          </w:r>
          <w:r>
            <w:rPr/>
            <w:fldChar w:fldCharType="separate"/>
          </w:r>
          <w:r>
            <w:rPr/>
            <w:t>Table of contents</w:t>
            <w:tab/>
            <w:t>1</w:t>
          </w:r>
        </w:p>
        <w:p>
          <w:pPr>
            <w:pStyle w:val="Contents1"/>
            <w:tabs>
              <w:tab w:val="clear" w:pos="720"/>
              <w:tab w:val="left" w:pos="4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1</w:t>
          </w:r>
          <w:r>
            <w:rPr>
              <w:rFonts w:eastAsia="ＭＳ 明朝" w:cs="" w:ascii="Cambria" w:hAnsi="Cambria" w:asciiTheme="minorHAnsi" w:cstheme="minorBidi" w:eastAsiaTheme="minorEastAsia" w:hAnsiTheme="minorHAnsi"/>
              <w:kern w:val="2"/>
              <w:sz w:val="22"/>
              <w:szCs w:val="22"/>
              <w14:ligatures w14:val="standardContextual"/>
            </w:rPr>
            <w:tab/>
          </w:r>
          <w:r>
            <w:rPr/>
            <w:t>Introduction</w:t>
            <w:tab/>
            <w:t>2</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1.1</w:t>
          </w:r>
          <w:r>
            <w:rPr>
              <w:rFonts w:eastAsia="ＭＳ 明朝" w:cs="" w:ascii="Cambria" w:hAnsi="Cambria" w:asciiTheme="minorHAnsi" w:cstheme="minorBidi" w:eastAsiaTheme="minorEastAsia" w:hAnsiTheme="minorHAnsi"/>
              <w:kern w:val="2"/>
              <w:sz w:val="22"/>
              <w:szCs w:val="22"/>
              <w14:ligatures w14:val="standardContextual"/>
            </w:rPr>
            <w:tab/>
          </w:r>
          <w:r>
            <w:rPr/>
            <w:t>Objective</w:t>
            <w:tab/>
            <w:t>2</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1.2</w:t>
          </w:r>
          <w:r>
            <w:rPr>
              <w:rFonts w:eastAsia="ＭＳ 明朝" w:cs="" w:ascii="Cambria" w:hAnsi="Cambria" w:asciiTheme="minorHAnsi" w:cstheme="minorBidi" w:eastAsiaTheme="minorEastAsia" w:hAnsiTheme="minorHAnsi"/>
              <w:kern w:val="2"/>
              <w:sz w:val="22"/>
              <w:szCs w:val="22"/>
              <w14:ligatures w14:val="standardContextual"/>
            </w:rPr>
            <w:tab/>
          </w:r>
          <w:r>
            <w:rPr/>
            <w:t>Scope</w:t>
            <w:tab/>
            <w:t>2</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1.3</w:t>
          </w:r>
          <w:r>
            <w:rPr>
              <w:rFonts w:eastAsia="ＭＳ 明朝" w:cs="" w:ascii="Cambria" w:hAnsi="Cambria" w:asciiTheme="minorHAnsi" w:cstheme="minorBidi" w:eastAsiaTheme="minorEastAsia" w:hAnsiTheme="minorHAnsi"/>
              <w:kern w:val="2"/>
              <w:sz w:val="22"/>
              <w:szCs w:val="22"/>
              <w14:ligatures w14:val="standardContextual"/>
            </w:rPr>
            <w:tab/>
          </w:r>
          <w:r>
            <w:rPr/>
            <w:t>Glossary</w:t>
            <w:tab/>
            <w:t>2</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1.4</w:t>
          </w:r>
          <w:r>
            <w:rPr>
              <w:rFonts w:eastAsia="ＭＳ 明朝" w:cs="" w:ascii="Cambria" w:hAnsi="Cambria" w:asciiTheme="minorHAnsi" w:cstheme="minorBidi" w:eastAsiaTheme="minorEastAsia" w:hAnsiTheme="minorHAnsi"/>
              <w:kern w:val="2"/>
              <w:sz w:val="22"/>
              <w:szCs w:val="22"/>
              <w14:ligatures w14:val="standardContextual"/>
            </w:rPr>
            <w:tab/>
          </w:r>
          <w:r>
            <w:rPr/>
            <w:t>References</w:t>
            <w:tab/>
            <w:t>2</w:t>
          </w:r>
        </w:p>
        <w:p>
          <w:pPr>
            <w:pStyle w:val="Contents1"/>
            <w:tabs>
              <w:tab w:val="clear" w:pos="720"/>
              <w:tab w:val="left" w:pos="4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2</w:t>
          </w:r>
          <w:r>
            <w:rPr>
              <w:rFonts w:eastAsia="ＭＳ 明朝" w:cs="" w:ascii="Cambria" w:hAnsi="Cambria" w:asciiTheme="minorHAnsi" w:cstheme="minorBidi" w:eastAsiaTheme="minorEastAsia" w:hAnsiTheme="minorHAnsi"/>
              <w:kern w:val="2"/>
              <w:sz w:val="22"/>
              <w:szCs w:val="22"/>
              <w14:ligatures w14:val="standardContextual"/>
            </w:rPr>
            <w:tab/>
          </w:r>
          <w:r>
            <w:rPr/>
            <w:t xml:space="preserve">Overall </w:t>
          </w:r>
          <w:r>
            <w:rPr>
              <w:lang w:val="vi-VN"/>
            </w:rPr>
            <w:t>r</w:t>
          </w:r>
          <w:r>
            <w:rPr/>
            <w:t>equirements</w:t>
            <w:tab/>
            <w:t>3</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2.1</w:t>
          </w:r>
          <w:r>
            <w:rPr>
              <w:rFonts w:eastAsia="ＭＳ 明朝" w:cs="" w:ascii="Cambria" w:hAnsi="Cambria" w:asciiTheme="minorHAnsi" w:cstheme="minorBidi" w:eastAsiaTheme="minorEastAsia" w:hAnsiTheme="minorHAnsi"/>
              <w:kern w:val="2"/>
              <w:sz w:val="22"/>
              <w:szCs w:val="22"/>
              <w14:ligatures w14:val="standardContextual"/>
            </w:rPr>
            <w:tab/>
          </w:r>
          <w:r>
            <w:rPr/>
            <w:t>Actors</w:t>
            <w:tab/>
            <w:t>3</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2.2</w:t>
          </w:r>
          <w:r>
            <w:rPr>
              <w:rFonts w:eastAsia="ＭＳ 明朝" w:cs="" w:ascii="Cambria" w:hAnsi="Cambria" w:asciiTheme="minorHAnsi" w:cstheme="minorBidi" w:eastAsiaTheme="minorEastAsia" w:hAnsiTheme="minorHAnsi"/>
              <w:kern w:val="2"/>
              <w:sz w:val="22"/>
              <w:szCs w:val="22"/>
              <w14:ligatures w14:val="standardContextual"/>
            </w:rPr>
            <w:tab/>
          </w:r>
          <w:r>
            <w:rPr/>
            <w:t>General use case diagram</w:t>
            <w:tab/>
            <w:t>3</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lang w:val="vi-VN"/>
            </w:rPr>
            <w:t>2.3</w:t>
          </w:r>
          <w:r>
            <w:rPr>
              <w:rFonts w:eastAsia="ＭＳ 明朝" w:cs="" w:ascii="Cambria" w:hAnsi="Cambria" w:asciiTheme="minorHAnsi" w:cstheme="minorBidi" w:eastAsiaTheme="minorEastAsia" w:hAnsiTheme="minorHAnsi"/>
              <w:kern w:val="2"/>
              <w:sz w:val="22"/>
              <w:szCs w:val="22"/>
              <w14:ligatures w14:val="standardContextual"/>
            </w:rPr>
            <w:tab/>
          </w:r>
          <w:r>
            <w:rPr>
              <w:lang w:val="vi-VN"/>
            </w:rPr>
            <w:t>Lower-level u</w:t>
          </w:r>
          <w:r>
            <w:rPr/>
            <w:t>se case</w:t>
          </w:r>
          <w:r>
            <w:rPr>
              <w:lang w:val="vi-VN"/>
            </w:rPr>
            <w:t xml:space="preserve"> diagrams</w:t>
          </w:r>
          <w:r>
            <w:rPr/>
            <w:tab/>
            <w:t>3</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2.4</w:t>
          </w:r>
          <w:r>
            <w:rPr>
              <w:rFonts w:eastAsia="ＭＳ 明朝" w:cs="" w:ascii="Cambria" w:hAnsi="Cambria" w:asciiTheme="minorHAnsi" w:cstheme="minorBidi" w:eastAsiaTheme="minorEastAsia" w:hAnsiTheme="minorHAnsi"/>
              <w:kern w:val="2"/>
              <w:sz w:val="22"/>
              <w:szCs w:val="22"/>
              <w14:ligatures w14:val="standardContextual"/>
            </w:rPr>
            <w:tab/>
          </w:r>
          <w:r>
            <w:rPr/>
            <w:t>Business processes</w:t>
            <w:tab/>
            <w:t>3</w:t>
          </w:r>
        </w:p>
        <w:p>
          <w:pPr>
            <w:pStyle w:val="Contents1"/>
            <w:tabs>
              <w:tab w:val="clear" w:pos="720"/>
              <w:tab w:val="left" w:pos="4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3</w:t>
          </w:r>
          <w:r>
            <w:rPr>
              <w:rFonts w:eastAsia="ＭＳ 明朝" w:cs="" w:ascii="Cambria" w:hAnsi="Cambria" w:asciiTheme="minorHAnsi" w:cstheme="minorBidi" w:eastAsiaTheme="minorEastAsia" w:hAnsiTheme="minorHAnsi"/>
              <w:kern w:val="2"/>
              <w:sz w:val="22"/>
              <w:szCs w:val="22"/>
              <w14:ligatures w14:val="standardContextual"/>
            </w:rPr>
            <w:tab/>
          </w:r>
          <w:r>
            <w:rPr/>
            <w:t>Detail requirements</w:t>
            <w:tab/>
            <w:t>5</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3.1</w:t>
          </w:r>
          <w:r>
            <w:rPr>
              <w:rFonts w:eastAsia="ＭＳ 明朝" w:cs="" w:ascii="Cambria" w:hAnsi="Cambria" w:asciiTheme="minorHAnsi" w:cstheme="minorBidi" w:eastAsiaTheme="minorEastAsia" w:hAnsiTheme="minorHAnsi"/>
              <w:kern w:val="2"/>
              <w:sz w:val="22"/>
              <w:szCs w:val="22"/>
              <w14:ligatures w14:val="standardContextual"/>
            </w:rPr>
            <w:tab/>
          </w:r>
          <w:r>
            <w:rPr/>
            <w:t>Specification of Use case UC001</w:t>
          </w:r>
          <w:r>
            <w:rPr>
              <w:lang w:val="vi-VN"/>
            </w:rPr>
            <w:t xml:space="preserve"> -</w:t>
          </w:r>
          <w:r>
            <w:rPr/>
            <w:t xml:space="preserve"> “Tìm kiếm sản phẩm”</w:t>
            <w:tab/>
            <w:t>5</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3.2</w:t>
          </w:r>
          <w:r>
            <w:rPr>
              <w:rFonts w:eastAsia="ＭＳ 明朝" w:cs="" w:ascii="Cambria" w:hAnsi="Cambria" w:asciiTheme="minorHAnsi" w:cstheme="minorBidi" w:eastAsiaTheme="minorEastAsia" w:hAnsiTheme="minorHAnsi"/>
              <w:kern w:val="2"/>
              <w:sz w:val="22"/>
              <w:szCs w:val="22"/>
              <w14:ligatures w14:val="standardContextual"/>
            </w:rPr>
            <w:tab/>
          </w:r>
          <w:r>
            <w:rPr/>
            <w:t>Specification of Use case UC002</w:t>
          </w:r>
          <w:r>
            <w:rPr>
              <w:lang w:val="vi-VN"/>
            </w:rPr>
            <w:t xml:space="preserve"> -</w:t>
          </w:r>
          <w:r>
            <w:rPr/>
            <w:t xml:space="preserve"> “”</w:t>
            <w:tab/>
            <w:t>6</w:t>
          </w:r>
        </w:p>
        <w:p>
          <w:pPr>
            <w:pStyle w:val="Contents1"/>
            <w:tabs>
              <w:tab w:val="clear" w:pos="720"/>
              <w:tab w:val="left" w:pos="4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4</w:t>
          </w:r>
          <w:r>
            <w:rPr>
              <w:rFonts w:eastAsia="ＭＳ 明朝" w:cs="" w:ascii="Cambria" w:hAnsi="Cambria" w:asciiTheme="minorHAnsi" w:cstheme="minorBidi" w:eastAsiaTheme="minorEastAsia" w:hAnsiTheme="minorHAnsi"/>
              <w:kern w:val="2"/>
              <w:sz w:val="22"/>
              <w:szCs w:val="22"/>
              <w14:ligatures w14:val="standardContextual"/>
            </w:rPr>
            <w:tab/>
          </w:r>
          <w:r>
            <w:rPr/>
            <w:t>Supplementary specification</w:t>
            <w:tab/>
            <w:t>8</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4.1</w:t>
          </w:r>
          <w:r>
            <w:rPr>
              <w:rFonts w:eastAsia="ＭＳ 明朝" w:cs="" w:ascii="Cambria" w:hAnsi="Cambria" w:asciiTheme="minorHAnsi" w:cstheme="minorBidi" w:eastAsiaTheme="minorEastAsia" w:hAnsiTheme="minorHAnsi"/>
              <w:kern w:val="2"/>
              <w:sz w:val="22"/>
              <w:szCs w:val="22"/>
              <w14:ligatures w14:val="standardContextual"/>
            </w:rPr>
            <w:tab/>
          </w:r>
          <w:r>
            <w:rPr/>
            <w:t>Functionality</w:t>
            <w:tab/>
            <w:t>8</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4.2</w:t>
          </w:r>
          <w:r>
            <w:rPr>
              <w:rFonts w:eastAsia="ＭＳ 明朝" w:cs="" w:ascii="Cambria" w:hAnsi="Cambria" w:asciiTheme="minorHAnsi" w:cstheme="minorBidi" w:eastAsiaTheme="minorEastAsia" w:hAnsiTheme="minorHAnsi"/>
              <w:kern w:val="2"/>
              <w:sz w:val="22"/>
              <w:szCs w:val="22"/>
              <w14:ligatures w14:val="standardContextual"/>
            </w:rPr>
            <w:tab/>
          </w:r>
          <w:r>
            <w:rPr/>
            <w:t>Usability</w:t>
            <w:tab/>
            <w:t>8</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4.3</w:t>
          </w:r>
          <w:r>
            <w:rPr>
              <w:rFonts w:eastAsia="ＭＳ 明朝" w:cs="" w:ascii="Cambria" w:hAnsi="Cambria" w:asciiTheme="minorHAnsi" w:cstheme="minorBidi" w:eastAsiaTheme="minorEastAsia" w:hAnsiTheme="minorHAnsi"/>
              <w:kern w:val="2"/>
              <w:sz w:val="22"/>
              <w:szCs w:val="22"/>
              <w14:ligatures w14:val="standardContextual"/>
            </w:rPr>
            <w:tab/>
          </w:r>
          <w:r>
            <w:rPr/>
            <w:t>Reliability</w:t>
            <w:tab/>
            <w:t>8</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4.4</w:t>
          </w:r>
          <w:r>
            <w:rPr>
              <w:rFonts w:eastAsia="ＭＳ 明朝" w:cs="" w:ascii="Cambria" w:hAnsi="Cambria" w:asciiTheme="minorHAnsi" w:cstheme="minorBidi" w:eastAsiaTheme="minorEastAsia" w:hAnsiTheme="minorHAnsi"/>
              <w:kern w:val="2"/>
              <w:sz w:val="22"/>
              <w:szCs w:val="22"/>
              <w14:ligatures w14:val="standardContextual"/>
            </w:rPr>
            <w:tab/>
          </w:r>
          <w:r>
            <w:rPr/>
            <w:t>Performance</w:t>
            <w:tab/>
            <w:t>8</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t>4.5</w:t>
          </w:r>
          <w:r>
            <w:rPr>
              <w:rFonts w:eastAsia="ＭＳ 明朝" w:cs="" w:ascii="Cambria" w:hAnsi="Cambria" w:asciiTheme="minorHAnsi" w:cstheme="minorBidi" w:eastAsiaTheme="minorEastAsia" w:hAnsiTheme="minorHAnsi"/>
              <w:kern w:val="2"/>
              <w:sz w:val="22"/>
              <w:szCs w:val="22"/>
              <w14:ligatures w14:val="standardContextual"/>
            </w:rPr>
            <w:tab/>
          </w:r>
          <w:r>
            <w:rPr/>
            <w:t>Maintainability</w:t>
            <w:tab/>
            <w:t>8</w:t>
          </w:r>
        </w:p>
        <w:p>
          <w:pPr>
            <w:pStyle w:val="Contents2"/>
            <w:tabs>
              <w:tab w:val="clear" w:pos="720"/>
              <w:tab w:val="left" w:pos="800" w:leader="none"/>
              <w:tab w:val="right" w:pos="8630" w:leader="dot"/>
            </w:tabs>
            <w:rPr>
              <w:rFonts w:ascii="Cambria" w:hAnsi="Cambria" w:eastAsia="ＭＳ 明朝" w:cs="" w:asciiTheme="minorHAnsi" w:cstheme="minorBidi" w:eastAsiaTheme="minorEastAsia" w:hAnsiTheme="minorHAnsi"/>
              <w:kern w:val="2"/>
              <w:sz w:val="22"/>
              <w:szCs w:val="22"/>
              <w14:ligatures w14:val="standardContextual"/>
            </w:rPr>
          </w:pPr>
          <w:r>
            <w:rPr>
              <w:bCs/>
            </w:rPr>
            <w:t>4.6</w:t>
          </w:r>
          <w:r>
            <w:rPr>
              <w:rFonts w:eastAsia="ＭＳ 明朝" w:cs="" w:ascii="Cambria" w:hAnsi="Cambria" w:asciiTheme="minorHAnsi" w:cstheme="minorBidi" w:eastAsiaTheme="minorEastAsia" w:hAnsiTheme="minorHAnsi"/>
              <w:kern w:val="2"/>
              <w:sz w:val="22"/>
              <w:szCs w:val="22"/>
              <w14:ligatures w14:val="standardContextual"/>
            </w:rPr>
            <w:tab/>
          </w:r>
          <w:r>
            <w:rPr>
              <w:bCs/>
            </w:rPr>
            <w:t>Design Constraints</w:t>
          </w:r>
          <w:r>
            <w:rPr/>
            <w:tab/>
            <w:t>8</w:t>
          </w:r>
          <w:r>
            <w:rPr/>
            <w:fldChar w:fldCharType="end"/>
          </w:r>
        </w:p>
      </w:sdtContent>
    </w:sdt>
    <w:p>
      <w:pPr>
        <w:pStyle w:val="Normal"/>
        <w:widowControl/>
        <w:bidi w:val="0"/>
        <w:spacing w:lineRule="auto" w:line="288" w:before="120" w:after="0"/>
        <w:jc w:val="both"/>
        <w:rPr>
          <w:sz w:val="24"/>
        </w:rPr>
      </w:pPr>
      <w:r>
        <w:rPr>
          <w:sz w:val="24"/>
        </w:rPr>
      </w:r>
      <w:bookmarkStart w:id="4" w:name="_Toc44676291"/>
      <w:bookmarkStart w:id="5" w:name="_Toc44676291"/>
      <w:bookmarkEnd w:id="5"/>
    </w:p>
    <w:p>
      <w:pPr>
        <w:pStyle w:val="Heading1"/>
        <w:ind w:left="431" w:hanging="431"/>
        <w:rPr/>
      </w:pPr>
      <w:bookmarkStart w:id="6" w:name="_Toc61315198"/>
      <w:bookmarkStart w:id="7" w:name="_Toc44676292"/>
      <w:bookmarkStart w:id="8" w:name="_Toc44676291"/>
      <w:bookmarkStart w:id="9" w:name="_Toc155189805"/>
      <w:bookmarkEnd w:id="6"/>
      <w:bookmarkEnd w:id="7"/>
      <w:bookmarkEnd w:id="8"/>
      <w:r>
        <w:rPr/>
        <w:t>Introduction</w:t>
      </w:r>
      <w:bookmarkEnd w:id="9"/>
    </w:p>
    <w:p>
      <w:pPr>
        <w:pStyle w:val="Heading2"/>
        <w:spacing w:lineRule="auto" w:line="480"/>
        <w:rPr>
          <w:rFonts w:ascii="Times New Roman" w:hAnsi="Times New Roman"/>
        </w:rPr>
      </w:pPr>
      <w:bookmarkStart w:id="10" w:name="_Toc155189806"/>
      <w:r>
        <w:rPr>
          <w:rFonts w:ascii="Times New Roman" w:hAnsi="Times New Roman"/>
        </w:rPr>
        <w:t>Objective</w:t>
      </w:r>
      <w:bookmarkEnd w:id="10"/>
    </w:p>
    <w:p>
      <w:pPr>
        <w:pStyle w:val="Normal"/>
        <w:rPr/>
      </w:pPr>
      <w:r>
        <w:rPr/>
        <w:t>This document presents the detailed description for User management subsystem, user group and their usable function at run time. This document also describes the objectives and features of the system, interfaces and constraints of the system in response to external action.</w:t>
      </w:r>
    </w:p>
    <w:p>
      <w:pPr>
        <w:pStyle w:val="Normal"/>
        <w:rPr>
          <w:spacing w:val="-3"/>
        </w:rPr>
      </w:pPr>
      <w:r>
        <w:rPr/>
        <w:t>This document is for stakeholders and related software developers.</w:t>
      </w:r>
    </w:p>
    <w:p>
      <w:pPr>
        <w:pStyle w:val="Heading2"/>
        <w:spacing w:lineRule="auto" w:line="480"/>
        <w:rPr>
          <w:rFonts w:ascii="Times New Roman" w:hAnsi="Times New Roman"/>
        </w:rPr>
      </w:pPr>
      <w:bookmarkStart w:id="11" w:name="_Toc155189807"/>
      <w:r>
        <w:rPr>
          <w:rFonts w:ascii="Times New Roman" w:hAnsi="Times New Roman"/>
        </w:rPr>
        <w:t>Scope</w:t>
      </w:r>
      <w:bookmarkEnd w:id="11"/>
    </w:p>
    <w:p>
      <w:pPr>
        <w:pStyle w:val="Normal"/>
        <w:rPr>
          <w:lang w:val="vi-VN"/>
        </w:rPr>
      </w:pPr>
      <w:r>
        <w:rPr>
          <w:lang w:val="vi-VN"/>
        </w:rPr>
        <w:t>&lt;Describe the problem statement here&gt;</w:t>
      </w:r>
    </w:p>
    <w:p>
      <w:pPr>
        <w:pStyle w:val="Normal"/>
        <w:rPr>
          <w:lang w:val="vi-VN"/>
        </w:rPr>
      </w:pPr>
      <w:r>
        <w:rPr>
          <w:lang w:val="vi-VN"/>
        </w:rPr>
      </w:r>
    </w:p>
    <w:p>
      <w:pPr>
        <w:pStyle w:val="Heading2"/>
        <w:rPr/>
      </w:pPr>
      <w:bookmarkStart w:id="12" w:name="_Toc155189808"/>
      <w:r>
        <w:rPr>
          <w:rFonts w:ascii="Times New Roman" w:hAnsi="Times New Roman"/>
        </w:rPr>
        <w:t>Glossary</w:t>
      </w:r>
      <w:bookmarkEnd w:id="12"/>
    </w:p>
    <w:p>
      <w:pPr>
        <w:pStyle w:val="Normal"/>
        <w:spacing w:lineRule="auto" w:line="480"/>
        <w:rPr>
          <w:i/>
          <w:i/>
        </w:rPr>
      </w:pPr>
      <w:r>
        <w:rPr>
          <w:i/>
        </w:rPr>
        <w:t>&lt;Listing and explaining the terms appearing in the software’s profession and this documents. Any assumption of the reader’s prior knowledge or experience on the subject is ill advised&gt;</w:t>
      </w:r>
    </w:p>
    <w:p>
      <w:pPr>
        <w:pStyle w:val="Heading2"/>
        <w:rPr/>
      </w:pPr>
      <w:bookmarkStart w:id="13" w:name="_Toc155189809"/>
      <w:r>
        <w:rPr>
          <w:rFonts w:ascii="Times New Roman" w:hAnsi="Times New Roman"/>
        </w:rPr>
        <w:t>References</w:t>
      </w:r>
      <w:bookmarkEnd w:id="13"/>
    </w:p>
    <w:p>
      <w:pPr>
        <w:pStyle w:val="Normal"/>
        <w:spacing w:lineRule="auto" w:line="480"/>
        <w:rPr>
          <w:i/>
          <w:i/>
        </w:rPr>
      </w:pPr>
      <w:r>
        <w:rPr>
          <w:i/>
        </w:rPr>
        <w:t xml:space="preserve">&lt;Listing the referenced material used in this documents, including the one related to the project&gt; </w:t>
      </w:r>
    </w:p>
    <w:p>
      <w:pPr>
        <w:pStyle w:val="Heading1"/>
        <w:ind w:left="431" w:hanging="431"/>
        <w:rPr>
          <w:sz w:val="28"/>
        </w:rPr>
      </w:pPr>
      <w:bookmarkStart w:id="14" w:name="_Toc155189810"/>
      <w:r>
        <w:rPr>
          <w:sz w:val="28"/>
        </w:rPr>
        <w:t xml:space="preserve">Overall </w:t>
      </w:r>
      <w:r>
        <w:rPr>
          <w:sz w:val="28"/>
          <w:lang w:val="vi-VN"/>
        </w:rPr>
        <w:t>r</w:t>
      </w:r>
      <w:r>
        <w:rPr>
          <w:sz w:val="28"/>
        </w:rPr>
        <w:t>equirements</w:t>
      </w:r>
      <w:bookmarkEnd w:id="14"/>
    </w:p>
    <w:p>
      <w:pPr>
        <w:pStyle w:val="Heading2"/>
        <w:rPr/>
      </w:pPr>
      <w:bookmarkStart w:id="15" w:name="_Toc155189811"/>
      <w:r>
        <w:rPr/>
        <w:t>Actors</w:t>
      </w:r>
      <w:bookmarkEnd w:id="15"/>
    </w:p>
    <w:p>
      <w:pPr>
        <w:pStyle w:val="Normal"/>
        <w:rPr>
          <w:lang w:val="vi-VN"/>
        </w:rPr>
      </w:pPr>
      <w:r>
        <w:rPr>
          <w:lang w:val="vi-VN"/>
        </w:rPr>
        <w:t>&lt;List of actors and their descriptions&gt;</w:t>
      </w:r>
    </w:p>
    <w:p>
      <w:pPr>
        <w:pStyle w:val="Heading2"/>
        <w:rPr/>
      </w:pPr>
      <w:bookmarkStart w:id="16" w:name="_Toc155189812"/>
      <w:r>
        <w:rPr/>
        <w:t>General use case diagram</w:t>
      </w:r>
      <w:bookmarkEnd w:id="16"/>
    </w:p>
    <w:p>
      <w:pPr>
        <w:pStyle w:val="Normal"/>
        <w:rPr/>
      </w:pPr>
      <w:r>
        <w:rPr/>
        <w:drawing>
          <wp:inline distT="0" distB="0" distL="0" distR="0">
            <wp:extent cx="5486400" cy="2905760"/>
            <wp:effectExtent l="0" t="0" r="0" b="0"/>
            <wp:docPr id="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duct&#10;&#10;Description automatically generated"/>
                    <pic:cNvPicPr>
                      <a:picLocks noChangeAspect="1" noChangeArrowheads="1"/>
                    </pic:cNvPicPr>
                  </pic:nvPicPr>
                  <pic:blipFill>
                    <a:blip r:embed="rId3"/>
                    <a:stretch>
                      <a:fillRect/>
                    </a:stretch>
                  </pic:blipFill>
                  <pic:spPr bwMode="auto">
                    <a:xfrm>
                      <a:off x="0" y="0"/>
                      <a:ext cx="5486400" cy="2905760"/>
                    </a:xfrm>
                    <a:prstGeom prst="rect">
                      <a:avLst/>
                    </a:prstGeom>
                  </pic:spPr>
                </pic:pic>
              </a:graphicData>
            </a:graphic>
          </wp:inline>
        </w:drawing>
      </w:r>
    </w:p>
    <w:p>
      <w:pPr>
        <w:pStyle w:val="Heading2"/>
        <w:rPr>
          <w:lang w:val="vi-VN"/>
        </w:rPr>
      </w:pPr>
      <w:bookmarkStart w:id="17" w:name="_Toc155189813"/>
      <w:r>
        <w:rPr>
          <w:lang w:val="vi-VN"/>
        </w:rPr>
        <w:t>Lower-level u</w:t>
      </w:r>
      <w:r>
        <w:rPr/>
        <w:t>se case</w:t>
      </w:r>
      <w:r>
        <w:rPr>
          <w:lang w:val="vi-VN"/>
        </w:rPr>
        <w:t xml:space="preserve"> diagrams</w:t>
      </w:r>
      <w:bookmarkEnd w:id="17"/>
    </w:p>
    <w:p>
      <w:pPr>
        <w:pStyle w:val="Normal"/>
        <w:rPr>
          <w:lang w:val="vi-VN"/>
        </w:rPr>
      </w:pPr>
      <w:r>
        <w:rPr>
          <w:lang w:val="vi-VN"/>
        </w:rPr>
        <w:t>&lt;Lower-level use case diagrams if any. If the general use case diagram has too many use cases (more than 20), you can group some related use cases to one complex use case. Each complex use case should have at least one lowever-level use case diagram&gt;</w:t>
      </w:r>
    </w:p>
    <w:p>
      <w:pPr>
        <w:pStyle w:val="Heading2"/>
        <w:rPr/>
      </w:pPr>
      <w:bookmarkStart w:id="18" w:name="_Toc155189814"/>
      <w:r>
        <w:rPr/>
        <w:t>Business processes</w:t>
      </w:r>
      <w:bookmarkEnd w:id="18"/>
      <w:r>
        <w:rPr/>
        <w:t xml:space="preserve">      </w:t>
      </w:r>
    </w:p>
    <w:p>
      <w:pPr>
        <w:pStyle w:val="ListParagraph"/>
        <w:numPr>
          <w:ilvl w:val="0"/>
          <w:numId w:val="6"/>
        </w:numPr>
        <w:rPr/>
      </w:pPr>
      <w:r>
        <w:rPr/>
        <w:t>Activity diagram – Search Product</w:t>
      </w:r>
    </w:p>
    <w:p>
      <w:pPr>
        <w:pStyle w:val="Normal"/>
        <w:rPr/>
      </w:pPr>
      <w:r>
        <w:rPr/>
        <w:drawing>
          <wp:inline distT="0" distB="0" distL="0" distR="0">
            <wp:extent cx="5356860" cy="2910840"/>
            <wp:effectExtent l="0" t="0" r="0" b="0"/>
            <wp:docPr id="2"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with medium confidence"/>
                    <pic:cNvPicPr>
                      <a:picLocks noChangeAspect="1" noChangeArrowheads="1"/>
                    </pic:cNvPicPr>
                  </pic:nvPicPr>
                  <pic:blipFill>
                    <a:blip r:embed="rId4"/>
                    <a:stretch>
                      <a:fillRect/>
                    </a:stretch>
                  </pic:blipFill>
                  <pic:spPr bwMode="auto">
                    <a:xfrm>
                      <a:off x="0" y="0"/>
                      <a:ext cx="5356860" cy="2910840"/>
                    </a:xfrm>
                    <a:prstGeom prst="rect">
                      <a:avLst/>
                    </a:prstGeom>
                  </pic:spPr>
                </pic:pic>
              </a:graphicData>
            </a:graphic>
          </wp:inline>
        </w:drawing>
      </w:r>
    </w:p>
    <w:p>
      <w:pPr>
        <w:pStyle w:val="ListParagraph"/>
        <w:ind w:left="0" w:hanging="0"/>
        <w:rPr/>
      </w:pPr>
      <w:r>
        <w:rPr/>
      </w:r>
    </w:p>
    <w:p>
      <w:pPr>
        <w:pStyle w:val="Heading1"/>
        <w:ind w:left="431" w:hanging="431"/>
        <w:rPr/>
      </w:pPr>
      <w:bookmarkStart w:id="19" w:name="_Toc155189815"/>
      <w:r>
        <w:rPr/>
        <w:t>Detail requirements</w:t>
      </w:r>
      <w:bookmarkEnd w:id="19"/>
    </w:p>
    <w:p>
      <w:pPr>
        <w:pStyle w:val="Normal"/>
        <w:rPr/>
      </w:pPr>
      <w:r>
        <w:rPr/>
        <w:t>Details of the use cases given in following sections are specified below.</w:t>
      </w:r>
    </w:p>
    <w:p>
      <w:pPr>
        <w:pStyle w:val="Heading2"/>
        <w:rPr/>
      </w:pPr>
      <w:bookmarkStart w:id="20" w:name="_Toc155189816"/>
      <w:r>
        <w:rPr/>
        <w:t>Specification of Use case UC001</w:t>
      </w:r>
      <w:r>
        <w:rPr>
          <w:lang w:val="vi-VN"/>
        </w:rPr>
        <w:t xml:space="preserve"> -</w:t>
      </w:r>
      <w:r>
        <w:rPr/>
        <w:t xml:space="preserve"> “</w:t>
      </w:r>
      <w:r>
        <w:rPr>
          <w:b/>
          <w:i/>
          <w:sz w:val="26"/>
        </w:rPr>
        <w:t>Xem cửa hàng</w:t>
      </w:r>
      <w:r>
        <w:rPr/>
        <w:t>”</w:t>
      </w:r>
      <w:bookmarkEnd w:id="20"/>
    </w:p>
    <w:p>
      <w:pPr>
        <w:pStyle w:val="ListParagraph"/>
        <w:numPr>
          <w:ilvl w:val="0"/>
          <w:numId w:val="4"/>
        </w:numPr>
        <w:rPr>
          <w:b/>
          <w:b/>
          <w:bCs/>
          <w:sz w:val="28"/>
          <w:szCs w:val="28"/>
        </w:rPr>
      </w:pPr>
      <w:r>
        <w:rPr>
          <w:b/>
          <w:bCs/>
          <w:sz w:val="28"/>
          <w:szCs w:val="28"/>
        </w:rPr>
        <w:t>Use case code</w:t>
      </w:r>
    </w:p>
    <w:p>
      <w:pPr>
        <w:pStyle w:val="Normal"/>
        <w:rPr>
          <w:lang w:val="vi-VN"/>
        </w:rPr>
      </w:pPr>
      <w:r>
        <w:rPr/>
        <w:t>UC00</w:t>
      </w:r>
      <w:r>
        <w:rPr>
          <w:lang w:val="vi-VN"/>
        </w:rPr>
        <w:t>1</w:t>
      </w:r>
    </w:p>
    <w:p>
      <w:pPr>
        <w:pStyle w:val="ListParagraph"/>
        <w:numPr>
          <w:ilvl w:val="0"/>
          <w:numId w:val="4"/>
        </w:numPr>
        <w:rPr>
          <w:b/>
          <w:b/>
          <w:bCs/>
          <w:sz w:val="28"/>
          <w:szCs w:val="28"/>
        </w:rPr>
      </w:pPr>
      <w:r>
        <w:rPr>
          <w:b/>
          <w:bCs/>
          <w:sz w:val="28"/>
          <w:szCs w:val="28"/>
        </w:rPr>
        <w:t>Brief Description</w:t>
      </w:r>
    </w:p>
    <w:p>
      <w:pPr>
        <w:pStyle w:val="Normal"/>
        <w:rPr>
          <w:b/>
          <w:b/>
          <w:bCs/>
        </w:rPr>
      </w:pPr>
      <w:r>
        <w:rPr>
          <w:sz w:val="24"/>
          <w:szCs w:val="24"/>
        </w:rPr>
        <w:t xml:space="preserve">Xem các sản phẩm có trong cửa hàng và cho vào giỏ hàng </w:t>
      </w:r>
    </w:p>
    <w:p>
      <w:pPr>
        <w:pStyle w:val="ListParagraph"/>
        <w:numPr>
          <w:ilvl w:val="0"/>
          <w:numId w:val="4"/>
        </w:numPr>
        <w:rPr>
          <w:b/>
          <w:b/>
          <w:bCs/>
          <w:sz w:val="28"/>
          <w:szCs w:val="28"/>
        </w:rPr>
      </w:pPr>
      <w:r>
        <w:rPr>
          <w:b/>
          <w:bCs/>
          <w:sz w:val="28"/>
          <w:szCs w:val="28"/>
        </w:rPr>
        <w:t>Actors</w:t>
      </w:r>
    </w:p>
    <w:p>
      <w:pPr>
        <w:pStyle w:val="Normal"/>
        <w:rPr>
          <w:lang w:val="vi-VN"/>
        </w:rPr>
      </w:pPr>
      <w:r>
        <w:rPr>
          <w:lang w:val="vi-VN"/>
        </w:rPr>
        <w:t>3.1. Khách hàng</w:t>
      </w:r>
    </w:p>
    <w:p>
      <w:pPr>
        <w:pStyle w:val="ListParagraph"/>
        <w:numPr>
          <w:ilvl w:val="0"/>
          <w:numId w:val="4"/>
        </w:numPr>
        <w:rPr>
          <w:b/>
          <w:b/>
          <w:bCs/>
          <w:sz w:val="28"/>
          <w:szCs w:val="28"/>
        </w:rPr>
      </w:pPr>
      <w:r>
        <w:rPr>
          <w:b/>
          <w:bCs/>
          <w:sz w:val="28"/>
          <w:szCs w:val="28"/>
        </w:rPr>
        <w:t>Preconditions</w:t>
      </w:r>
    </w:p>
    <w:p>
      <w:pPr>
        <w:pStyle w:val="Normal"/>
        <w:rPr>
          <w:szCs w:val="24"/>
        </w:rPr>
      </w:pPr>
      <w:r>
        <w:rPr>
          <w:szCs w:val="24"/>
        </w:rPr>
        <w:t>Không có</w:t>
      </w:r>
    </w:p>
    <w:p>
      <w:pPr>
        <w:pStyle w:val="ListParagraph"/>
        <w:numPr>
          <w:ilvl w:val="0"/>
          <w:numId w:val="4"/>
        </w:numPr>
        <w:rPr>
          <w:b/>
          <w:b/>
          <w:bCs/>
          <w:sz w:val="28"/>
          <w:szCs w:val="28"/>
        </w:rPr>
      </w:pPr>
      <w:r>
        <w:rPr>
          <w:b/>
          <w:bCs/>
          <w:sz w:val="28"/>
          <w:szCs w:val="28"/>
        </w:rPr>
        <w:t>Basic Flow of Events</w:t>
      </w:r>
    </w:p>
    <w:p>
      <w:pPr>
        <w:pStyle w:val="ListParagraph"/>
        <w:ind w:left="360" w:hanging="0"/>
        <w:rPr>
          <w:sz w:val="24"/>
          <w:szCs w:val="24"/>
        </w:rPr>
      </w:pPr>
      <w:r>
        <w:rPr>
          <w:sz w:val="24"/>
          <w:szCs w:val="24"/>
        </w:rPr>
        <w:t xml:space="preserve">Step 1. </w:t>
      </w:r>
      <w:r>
        <w:rPr>
          <w:rFonts w:cs=".VnTime"/>
          <w:sz w:val="24"/>
          <w:szCs w:val="24"/>
        </w:rPr>
        <w:t xml:space="preserve">Khách hàng khởi động AIMS </w:t>
      </w:r>
    </w:p>
    <w:p>
      <w:pPr>
        <w:pStyle w:val="ListParagraph"/>
        <w:ind w:left="360" w:hanging="0"/>
        <w:rPr>
          <w:sz w:val="24"/>
          <w:szCs w:val="24"/>
        </w:rPr>
      </w:pPr>
      <w:r>
        <w:rPr>
          <w:sz w:val="24"/>
          <w:szCs w:val="24"/>
        </w:rPr>
        <w:t xml:space="preserve">Step 2. </w:t>
      </w:r>
      <w:r>
        <w:rPr>
          <w:rFonts w:cs=".VnTime"/>
          <w:sz w:val="24"/>
          <w:szCs w:val="24"/>
        </w:rPr>
        <w:t>Aims hiển thị các sản phẩm đề cử hoặc sản phẩm được tìm kiếm</w:t>
      </w:r>
    </w:p>
    <w:p>
      <w:pPr>
        <w:pStyle w:val="ListParagraph"/>
        <w:ind w:left="360" w:hanging="0"/>
        <w:rPr>
          <w:sz w:val="24"/>
          <w:szCs w:val="24"/>
        </w:rPr>
      </w:pPr>
      <w:r>
        <w:rPr>
          <w:sz w:val="24"/>
          <w:szCs w:val="24"/>
        </w:rPr>
        <w:t xml:space="preserve">Step 3. </w:t>
      </w:r>
      <w:r>
        <w:rPr>
          <w:rFonts w:cs=".VnTime"/>
          <w:sz w:val="24"/>
          <w:szCs w:val="24"/>
        </w:rPr>
        <w:t xml:space="preserve">Khách hàng chọn 1 sản phẩm </w:t>
      </w:r>
    </w:p>
    <w:p>
      <w:pPr>
        <w:pStyle w:val="ListParagraph"/>
        <w:ind w:left="360" w:hanging="0"/>
        <w:rPr>
          <w:sz w:val="24"/>
          <w:szCs w:val="24"/>
        </w:rPr>
      </w:pPr>
      <w:r>
        <w:rPr>
          <w:sz w:val="24"/>
          <w:szCs w:val="24"/>
        </w:rPr>
        <w:t xml:space="preserve">Step 4. </w:t>
      </w:r>
      <w:r>
        <w:rPr>
          <w:rFonts w:cs=".VnTime"/>
          <w:sz w:val="24"/>
          <w:szCs w:val="24"/>
        </w:rPr>
        <w:t xml:space="preserve">AIMS hiển thị thông tin chi tiết sản phẩm </w:t>
      </w:r>
    </w:p>
    <w:p>
      <w:pPr>
        <w:pStyle w:val="ListParagraph"/>
        <w:ind w:left="360" w:hanging="0"/>
        <w:rPr>
          <w:sz w:val="24"/>
          <w:szCs w:val="24"/>
        </w:rPr>
      </w:pPr>
      <w:r>
        <w:rPr>
          <w:sz w:val="24"/>
          <w:szCs w:val="24"/>
        </w:rPr>
        <w:t xml:space="preserve">Step 5. </w:t>
      </w:r>
      <w:r>
        <w:rPr>
          <w:rFonts w:cs=".VnTime"/>
          <w:sz w:val="24"/>
          <w:szCs w:val="24"/>
        </w:rPr>
        <w:t xml:space="preserve">Khách hàng chọn số lượng sản phẩm và đặt hàng </w:t>
      </w:r>
    </w:p>
    <w:p>
      <w:pPr>
        <w:pStyle w:val="ListParagraph"/>
        <w:ind w:left="360" w:hanging="0"/>
        <w:rPr>
          <w:sz w:val="24"/>
          <w:szCs w:val="24"/>
        </w:rPr>
      </w:pPr>
      <w:r>
        <w:rPr>
          <w:rFonts w:cs=".VnTime"/>
          <w:sz w:val="24"/>
          <w:szCs w:val="24"/>
        </w:rPr>
        <w:t xml:space="preserve">Step 6. AIMS thêm sản phẩm vào giỏ hàng </w:t>
      </w:r>
    </w:p>
    <w:p>
      <w:pPr>
        <w:pStyle w:val="ListParagraph"/>
        <w:ind w:left="360" w:hanging="0"/>
        <w:rPr>
          <w:b/>
          <w:b/>
          <w:bCs/>
          <w:sz w:val="28"/>
          <w:szCs w:val="28"/>
        </w:rPr>
      </w:pPr>
      <w:r>
        <w:rPr>
          <w:b/>
          <w:bCs/>
          <w:sz w:val="28"/>
          <w:szCs w:val="28"/>
        </w:rPr>
      </w:r>
    </w:p>
    <w:p>
      <w:pPr>
        <w:pStyle w:val="ListParagraph"/>
        <w:numPr>
          <w:ilvl w:val="0"/>
          <w:numId w:val="4"/>
        </w:numPr>
        <w:rPr>
          <w:b/>
          <w:b/>
          <w:bCs/>
        </w:rPr>
      </w:pPr>
      <w:r>
        <w:rPr>
          <w:b/>
          <w:bCs/>
        </w:rPr>
        <w:t>Alternative flows</w:t>
      </w:r>
    </w:p>
    <w:p>
      <w:pPr>
        <w:pStyle w:val="Caption1"/>
        <w:jc w:val="center"/>
        <w:rPr/>
      </w:pPr>
      <w:r>
        <w:rPr/>
        <w:t xml:space="preserve">Bảng </w:t>
      </w:r>
      <w:r>
        <w:rPr/>
        <w:fldChar w:fldCharType="begin"/>
      </w:r>
      <w:r>
        <w:rPr/>
        <w:instrText xml:space="preserve"> SEQ Bảng \* ARABIC </w:instrText>
      </w:r>
      <w:r>
        <w:rPr/>
        <w:fldChar w:fldCharType="separate"/>
      </w:r>
      <w:r>
        <w:rPr/>
        <w:t>1</w:t>
      </w:r>
      <w:r>
        <w:rPr/>
        <w:fldChar w:fldCharType="end"/>
      </w:r>
      <w:r>
        <w:rPr/>
        <w:t>-Luồng sự kiện thay thế của Use case "Tìm kiếm sản phẩm"</w:t>
      </w:r>
    </w:p>
    <w:tbl>
      <w:tblPr>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2"/>
        <w:gridCol w:w="1122"/>
        <w:gridCol w:w="2413"/>
        <w:gridCol w:w="3421"/>
        <w:gridCol w:w="1278"/>
      </w:tblGrid>
      <w:tr>
        <w:trPr/>
        <w:tc>
          <w:tcPr>
            <w:tcW w:w="622"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STT</w:t>
            </w:r>
          </w:p>
        </w:tc>
        <w:tc>
          <w:tcPr>
            <w:tcW w:w="1122"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Vị trí</w:t>
            </w:r>
          </w:p>
        </w:tc>
        <w:tc>
          <w:tcPr>
            <w:tcW w:w="2413"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Điều kiện</w:t>
            </w:r>
          </w:p>
        </w:tc>
        <w:tc>
          <w:tcPr>
            <w:tcW w:w="3421"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Hành động</w:t>
            </w:r>
          </w:p>
        </w:tc>
        <w:tc>
          <w:tcPr>
            <w:tcW w:w="1278"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Vị trí tiếp tục</w:t>
            </w:r>
          </w:p>
        </w:tc>
      </w:tr>
      <w:tr>
        <w:trPr/>
        <w:tc>
          <w:tcPr>
            <w:tcW w:w="6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3"/>
              </w:numPr>
              <w:spacing w:before="120" w:after="120"/>
              <w:contextualSpacing/>
              <w:rPr>
                <w:sz w:val="20"/>
              </w:rPr>
            </w:pPr>
            <w:r>
              <w:rPr>
                <w:sz w:val="20"/>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rPr>
            </w:pPr>
            <w:r>
              <w:rPr>
                <w:sz w:val="20"/>
              </w:rPr>
              <w:t>Tại bước 3</w:t>
            </w:r>
          </w:p>
        </w:tc>
        <w:tc>
          <w:tcPr>
            <w:tcW w:w="24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rPr>
            </w:pPr>
            <w:r>
              <w:rPr>
                <w:sz w:val="20"/>
              </w:rPr>
              <w:t xml:space="preserve">Khách hàng chọn tìm kiếm sản phẩm </w:t>
            </w:r>
          </w:p>
        </w:tc>
        <w:tc>
          <w:tcPr>
            <w:tcW w:w="342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spacing w:before="120" w:after="120"/>
              <w:contextualSpacing/>
              <w:rPr>
                <w:sz w:val="20"/>
                <w:szCs w:val="20"/>
              </w:rPr>
            </w:pPr>
            <w:r>
              <w:rPr>
                <w:rFonts w:cs=".VnTime"/>
                <w:sz w:val="20"/>
                <w:szCs w:val="20"/>
              </w:rPr>
              <w:t xml:space="preserve">Chuyển sang UseCase tìm kiếm </w:t>
            </w:r>
          </w:p>
        </w:tc>
        <w:tc>
          <w:tcPr>
            <w:tcW w:w="127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rPr>
            </w:pPr>
            <w:r>
              <w:rPr>
                <w:sz w:val="20"/>
              </w:rPr>
              <w:t xml:space="preserve">UC Tìm kiếm </w:t>
            </w:r>
          </w:p>
        </w:tc>
      </w:tr>
      <w:tr>
        <w:trPr/>
        <w:tc>
          <w:tcPr>
            <w:tcW w:w="62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3"/>
              </w:numPr>
              <w:spacing w:before="120" w:after="120"/>
              <w:contextualSpacing/>
              <w:rPr>
                <w:sz w:val="20"/>
              </w:rPr>
            </w:pPr>
            <w:r>
              <w:rPr>
                <w:sz w:val="20"/>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rPr>
            </w:pPr>
            <w:r>
              <w:rPr>
                <w:sz w:val="20"/>
              </w:rPr>
              <w:t xml:space="preserve">Tại bước 3 </w:t>
            </w:r>
          </w:p>
        </w:tc>
        <w:tc>
          <w:tcPr>
            <w:tcW w:w="24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rPr>
            </w:pPr>
            <w:r>
              <w:rPr>
                <w:sz w:val="20"/>
              </w:rPr>
              <w:t xml:space="preserve">Khách hàng chọn thêm sản phẩm </w:t>
            </w:r>
          </w:p>
        </w:tc>
        <w:tc>
          <w:tcPr>
            <w:tcW w:w="3421"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spacing w:before="120" w:after="120"/>
              <w:contextualSpacing/>
              <w:rPr>
                <w:sz w:val="20"/>
                <w:szCs w:val="20"/>
              </w:rPr>
            </w:pPr>
            <w:r>
              <w:rPr/>
            </w:r>
          </w:p>
        </w:tc>
        <w:tc>
          <w:tcPr>
            <w:tcW w:w="1278"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widowControl w:val="false"/>
              <w:spacing w:before="120" w:after="0"/>
              <w:rPr>
                <w:sz w:val="20"/>
              </w:rPr>
            </w:pPr>
            <w:r>
              <w:rPr>
                <w:sz w:val="20"/>
              </w:rPr>
              <w:t>Step 6</w:t>
            </w:r>
          </w:p>
        </w:tc>
      </w:tr>
    </w:tbl>
    <w:p>
      <w:pPr>
        <w:pStyle w:val="Normal"/>
        <w:rPr/>
      </w:pPr>
      <w:r>
        <w:rPr/>
      </w:r>
    </w:p>
    <w:p>
      <w:pPr>
        <w:pStyle w:val="Normal"/>
        <w:rPr/>
      </w:pPr>
      <w:r>
        <w:rPr/>
      </w:r>
    </w:p>
    <w:p>
      <w:pPr>
        <w:pStyle w:val="ListParagraph"/>
        <w:numPr>
          <w:ilvl w:val="0"/>
          <w:numId w:val="4"/>
        </w:numPr>
        <w:rPr>
          <w:b/>
          <w:b/>
          <w:bCs/>
        </w:rPr>
      </w:pPr>
      <w:r>
        <w:rPr>
          <w:b/>
          <w:bCs/>
        </w:rPr>
        <w:t>Input data</w:t>
      </w:r>
    </w:p>
    <w:p>
      <w:pPr>
        <w:pStyle w:val="Caption1"/>
        <w:keepNext w:val="true"/>
        <w:jc w:val="center"/>
        <w:rPr>
          <w:lang w:val="vi-VN"/>
        </w:rPr>
      </w:pPr>
      <w:r>
        <w:rPr>
          <w:lang w:val="vi-VN"/>
        </w:rPr>
        <w:t>Bảng 2 – Dữ liệu đầu vào của UC “</w:t>
      </w:r>
      <w:r>
        <w:rPr/>
        <w:t>Tìm kiếm sản phẩm</w:t>
      </w:r>
      <w:r>
        <w:rPr>
          <w:lang w:val="vi-VN"/>
        </w:rPr>
        <w:t>”</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9"/>
        <w:gridCol w:w="1965"/>
        <w:gridCol w:w="1335"/>
        <w:gridCol w:w="1270"/>
        <w:gridCol w:w="1956"/>
        <w:gridCol w:w="1780"/>
      </w:tblGrid>
      <w:tr>
        <w:trPr/>
        <w:tc>
          <w:tcPr>
            <w:tcW w:w="549"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No</w:t>
            </w:r>
          </w:p>
        </w:tc>
        <w:tc>
          <w:tcPr>
            <w:tcW w:w="1965"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Data fields</w:t>
            </w:r>
          </w:p>
        </w:tc>
        <w:tc>
          <w:tcPr>
            <w:tcW w:w="1335"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Description</w:t>
            </w:r>
          </w:p>
        </w:tc>
        <w:tc>
          <w:tcPr>
            <w:tcW w:w="1270"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Mandatory</w:t>
            </w:r>
          </w:p>
        </w:tc>
        <w:tc>
          <w:tcPr>
            <w:tcW w:w="1956"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Valid condition</w:t>
            </w:r>
          </w:p>
        </w:tc>
        <w:tc>
          <w:tcPr>
            <w:tcW w:w="1780"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Example</w:t>
            </w:r>
          </w:p>
        </w:tc>
      </w:tr>
      <w:tr>
        <w:trPr/>
        <w:tc>
          <w:tcPr>
            <w:tcW w:w="549"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1</w:t>
            </w:r>
          </w:p>
        </w:tc>
        <w:tc>
          <w:tcPr>
            <w:tcW w:w="1965" w:type="dxa"/>
            <w:tcBorders/>
          </w:tcPr>
          <w:p>
            <w:pPr>
              <w:pStyle w:val="Normal"/>
              <w:widowControl/>
              <w:spacing w:before="120" w:after="0"/>
              <w:rPr>
                <w:lang w:val="en-US"/>
              </w:rPr>
            </w:pPr>
            <w:r>
              <w:rPr>
                <w:rFonts w:eastAsia="Times New Roman" w:cs="Times New Roman"/>
                <w:kern w:val="0"/>
                <w:szCs w:val="20"/>
                <w:lang w:val="en-US" w:eastAsia="vi-VN" w:bidi="ar-SA"/>
              </w:rPr>
              <w:t>Spinner</w:t>
            </w:r>
          </w:p>
        </w:tc>
        <w:tc>
          <w:tcPr>
            <w:tcW w:w="1335" w:type="dxa"/>
            <w:tcBorders/>
          </w:tcPr>
          <w:p>
            <w:pPr>
              <w:pStyle w:val="Normal"/>
              <w:widowControl/>
              <w:spacing w:before="120" w:after="0"/>
              <w:rPr>
                <w:lang w:val="en-US"/>
              </w:rPr>
            </w:pPr>
            <w:r>
              <w:rPr>
                <w:rFonts w:eastAsia="Times New Roman" w:cs="Times New Roman"/>
                <w:kern w:val="0"/>
                <w:szCs w:val="20"/>
                <w:lang w:val="en-US" w:eastAsia="vi-VN" w:bidi="ar-SA"/>
              </w:rPr>
              <w:t>Ch</w:t>
            </w:r>
            <w:r>
              <w:rPr>
                <w:rFonts w:eastAsia="Times New Roman" w:cs="Times New Roman"/>
                <w:kern w:val="0"/>
                <w:sz w:val="24"/>
                <w:szCs w:val="20"/>
                <w:lang w:val="en-US" w:eastAsia="vi-VN" w:bidi="ar-SA"/>
              </w:rPr>
              <w:t xml:space="preserve">ọn số lượng </w:t>
            </w:r>
          </w:p>
        </w:tc>
        <w:tc>
          <w:tcPr>
            <w:tcW w:w="12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Yes</w:t>
            </w:r>
          </w:p>
        </w:tc>
        <w:tc>
          <w:tcPr>
            <w:tcW w:w="1956"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 w:val="24"/>
                <w:szCs w:val="20"/>
                <w:lang w:val="vi-VN" w:eastAsia="vi-VN" w:bidi="ar-SA"/>
              </w:rPr>
              <w:t xml:space="preserve">Ít hơn số lượng tối đa </w:t>
            </w:r>
          </w:p>
        </w:tc>
        <w:tc>
          <w:tcPr>
            <w:tcW w:w="1780" w:type="dxa"/>
            <w:tcBorders/>
          </w:tcPr>
          <w:p>
            <w:pPr>
              <w:pStyle w:val="Normal"/>
              <w:widowControl/>
              <w:spacing w:before="120" w:after="0"/>
              <w:rPr>
                <w:lang w:val="en-US"/>
              </w:rPr>
            </w:pPr>
            <w:r>
              <w:rPr>
                <w:rFonts w:eastAsia="Times New Roman" w:cs="Times New Roman"/>
                <w:kern w:val="0"/>
                <w:sz w:val="24"/>
                <w:szCs w:val="20"/>
                <w:lang w:val="en-US" w:eastAsia="vi-VN" w:bidi="ar-SA"/>
              </w:rPr>
              <w:t>12</w:t>
            </w:r>
          </w:p>
        </w:tc>
      </w:tr>
    </w:tbl>
    <w:p>
      <w:pPr>
        <w:pStyle w:val="Normal"/>
        <w:rPr/>
      </w:pPr>
      <w:r>
        <w:rPr/>
      </w:r>
    </w:p>
    <w:p>
      <w:pPr>
        <w:pStyle w:val="ListParagraph"/>
        <w:numPr>
          <w:ilvl w:val="0"/>
          <w:numId w:val="4"/>
        </w:numPr>
        <w:rPr>
          <w:b/>
          <w:b/>
          <w:bCs/>
        </w:rPr>
      </w:pPr>
      <w:r>
        <w:rPr>
          <w:b/>
          <w:bCs/>
        </w:rPr>
        <w:t>Output data</w:t>
      </w:r>
    </w:p>
    <w:p>
      <w:pPr>
        <w:pStyle w:val="ListParagraph"/>
        <w:numPr>
          <w:ilvl w:val="0"/>
          <w:numId w:val="0"/>
        </w:numPr>
        <w:ind w:left="360" w:hanging="0"/>
        <w:rPr>
          <w:b/>
          <w:b/>
          <w:bCs/>
        </w:rPr>
      </w:pPr>
      <w:r>
        <w:rPr>
          <w:rFonts w:cs=".VnTime"/>
          <w:b/>
          <w:bCs/>
          <w:sz w:val="26"/>
          <w:szCs w:val="26"/>
          <w:lang w:val="vi-VN"/>
        </w:rPr>
        <w:t xml:space="preserve">Không có </w:t>
      </w:r>
    </w:p>
    <w:p>
      <w:pPr>
        <w:pStyle w:val="Normal"/>
        <w:rPr/>
      </w:pPr>
      <w:r>
        <w:rPr/>
      </w:r>
    </w:p>
    <w:p>
      <w:pPr>
        <w:pStyle w:val="ListParagraph"/>
        <w:numPr>
          <w:ilvl w:val="0"/>
          <w:numId w:val="4"/>
        </w:numPr>
        <w:rPr>
          <w:b/>
          <w:b/>
          <w:bCs/>
        </w:rPr>
      </w:pPr>
      <w:r>
        <w:rPr>
          <w:b/>
          <w:bCs/>
        </w:rPr>
        <w:t>Postconditions</w:t>
      </w:r>
      <w:bookmarkStart w:id="21" w:name="_MON_1662905405"/>
      <w:bookmarkEnd w:id="21"/>
    </w:p>
    <w:p>
      <w:pPr>
        <w:pStyle w:val="Normal"/>
        <w:rPr>
          <w:lang w:val="vi-VN"/>
        </w:rPr>
      </w:pPr>
      <w:r>
        <w:rPr>
          <w:lang w:val="vi-VN"/>
        </w:rPr>
        <w:t>Không có</w:t>
      </w:r>
    </w:p>
    <w:p>
      <w:pPr>
        <w:pStyle w:val="Normal"/>
        <w:rPr>
          <w:lang w:val="vi-VN"/>
        </w:rPr>
      </w:pPr>
      <w:r>
        <w:rPr>
          <w:lang w:val="vi-VN"/>
        </w:rPr>
      </w:r>
    </w:p>
    <w:p>
      <w:pPr>
        <w:pStyle w:val="Heading2"/>
        <w:rPr/>
      </w:pPr>
      <w:bookmarkStart w:id="22" w:name="_Toc155189817"/>
      <w:r>
        <w:rPr/>
        <w:t>Specification of Use case UC002</w:t>
      </w:r>
      <w:r>
        <w:rPr>
          <w:lang w:val="vi-VN"/>
        </w:rPr>
        <w:t xml:space="preserve"> -</w:t>
      </w:r>
      <w:r>
        <w:rPr/>
        <w:t xml:space="preserve"> “”</w:t>
      </w:r>
      <w:bookmarkEnd w:id="22"/>
    </w:p>
    <w:p>
      <w:pPr>
        <w:pStyle w:val="ListParagraph"/>
        <w:numPr>
          <w:ilvl w:val="0"/>
          <w:numId w:val="5"/>
        </w:numPr>
        <w:rPr>
          <w:b/>
          <w:b/>
          <w:bCs/>
          <w:sz w:val="28"/>
          <w:szCs w:val="28"/>
        </w:rPr>
      </w:pPr>
      <w:r>
        <w:rPr>
          <w:b/>
          <w:bCs/>
          <w:sz w:val="28"/>
          <w:szCs w:val="28"/>
        </w:rPr>
        <w:t>Use case code</w:t>
      </w:r>
    </w:p>
    <w:p>
      <w:pPr>
        <w:pStyle w:val="Normal"/>
        <w:rPr>
          <w:lang w:val="vi-VN"/>
        </w:rPr>
      </w:pPr>
      <w:r>
        <w:rPr/>
        <w:t>UC00</w:t>
      </w:r>
      <w:r>
        <w:rPr>
          <w:lang w:val="vi-VN"/>
        </w:rPr>
        <w:t>2</w:t>
      </w:r>
    </w:p>
    <w:p>
      <w:pPr>
        <w:pStyle w:val="ListParagraph"/>
        <w:numPr>
          <w:ilvl w:val="0"/>
          <w:numId w:val="5"/>
        </w:numPr>
        <w:rPr>
          <w:b/>
          <w:b/>
          <w:bCs/>
          <w:sz w:val="28"/>
          <w:szCs w:val="28"/>
        </w:rPr>
      </w:pPr>
      <w:r>
        <w:rPr>
          <w:b/>
          <w:bCs/>
          <w:sz w:val="28"/>
          <w:szCs w:val="28"/>
        </w:rPr>
        <w:t>Brief Description</w:t>
      </w:r>
    </w:p>
    <w:p>
      <w:pPr>
        <w:pStyle w:val="ListParagraph"/>
        <w:numPr>
          <w:ilvl w:val="0"/>
          <w:numId w:val="5"/>
        </w:numPr>
        <w:rPr>
          <w:b/>
          <w:b/>
          <w:bCs/>
          <w:sz w:val="28"/>
          <w:szCs w:val="28"/>
        </w:rPr>
      </w:pPr>
      <w:r>
        <w:rPr>
          <w:b/>
          <w:bCs/>
          <w:sz w:val="28"/>
          <w:szCs w:val="28"/>
        </w:rPr>
        <w:t>Actors</w:t>
      </w:r>
    </w:p>
    <w:p>
      <w:pPr>
        <w:pStyle w:val="ListParagraph"/>
        <w:numPr>
          <w:ilvl w:val="0"/>
          <w:numId w:val="5"/>
        </w:numPr>
        <w:rPr>
          <w:b/>
          <w:b/>
          <w:bCs/>
          <w:sz w:val="28"/>
          <w:szCs w:val="28"/>
        </w:rPr>
      </w:pPr>
      <w:r>
        <w:rPr>
          <w:b/>
          <w:bCs/>
          <w:sz w:val="28"/>
          <w:szCs w:val="28"/>
        </w:rPr>
        <w:t>Preconditions</w:t>
      </w:r>
    </w:p>
    <w:p>
      <w:pPr>
        <w:pStyle w:val="ListParagraph"/>
        <w:numPr>
          <w:ilvl w:val="0"/>
          <w:numId w:val="5"/>
        </w:numPr>
        <w:rPr>
          <w:b/>
          <w:b/>
          <w:bCs/>
          <w:sz w:val="28"/>
          <w:szCs w:val="28"/>
        </w:rPr>
      </w:pPr>
      <w:r>
        <w:rPr>
          <w:b/>
          <w:bCs/>
          <w:sz w:val="28"/>
          <w:szCs w:val="28"/>
        </w:rPr>
        <w:t>Basic Flow of Events</w:t>
      </w:r>
    </w:p>
    <w:p>
      <w:pPr>
        <w:pStyle w:val="ListParagraph"/>
        <w:ind w:left="360" w:hanging="0"/>
        <w:rPr>
          <w:b/>
          <w:b/>
          <w:bCs/>
          <w:sz w:val="28"/>
          <w:szCs w:val="28"/>
        </w:rPr>
      </w:pPr>
      <w:r>
        <w:rPr>
          <w:b/>
          <w:bCs/>
          <w:sz w:val="28"/>
          <w:szCs w:val="28"/>
        </w:rPr>
      </w:r>
    </w:p>
    <w:p>
      <w:pPr>
        <w:pStyle w:val="ListParagraph"/>
        <w:numPr>
          <w:ilvl w:val="0"/>
          <w:numId w:val="5"/>
        </w:numPr>
        <w:rPr>
          <w:b/>
          <w:b/>
          <w:bCs/>
        </w:rPr>
      </w:pPr>
      <w:r>
        <w:rPr>
          <w:b/>
          <w:bCs/>
        </w:rPr>
        <w:t>Alternative flows</w:t>
      </w:r>
    </w:p>
    <w:p>
      <w:pPr>
        <w:pStyle w:val="Caption1"/>
        <w:jc w:val="center"/>
        <w:rPr/>
      </w:pPr>
      <w:bookmarkStart w:id="23" w:name="_Hlk147590009"/>
      <w:bookmarkEnd w:id="23"/>
      <w:r>
        <w:rPr/>
        <w:t xml:space="preserve">Bảng </w:t>
      </w:r>
      <w:r>
        <w:rPr>
          <w:lang w:val="vi-VN"/>
        </w:rPr>
        <w:t>4</w:t>
      </w:r>
      <w:r>
        <w:rPr/>
        <w:t>-Luồng sự kiện thay thế của Use case ""</w:t>
      </w:r>
    </w:p>
    <w:tbl>
      <w:tblPr>
        <w:tblW w:w="90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59"/>
        <w:gridCol w:w="1122"/>
        <w:gridCol w:w="2413"/>
        <w:gridCol w:w="3419"/>
        <w:gridCol w:w="1279"/>
      </w:tblGrid>
      <w:tr>
        <w:trPr/>
        <w:tc>
          <w:tcPr>
            <w:tcW w:w="85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STT</w:t>
            </w:r>
          </w:p>
        </w:tc>
        <w:tc>
          <w:tcPr>
            <w:tcW w:w="1122"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Vị trí</w:t>
            </w:r>
          </w:p>
        </w:tc>
        <w:tc>
          <w:tcPr>
            <w:tcW w:w="2413"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Điều kiện</w:t>
            </w:r>
          </w:p>
        </w:tc>
        <w:tc>
          <w:tcPr>
            <w:tcW w:w="341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Hành động</w:t>
            </w:r>
          </w:p>
        </w:tc>
        <w:tc>
          <w:tcPr>
            <w:tcW w:w="1279" w:type="dxa"/>
            <w:tcBorders>
              <w:top w:val="single" w:sz="4" w:space="0" w:color="000000"/>
              <w:left w:val="single" w:sz="4" w:space="0" w:color="000000"/>
              <w:bottom w:val="single" w:sz="4" w:space="0" w:color="000000"/>
              <w:right w:val="single" w:sz="4" w:space="0" w:color="000000"/>
            </w:tcBorders>
            <w:shd w:color="auto" w:fill="9CC2E5" w:val="clear"/>
          </w:tcPr>
          <w:p>
            <w:pPr>
              <w:pStyle w:val="Normal"/>
              <w:widowControl w:val="false"/>
              <w:spacing w:before="120" w:after="0"/>
              <w:jc w:val="center"/>
              <w:rPr>
                <w:b/>
                <w:b/>
                <w:bCs/>
                <w:sz w:val="20"/>
              </w:rPr>
            </w:pPr>
            <w:r>
              <w:rPr>
                <w:b/>
                <w:bCs/>
                <w:sz w:val="20"/>
              </w:rPr>
              <w:t>Vị trí tiếp tục</w:t>
            </w:r>
          </w:p>
        </w:tc>
      </w:tr>
      <w:tr>
        <w:trPr/>
        <w:tc>
          <w:tcPr>
            <w:tcW w:w="8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ind w:left="284" w:hanging="0"/>
              <w:rPr>
                <w:sz w:val="20"/>
              </w:rPr>
            </w:pPr>
            <w:r>
              <w:rPr>
                <w:sz w:val="20"/>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rPr>
            </w:pPr>
            <w:r>
              <w:rPr>
                <w:sz w:val="20"/>
              </w:rPr>
            </w:r>
          </w:p>
        </w:tc>
        <w:tc>
          <w:tcPr>
            <w:tcW w:w="24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rPr>
            </w:pPr>
            <w:r>
              <w:rPr>
                <w:sz w:val="20"/>
              </w:rPr>
            </w:r>
          </w:p>
        </w:tc>
        <w:tc>
          <w:tcPr>
            <w:tcW w:w="34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spacing w:before="120" w:after="120"/>
              <w:contextualSpacing/>
              <w:rPr>
                <w:sz w:val="20"/>
              </w:rPr>
            </w:pPr>
            <w:r>
              <w:rPr>
                <w:sz w:val="20"/>
              </w:rPr>
            </w:r>
          </w:p>
        </w:tc>
        <w:tc>
          <w:tcPr>
            <w:tcW w:w="12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lang w:val="vi-VN"/>
              </w:rPr>
            </w:pPr>
            <w:r>
              <w:rPr>
                <w:sz w:val="20"/>
                <w:lang w:val="vi-VN"/>
              </w:rPr>
            </w:r>
          </w:p>
        </w:tc>
      </w:tr>
      <w:tr>
        <w:trPr/>
        <w:tc>
          <w:tcPr>
            <w:tcW w:w="8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ind w:left="284" w:hanging="0"/>
              <w:rPr>
                <w:sz w:val="20"/>
              </w:rPr>
            </w:pPr>
            <w:r>
              <w:rPr>
                <w:sz w:val="20"/>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lang w:val="vi-VN"/>
              </w:rPr>
            </w:pPr>
            <w:r>
              <w:rPr>
                <w:sz w:val="20"/>
                <w:lang w:val="vi-VN"/>
              </w:rPr>
            </w:r>
          </w:p>
        </w:tc>
        <w:tc>
          <w:tcPr>
            <w:tcW w:w="24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lang w:val="vi-VN"/>
              </w:rPr>
            </w:pPr>
            <w:r>
              <w:rPr>
                <w:sz w:val="20"/>
                <w:lang w:val="vi-VN"/>
              </w:rPr>
            </w:r>
          </w:p>
        </w:tc>
        <w:tc>
          <w:tcPr>
            <w:tcW w:w="34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spacing w:before="120" w:after="120"/>
              <w:contextualSpacing/>
              <w:rPr>
                <w:sz w:val="20"/>
              </w:rPr>
            </w:pPr>
            <w:r>
              <w:rPr>
                <w:sz w:val="20"/>
              </w:rPr>
            </w:r>
          </w:p>
        </w:tc>
        <w:tc>
          <w:tcPr>
            <w:tcW w:w="127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widowControl w:val="false"/>
              <w:spacing w:before="120" w:after="0"/>
              <w:rPr>
                <w:sz w:val="20"/>
                <w:lang w:val="vi-VN"/>
              </w:rPr>
            </w:pPr>
            <w:r>
              <w:rPr>
                <w:sz w:val="20"/>
                <w:lang w:val="vi-VN"/>
              </w:rPr>
            </w:r>
          </w:p>
        </w:tc>
      </w:tr>
      <w:tr>
        <w:trPr/>
        <w:tc>
          <w:tcPr>
            <w:tcW w:w="8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ind w:left="284" w:hanging="0"/>
              <w:rPr>
                <w:sz w:val="20"/>
              </w:rPr>
            </w:pPr>
            <w:r>
              <w:rPr>
                <w:sz w:val="20"/>
              </w:rPr>
            </w:r>
          </w:p>
        </w:tc>
        <w:tc>
          <w:tcPr>
            <w:tcW w:w="11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20"/>
                <w:lang w:val="vi-VN"/>
              </w:rPr>
            </w:pPr>
            <w:r>
              <w:rPr>
                <w:sz w:val="20"/>
                <w:lang w:val="vi-VN"/>
              </w:rPr>
            </w:r>
          </w:p>
        </w:tc>
        <w:tc>
          <w:tcPr>
            <w:tcW w:w="24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0"/>
              <w:rPr>
                <w:sz w:val="19"/>
                <w:lang w:val="vi-VN"/>
              </w:rPr>
            </w:pPr>
            <w:r>
              <w:rPr>
                <w:sz w:val="19"/>
                <w:lang w:val="vi-VN"/>
              </w:rPr>
            </w:r>
          </w:p>
        </w:tc>
        <w:tc>
          <w:tcPr>
            <w:tcW w:w="341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spacing w:before="120" w:after="120"/>
              <w:contextualSpacing/>
              <w:rPr>
                <w:sz w:val="20"/>
              </w:rPr>
            </w:pPr>
            <w:r>
              <w:rPr>
                <w:sz w:val="20"/>
              </w:rPr>
            </w:r>
          </w:p>
        </w:tc>
        <w:tc>
          <w:tcPr>
            <w:tcW w:w="1279"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true"/>
              <w:widowControl w:val="false"/>
              <w:spacing w:before="120" w:after="0"/>
              <w:rPr>
                <w:sz w:val="20"/>
                <w:lang w:val="vi-VN"/>
              </w:rPr>
            </w:pPr>
            <w:r>
              <w:rPr>
                <w:sz w:val="20"/>
                <w:lang w:val="vi-VN"/>
              </w:rPr>
            </w:r>
            <w:bookmarkStart w:id="24" w:name="_Hlk147590009"/>
            <w:bookmarkStart w:id="25" w:name="_Hlk147590009"/>
            <w:bookmarkEnd w:id="25"/>
          </w:p>
        </w:tc>
      </w:tr>
    </w:tbl>
    <w:p>
      <w:pPr>
        <w:pStyle w:val="Normal"/>
        <w:rPr/>
      </w:pPr>
      <w:r>
        <w:rPr/>
      </w:r>
    </w:p>
    <w:p>
      <w:pPr>
        <w:pStyle w:val="ListParagraph"/>
        <w:numPr>
          <w:ilvl w:val="0"/>
          <w:numId w:val="5"/>
        </w:numPr>
        <w:rPr>
          <w:b/>
          <w:b/>
          <w:bCs/>
        </w:rPr>
      </w:pPr>
      <w:r>
        <w:rPr>
          <w:b/>
          <w:bCs/>
        </w:rPr>
        <w:t>Input data</w:t>
      </w:r>
    </w:p>
    <w:p>
      <w:pPr>
        <w:pStyle w:val="Caption1"/>
        <w:keepNext w:val="true"/>
        <w:rPr>
          <w:lang w:val="vi-VN"/>
        </w:rPr>
      </w:pPr>
      <w:r>
        <w:rPr>
          <w:lang w:val="vi-VN"/>
        </w:rPr>
        <w:t>Bảng 4  - Dữ liệu đầu vào của UC “”</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1"/>
        <w:gridCol w:w="1920"/>
        <w:gridCol w:w="1337"/>
        <w:gridCol w:w="1270"/>
        <w:gridCol w:w="2022"/>
        <w:gridCol w:w="1755"/>
      </w:tblGrid>
      <w:tr>
        <w:trPr/>
        <w:tc>
          <w:tcPr>
            <w:tcW w:w="551"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bookmarkStart w:id="26" w:name="_Hlk147590793"/>
            <w:bookmarkEnd w:id="26"/>
            <w:r>
              <w:rPr>
                <w:rFonts w:eastAsia="Times New Roman" w:cs="Times New Roman"/>
                <w:kern w:val="0"/>
                <w:szCs w:val="20"/>
                <w:lang w:val="vi-VN" w:eastAsia="vi-VN" w:bidi="ar-SA"/>
              </w:rPr>
              <w:t>No</w:t>
            </w:r>
          </w:p>
        </w:tc>
        <w:tc>
          <w:tcPr>
            <w:tcW w:w="1920"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Data fields</w:t>
            </w:r>
          </w:p>
        </w:tc>
        <w:tc>
          <w:tcPr>
            <w:tcW w:w="1337"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Description</w:t>
            </w:r>
          </w:p>
        </w:tc>
        <w:tc>
          <w:tcPr>
            <w:tcW w:w="1270"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Mandatory</w:t>
            </w:r>
          </w:p>
        </w:tc>
        <w:tc>
          <w:tcPr>
            <w:tcW w:w="2022"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Valid condition</w:t>
            </w:r>
          </w:p>
        </w:tc>
        <w:tc>
          <w:tcPr>
            <w:tcW w:w="1755" w:type="dxa"/>
            <w:tcBorders/>
            <w:shd w:color="auto" w:fill="FABF8F" w:themeFill="accent6"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Example</w:t>
            </w:r>
          </w:p>
        </w:tc>
      </w:tr>
      <w:tr>
        <w:trPr/>
        <w:tc>
          <w:tcPr>
            <w:tcW w:w="551"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1</w:t>
            </w:r>
          </w:p>
        </w:tc>
        <w:tc>
          <w:tcPr>
            <w:tcW w:w="192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337"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2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022"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755"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r>
      <w:tr>
        <w:trPr/>
        <w:tc>
          <w:tcPr>
            <w:tcW w:w="551"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2</w:t>
            </w:r>
          </w:p>
        </w:tc>
        <w:tc>
          <w:tcPr>
            <w:tcW w:w="192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337"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2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022"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755"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r>
      <w:tr>
        <w:trPr/>
        <w:tc>
          <w:tcPr>
            <w:tcW w:w="551"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3</w:t>
            </w:r>
          </w:p>
        </w:tc>
        <w:tc>
          <w:tcPr>
            <w:tcW w:w="192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337"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2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022"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755"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r>
      <w:tr>
        <w:trPr/>
        <w:tc>
          <w:tcPr>
            <w:tcW w:w="551"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4</w:t>
            </w:r>
          </w:p>
        </w:tc>
        <w:tc>
          <w:tcPr>
            <w:tcW w:w="192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337"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2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022"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755"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bookmarkStart w:id="27" w:name="_Hlk147590793"/>
            <w:bookmarkStart w:id="28" w:name="_Hlk147590793"/>
            <w:bookmarkEnd w:id="28"/>
          </w:p>
        </w:tc>
      </w:tr>
    </w:tbl>
    <w:p>
      <w:pPr>
        <w:pStyle w:val="Normal"/>
        <w:rPr/>
      </w:pPr>
      <w:r>
        <w:rPr/>
      </w:r>
    </w:p>
    <w:p>
      <w:pPr>
        <w:pStyle w:val="Normal"/>
        <w:rPr/>
      </w:pPr>
      <w:r>
        <w:rPr/>
      </w:r>
    </w:p>
    <w:p>
      <w:pPr>
        <w:pStyle w:val="ListParagraph"/>
        <w:numPr>
          <w:ilvl w:val="0"/>
          <w:numId w:val="5"/>
        </w:numPr>
        <w:rPr>
          <w:b/>
          <w:b/>
          <w:bCs/>
        </w:rPr>
      </w:pPr>
      <w:r>
        <w:rPr>
          <w:b/>
          <w:bCs/>
        </w:rPr>
        <w:t>Output data</w:t>
      </w:r>
    </w:p>
    <w:p>
      <w:pPr>
        <w:pStyle w:val="Caption1"/>
        <w:keepNext w:val="true"/>
        <w:rPr>
          <w:lang w:val="vi-VN"/>
        </w:rPr>
      </w:pPr>
      <w:r>
        <w:rPr>
          <w:lang w:val="vi-VN"/>
        </w:rPr>
        <w:t>Bảng 6 – Dữ liệu đầu ra của UC “Thanh toán đơn hàng”</w:t>
      </w:r>
    </w:p>
    <w:tbl>
      <w:tblPr>
        <w:tblStyle w:val="TableGrid"/>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6"/>
        <w:gridCol w:w="1970"/>
        <w:gridCol w:w="1408"/>
        <w:gridCol w:w="2749"/>
        <w:gridCol w:w="2173"/>
      </w:tblGrid>
      <w:tr>
        <w:trPr/>
        <w:tc>
          <w:tcPr>
            <w:tcW w:w="556" w:type="dxa"/>
            <w:tcBorders/>
            <w:shd w:color="auto" w:fill="D99594" w:themeFill="accent2"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bookmarkStart w:id="29" w:name="_Hlk147590802"/>
            <w:bookmarkEnd w:id="29"/>
            <w:r>
              <w:rPr>
                <w:rFonts w:eastAsia="Times New Roman" w:cs="Times New Roman"/>
                <w:kern w:val="0"/>
                <w:szCs w:val="20"/>
                <w:lang w:val="vi-VN" w:eastAsia="vi-VN" w:bidi="ar-SA"/>
              </w:rPr>
              <w:t>No</w:t>
            </w:r>
          </w:p>
        </w:tc>
        <w:tc>
          <w:tcPr>
            <w:tcW w:w="1970" w:type="dxa"/>
            <w:tcBorders/>
            <w:shd w:color="auto" w:fill="D99594" w:themeFill="accent2"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Data fields</w:t>
            </w:r>
          </w:p>
        </w:tc>
        <w:tc>
          <w:tcPr>
            <w:tcW w:w="1408" w:type="dxa"/>
            <w:tcBorders/>
            <w:shd w:color="auto" w:fill="D99594" w:themeFill="accent2"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Description</w:t>
            </w:r>
          </w:p>
        </w:tc>
        <w:tc>
          <w:tcPr>
            <w:tcW w:w="2749" w:type="dxa"/>
            <w:tcBorders/>
            <w:shd w:color="auto" w:fill="D99594" w:themeFill="accent2"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Display format</w:t>
            </w:r>
          </w:p>
        </w:tc>
        <w:tc>
          <w:tcPr>
            <w:tcW w:w="2173" w:type="dxa"/>
            <w:tcBorders/>
            <w:shd w:color="auto" w:fill="D99594" w:themeFill="accent2" w:themeFillTint="99" w:val="clear"/>
          </w:tcPr>
          <w:p>
            <w:pPr>
              <w:pStyle w:val="Normal"/>
              <w:widowControl/>
              <w:spacing w:before="120" w:after="0"/>
              <w:jc w:val="center"/>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Example</w:t>
            </w:r>
          </w:p>
        </w:tc>
      </w:tr>
      <w:tr>
        <w:trPr/>
        <w:tc>
          <w:tcPr>
            <w:tcW w:w="556"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1</w:t>
            </w:r>
          </w:p>
        </w:tc>
        <w:tc>
          <w:tcPr>
            <w:tcW w:w="19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408"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749"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173"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r>
      <w:tr>
        <w:trPr/>
        <w:tc>
          <w:tcPr>
            <w:tcW w:w="556"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2</w:t>
            </w:r>
          </w:p>
        </w:tc>
        <w:tc>
          <w:tcPr>
            <w:tcW w:w="19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408"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749"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173"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r>
      <w:tr>
        <w:trPr/>
        <w:tc>
          <w:tcPr>
            <w:tcW w:w="556"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3</w:t>
            </w:r>
          </w:p>
        </w:tc>
        <w:tc>
          <w:tcPr>
            <w:tcW w:w="19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408"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749"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173" w:type="dxa"/>
            <w:tcBorders/>
          </w:tcPr>
          <w:p>
            <w:pPr>
              <w:pStyle w:val="Normal"/>
              <w:widowControl/>
              <w:spacing w:before="120" w:after="0"/>
              <w:jc w:val="right"/>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r>
      <w:tr>
        <w:trPr/>
        <w:tc>
          <w:tcPr>
            <w:tcW w:w="556"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4</w:t>
            </w:r>
          </w:p>
        </w:tc>
        <w:tc>
          <w:tcPr>
            <w:tcW w:w="19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408"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749"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173"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r>
      <w:tr>
        <w:trPr/>
        <w:tc>
          <w:tcPr>
            <w:tcW w:w="556"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5</w:t>
            </w:r>
          </w:p>
        </w:tc>
        <w:tc>
          <w:tcPr>
            <w:tcW w:w="1970"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1408"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749"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c>
          <w:tcPr>
            <w:tcW w:w="2173" w:type="dxa"/>
            <w:tcBorders/>
          </w:tcPr>
          <w:p>
            <w:pPr>
              <w:pStyle w:val="Normal"/>
              <w:widowControl/>
              <w:spacing w:before="120" w:after="0"/>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bookmarkStart w:id="30" w:name="_Hlk147590802"/>
            <w:bookmarkStart w:id="31" w:name="_Hlk147590802"/>
            <w:bookmarkEnd w:id="31"/>
          </w:p>
        </w:tc>
      </w:tr>
    </w:tbl>
    <w:p>
      <w:pPr>
        <w:pStyle w:val="Normal"/>
        <w:rPr/>
      </w:pPr>
      <w:r>
        <w:rPr/>
      </w:r>
    </w:p>
    <w:p>
      <w:pPr>
        <w:pStyle w:val="ListParagraph"/>
        <w:numPr>
          <w:ilvl w:val="0"/>
          <w:numId w:val="5"/>
        </w:numPr>
        <w:rPr>
          <w:b/>
          <w:b/>
          <w:bCs/>
        </w:rPr>
      </w:pPr>
      <w:r>
        <w:rPr>
          <w:b/>
          <w:bCs/>
        </w:rPr>
        <w:t>Postconditions</w:t>
      </w:r>
    </w:p>
    <w:p>
      <w:pPr>
        <w:pStyle w:val="Normal"/>
        <w:rPr>
          <w:lang w:val="vi-VN"/>
        </w:rPr>
      </w:pPr>
      <w:r>
        <w:rPr>
          <w:lang w:val="vi-VN"/>
        </w:rPr>
      </w:r>
    </w:p>
    <w:p>
      <w:pPr>
        <w:pStyle w:val="Heading1"/>
        <w:ind w:left="431" w:hanging="431"/>
        <w:rPr/>
      </w:pPr>
      <w:bookmarkStart w:id="32" w:name="_Toc155189818"/>
      <w:r>
        <w:rPr/>
        <w:t>Supplementary specification</w:t>
      </w:r>
      <w:bookmarkEnd w:id="32"/>
    </w:p>
    <w:p>
      <w:pPr>
        <w:pStyle w:val="Normal"/>
        <w:rPr>
          <w:i/>
          <w:i/>
        </w:rPr>
      </w:pPr>
      <w:r>
        <w:rPr>
          <w:i/>
        </w:rPr>
        <w:t>&lt;Presenting other requirements if necessary, including non-functional requirements such as performance, reliability, usability, and supportability; or other technical requirements such as database system, used technology…&gt;</w:t>
      </w:r>
    </w:p>
    <w:p>
      <w:pPr>
        <w:pStyle w:val="Heading2"/>
        <w:rPr/>
      </w:pPr>
      <w:bookmarkStart w:id="33" w:name="_Toc155189819"/>
      <w:r>
        <w:rPr/>
        <w:t>Functionality</w:t>
      </w:r>
      <w:bookmarkEnd w:id="33"/>
    </w:p>
    <w:p>
      <w:pPr>
        <w:pStyle w:val="Normal"/>
        <w:rPr>
          <w:lang w:val="vi-VN"/>
        </w:rPr>
      </w:pPr>
      <w:r>
        <w:rPr>
          <w:lang w:val="vi-VN"/>
        </w:rPr>
        <w:t>&lt;</w:t>
      </w:r>
      <w:r>
        <w:rPr/>
        <w:t>List of the functional requirements that are general to many use cases</w:t>
      </w:r>
      <w:r>
        <w:rPr>
          <w:lang w:val="vi-VN"/>
        </w:rPr>
        <w:t xml:space="preserve">. E.g. </w:t>
      </w:r>
      <w:r>
        <w:rPr/>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Pr>
          <w:lang w:val="vi-VN"/>
        </w:rPr>
        <w:t>&gt;</w:t>
      </w:r>
    </w:p>
    <w:p>
      <w:pPr>
        <w:pStyle w:val="Heading2"/>
        <w:rPr/>
      </w:pPr>
      <w:bookmarkStart w:id="34" w:name="_Toc155189820"/>
      <w:r>
        <w:rPr/>
        <w:t>Usability</w:t>
      </w:r>
      <w:bookmarkEnd w:id="34"/>
    </w:p>
    <w:p>
      <w:pPr>
        <w:pStyle w:val="Normal"/>
        <w:rPr>
          <w:lang w:val="vi-VN"/>
        </w:rPr>
      </w:pPr>
      <w:r>
        <w:rPr>
          <w:lang w:val="vi-VN"/>
        </w:rPr>
        <w:t>&lt;</w:t>
      </w:r>
      <w:r>
        <w:rPr/>
        <w:t>Requirements that relate to, or affect, the usability of the software. Examples include ease-of-use requirements or training requirements that specify how readily the software can be used by its actors</w:t>
      </w:r>
      <w:r>
        <w:rPr>
          <w:lang w:val="vi-VN"/>
        </w:rPr>
        <w:t>&gt;</w:t>
      </w:r>
    </w:p>
    <w:p>
      <w:pPr>
        <w:pStyle w:val="Heading2"/>
        <w:rPr/>
      </w:pPr>
      <w:bookmarkStart w:id="35" w:name="_Toc155189821"/>
      <w:r>
        <w:rPr/>
        <w:t>Reliability</w:t>
      </w:r>
      <w:bookmarkEnd w:id="35"/>
    </w:p>
    <w:p>
      <w:pPr>
        <w:pStyle w:val="Normal"/>
        <w:rPr>
          <w:lang w:val="vi-VN"/>
        </w:rPr>
      </w:pPr>
      <w:r>
        <w:rPr>
          <w:lang w:val="vi-VN"/>
        </w:rPr>
        <w:t>&lt;</w:t>
      </w:r>
      <w:r>
        <w:rPr/>
        <w:t>Any requirements concerning the reliability of the software. Quantitative measures such as mean time between failure or defects per thousand lines of code should be stated</w:t>
      </w:r>
      <w:r>
        <w:rPr>
          <w:lang w:val="vi-VN"/>
        </w:rPr>
        <w:t>&gt;</w:t>
      </w:r>
    </w:p>
    <w:p>
      <w:pPr>
        <w:pStyle w:val="Heading2"/>
        <w:rPr/>
      </w:pPr>
      <w:bookmarkStart w:id="36" w:name="_Toc155189822"/>
      <w:r>
        <w:rPr/>
        <w:t>Performance</w:t>
      </w:r>
      <w:bookmarkEnd w:id="36"/>
    </w:p>
    <w:p>
      <w:pPr>
        <w:pStyle w:val="Normal"/>
        <w:rPr>
          <w:lang w:val="vi-VN"/>
        </w:rPr>
      </w:pPr>
      <w:r>
        <w:rPr>
          <w:lang w:val="vi-VN"/>
        </w:rPr>
        <w:t>&lt;</w:t>
      </w:r>
      <w:r>
        <w:rPr/>
        <w:t>The performance characteristics of the software.  Include specific response times.  Reference related use cases by name</w:t>
      </w:r>
      <w:r>
        <w:rPr>
          <w:lang w:val="vi-VN"/>
        </w:rPr>
        <w:t>&gt;</w:t>
      </w:r>
    </w:p>
    <w:p>
      <w:pPr>
        <w:pStyle w:val="Heading2"/>
        <w:rPr/>
      </w:pPr>
      <w:bookmarkStart w:id="37" w:name="_Toc155189823"/>
      <w:r>
        <w:rPr/>
        <w:t>Maintainability</w:t>
      </w:r>
      <w:bookmarkEnd w:id="37"/>
    </w:p>
    <w:p>
      <w:pPr>
        <w:pStyle w:val="Normal"/>
        <w:rPr>
          <w:lang w:val="vi-VN"/>
        </w:rPr>
      </w:pPr>
      <w:r>
        <w:rPr>
          <w:lang w:val="vi-VN"/>
        </w:rPr>
        <w:t>&lt;</w:t>
      </w:r>
      <w:r>
        <w:rPr/>
        <w:t>Any requirements that will enhance the supportability or maintainability of the software being built</w:t>
      </w:r>
      <w:r>
        <w:rPr>
          <w:lang w:val="vi-VN"/>
        </w:rPr>
        <w:t>&gt;</w:t>
      </w:r>
    </w:p>
    <w:p>
      <w:pPr>
        <w:pStyle w:val="Heading2"/>
        <w:rPr>
          <w:bCs/>
        </w:rPr>
      </w:pPr>
      <w:bookmarkStart w:id="38" w:name="_Toc155189824"/>
      <w:r>
        <w:rPr>
          <w:bCs/>
        </w:rPr>
        <w:t>Design Constraints</w:t>
      </w:r>
      <w:bookmarkEnd w:id="38"/>
    </w:p>
    <w:p>
      <w:pPr>
        <w:pStyle w:val="Normal"/>
        <w:rPr>
          <w:lang w:val="vi-VN"/>
        </w:rPr>
      </w:pPr>
      <w:r>
        <w:rPr>
          <w:lang w:val="vi-VN"/>
        </w:rPr>
        <w:t>&lt;</w:t>
      </w:r>
      <w:r>
        <w:rPr/>
        <w:t>Any design constraints on the software being built</w:t>
      </w:r>
      <w:r>
        <w:rPr>
          <w:lang w:val="vi-VN"/>
        </w:rPr>
        <w:t>&gt;</w:t>
      </w:r>
    </w:p>
    <w:sectPr>
      <w:headerReference w:type="default" r:id="rId5"/>
      <w:footerReference w:type="default" r:id="rId6"/>
      <w:type w:val="nextPage"/>
      <w:pgSz w:w="12240" w:h="15840"/>
      <w:pgMar w:left="1800" w:right="180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1364" w:hanging="1080"/>
      </w:pPr>
      <w:rPr/>
    </w:lvl>
    <w:lvl w:ilvl="1">
      <w:start w:val="1"/>
      <w:numFmt w:val="decimal"/>
      <w:lvlText w:val="%1.%2."/>
      <w:lvlJc w:val="left"/>
      <w:pPr>
        <w:tabs>
          <w:tab w:val="num" w:pos="0"/>
        </w:tabs>
        <w:ind w:left="360" w:hanging="360"/>
      </w:pPr>
      <w:rPr/>
    </w:lvl>
    <w:lvl w:ilvl="2">
      <w:start w:val="1"/>
      <w:numFmt w:val="decimalZero"/>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5">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280b"/>
    <w:pPr>
      <w:widowControl/>
      <w:bidi w:val="0"/>
      <w:spacing w:lineRule="auto" w:line="288" w:before="120" w:after="0"/>
      <w:jc w:val="both"/>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rsid w:val="004556a3"/>
    <w:pPr>
      <w:keepNext w:val="true"/>
      <w:pageBreakBefore/>
      <w:numPr>
        <w:ilvl w:val="0"/>
        <w:numId w:val="1"/>
      </w:numPr>
      <w:ind w:left="431" w:hanging="431"/>
      <w:outlineLvl w:val="0"/>
    </w:pPr>
    <w:rPr>
      <w:rFonts w:ascii="Arial" w:hAnsi="Arial"/>
      <w:b/>
      <w:sz w:val="32"/>
    </w:rPr>
  </w:style>
  <w:style w:type="paragraph" w:styleId="Heading2">
    <w:name w:val="Heading 2"/>
    <w:basedOn w:val="Normal"/>
    <w:next w:val="Normal"/>
    <w:link w:val="Heading2Char"/>
    <w:qFormat/>
    <w:rsid w:val="0022636a"/>
    <w:pPr>
      <w:keepNext w:val="true"/>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val="true"/>
      <w:numPr>
        <w:ilvl w:val="2"/>
        <w:numId w:val="1"/>
      </w:numPr>
      <w:outlineLvl w:val="2"/>
    </w:pPr>
    <w:rPr>
      <w:sz w:val="26"/>
    </w:rPr>
  </w:style>
  <w:style w:type="paragraph" w:styleId="Heading4">
    <w:name w:val="Heading 4"/>
    <w:basedOn w:val="Normal"/>
    <w:next w:val="Normal"/>
    <w:qFormat/>
    <w:pPr>
      <w:keepNext w:val="true"/>
      <w:numPr>
        <w:ilvl w:val="3"/>
        <w:numId w:val="1"/>
      </w:numPr>
      <w:outlineLvl w:val="3"/>
    </w:pPr>
    <w:rPr>
      <w:b/>
    </w:rPr>
  </w:style>
  <w:style w:type="paragraph" w:styleId="Heading5">
    <w:name w:val="Heading 5"/>
    <w:basedOn w:val="Normal"/>
    <w:next w:val="Normal"/>
    <w:qFormat/>
    <w:pPr>
      <w:keepNext w:val="true"/>
      <w:numPr>
        <w:ilvl w:val="4"/>
        <w:numId w:val="1"/>
      </w:numPr>
      <w:outlineLvl w:val="4"/>
    </w:pPr>
    <w:r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hAnsi="Cambria" w:eastAsia="MS Mincho"/>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hAnsi="Cambria" w:eastAsia="MS Mincho"/>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hAnsi="Calibri" w:eastAsia="MS Gothic"/>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Hyperlink"/>
    <w:semiHidden/>
    <w:rPr>
      <w:color w:val="0000FF"/>
      <w:u w:val="single"/>
    </w:rPr>
  </w:style>
  <w:style w:type="character" w:styleId="Heading6Char" w:customStyle="1">
    <w:name w:val="Heading 6 Char"/>
    <w:link w:val="Heading6"/>
    <w:uiPriority w:val="9"/>
    <w:semiHidden/>
    <w:qFormat/>
    <w:rsid w:val="00d93be5"/>
    <w:rPr>
      <w:rFonts w:ascii="Cambria" w:hAnsi="Cambria" w:eastAsia="MS Mincho" w:cs="Times New Roman"/>
      <w:b/>
      <w:bCs/>
      <w:sz w:val="22"/>
      <w:szCs w:val="22"/>
    </w:rPr>
  </w:style>
  <w:style w:type="character" w:styleId="Heading7Char" w:customStyle="1">
    <w:name w:val="Heading 7 Char"/>
    <w:link w:val="Heading7"/>
    <w:uiPriority w:val="9"/>
    <w:semiHidden/>
    <w:qFormat/>
    <w:rsid w:val="00d93be5"/>
    <w:rPr>
      <w:rFonts w:ascii="Cambria" w:hAnsi="Cambria" w:eastAsia="MS Mincho" w:cs="Times New Roman"/>
      <w:sz w:val="24"/>
      <w:szCs w:val="24"/>
    </w:rPr>
  </w:style>
  <w:style w:type="character" w:styleId="Heading8Char" w:customStyle="1">
    <w:name w:val="Heading 8 Char"/>
    <w:link w:val="Heading8"/>
    <w:uiPriority w:val="9"/>
    <w:semiHidden/>
    <w:qFormat/>
    <w:rsid w:val="00d93be5"/>
    <w:rPr>
      <w:rFonts w:ascii="Cambria" w:hAnsi="Cambria" w:eastAsia="MS Mincho" w:cs="Times New Roman"/>
      <w:i/>
      <w:iCs/>
      <w:sz w:val="24"/>
      <w:szCs w:val="24"/>
    </w:rPr>
  </w:style>
  <w:style w:type="character" w:styleId="Heading9Char" w:customStyle="1">
    <w:name w:val="Heading 9 Char"/>
    <w:link w:val="Heading9"/>
    <w:uiPriority w:val="9"/>
    <w:semiHidden/>
    <w:qFormat/>
    <w:rsid w:val="00d93be5"/>
    <w:rPr>
      <w:rFonts w:ascii="Calibri" w:hAnsi="Calibri" w:eastAsia="MS Gothic" w:cs="Times New Roman"/>
      <w:sz w:val="22"/>
      <w:szCs w:val="22"/>
    </w:rPr>
  </w:style>
  <w:style w:type="character" w:styleId="BalloonTextChar" w:customStyle="1">
    <w:name w:val="Balloon Text Char"/>
    <w:basedOn w:val="DefaultParagraphFont"/>
    <w:link w:val="BalloonText"/>
    <w:uiPriority w:val="99"/>
    <w:semiHidden/>
    <w:qFormat/>
    <w:rsid w:val="00c37338"/>
    <w:rPr>
      <w:rFonts w:ascii="Lucida Grande" w:hAnsi="Lucida Grande" w:cs="Lucida Grande"/>
      <w:sz w:val="18"/>
      <w:szCs w:val="18"/>
    </w:rPr>
  </w:style>
  <w:style w:type="character" w:styleId="BodyTextChar" w:customStyle="1">
    <w:name w:val="Body Text Char"/>
    <w:basedOn w:val="DefaultParagraphFont"/>
    <w:semiHidden/>
    <w:qFormat/>
    <w:rsid w:val="008f1e75"/>
    <w:rPr>
      <w:sz w:val="24"/>
    </w:rPr>
  </w:style>
  <w:style w:type="character" w:styleId="Heading2Char" w:customStyle="1">
    <w:name w:val="Heading 2 Char"/>
    <w:basedOn w:val="DefaultParagraphFont"/>
    <w:link w:val="Heading2"/>
    <w:qFormat/>
    <w:rsid w:val="00bf280b"/>
    <w:rPr>
      <w:rFonts w:ascii="Arial" w:hAnsi="Arial"/>
      <w:b/>
      <w:i/>
      <w:sz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2">
    <w:name w:val="Body Text Indent 2"/>
    <w:basedOn w:val="Normal"/>
    <w:semiHidden/>
    <w:qFormat/>
    <w:pPr>
      <w:ind w:firstLine="420"/>
    </w:pPr>
    <w:rPr/>
  </w:style>
  <w:style w:type="paragraph" w:styleId="PlainText">
    <w:name w:val="Plain Text"/>
    <w:basedOn w:val="Normal"/>
    <w:semiHidden/>
    <w:qFormat/>
    <w:pPr/>
    <w:rPr>
      <w:rFonts w:ascii="Courier New" w:hAnsi="Courier New"/>
    </w:rPr>
  </w:style>
  <w:style w:type="paragraph" w:styleId="HeaderandFooter">
    <w:name w:val="Header and Footer"/>
    <w:basedOn w:val="Normal"/>
    <w:qFormat/>
    <w:pPr/>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paragraph" w:styleId="Caption1">
    <w:name w:val="caption"/>
    <w:basedOn w:val="Normal"/>
    <w:next w:val="Normal"/>
    <w:qFormat/>
    <w:pPr>
      <w:spacing w:before="120" w:after="120"/>
    </w:pPr>
    <w:rPr>
      <w:b/>
    </w:rPr>
  </w:style>
  <w:style w:type="paragraph" w:styleId="Contents1">
    <w:name w:val="TOC 1"/>
    <w:basedOn w:val="Normal"/>
    <w:next w:val="Normal"/>
    <w:autoRedefine/>
    <w:uiPriority w:val="39"/>
    <w:pPr/>
    <w:rPr/>
  </w:style>
  <w:style w:type="paragraph" w:styleId="Contents2">
    <w:name w:val="TOC 2"/>
    <w:basedOn w:val="Normal"/>
    <w:next w:val="Normal"/>
    <w:autoRedefine/>
    <w:uiPriority w:val="39"/>
    <w:pPr>
      <w:ind w:left="200" w:hanging="0"/>
    </w:pPr>
    <w:rPr/>
  </w:style>
  <w:style w:type="paragraph" w:styleId="Contents3">
    <w:name w:val="TOC 3"/>
    <w:basedOn w:val="Normal"/>
    <w:next w:val="Normal"/>
    <w:autoRedefine/>
    <w:uiPriority w:val="39"/>
    <w:pPr>
      <w:ind w:left="400" w:hanging="0"/>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Tableoffigures">
    <w:name w:val="table of figures"/>
    <w:basedOn w:val="Normal"/>
    <w:next w:val="Normal"/>
    <w:semiHidden/>
    <w:qFormat/>
    <w:pPr>
      <w:ind w:left="400" w:hanging="40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next w:val="Index1"/>
    <w:semiHidden/>
    <w:qFormat/>
    <w:pPr/>
    <w:rPr/>
  </w:style>
  <w:style w:type="paragraph" w:styleId="Bang" w:customStyle="1">
    <w:name w:val="Bang"/>
    <w:basedOn w:val="Normal"/>
    <w:autoRedefine/>
    <w:qFormat/>
    <w:rsid w:val="00f946a2"/>
    <w:pPr>
      <w:spacing w:lineRule="auto" w:line="240" w:before="80" w:after="80"/>
    </w:pPr>
    <w:rPr>
      <w:rFonts w:ascii="Tahoma" w:hAnsi="Tahoma" w:cs="Tahoma"/>
      <w:sz w:val="18"/>
      <w:szCs w:val="18"/>
    </w:rPr>
  </w:style>
  <w:style w:type="paragraph" w:styleId="Heading1NoNumber" w:customStyle="1">
    <w:name w:val="Heading1-NoNumber"/>
    <w:basedOn w:val="Heading1"/>
    <w:qFormat/>
    <w:rsid w:val="007c7ad9"/>
    <w:pPr>
      <w:numPr>
        <w:ilvl w:val="0"/>
        <w:numId w:val="0"/>
      </w:numPr>
      <w:ind w:left="431" w:hanging="431"/>
      <w:jc w:val="center"/>
    </w:pPr>
    <w:rPr>
      <w:sz w:val="28"/>
    </w:rPr>
  </w:style>
  <w:style w:type="paragraph" w:styleId="TableCaption" w:customStyle="1">
    <w:name w:val="TableCaption"/>
    <w:basedOn w:val="NormalIndent"/>
    <w:qFormat/>
    <w:rsid w:val="00f946a2"/>
    <w:pPr>
      <w:widowControl w:val="false"/>
      <w:spacing w:lineRule="auto" w:line="240" w:before="0" w:after="60"/>
      <w:ind w:left="-14" w:right="14" w:hanging="0"/>
      <w:jc w:val="left"/>
    </w:pPr>
    <w:rPr>
      <w:rFonts w:ascii="Tahoma" w:hAnsi="Tahoma" w:cs="Arial"/>
      <w:b/>
      <w:bCs/>
      <w:sz w:val="21"/>
    </w:rPr>
  </w:style>
  <w:style w:type="paragraph" w:styleId="TableCaptionSmall" w:customStyle="1">
    <w:name w:val="TableCaptionSmall"/>
    <w:basedOn w:val="Normal"/>
    <w:qFormat/>
    <w:rsid w:val="00f946a2"/>
    <w:pPr>
      <w:widowControl w:val="false"/>
      <w:spacing w:lineRule="auto" w:line="360"/>
      <w:jc w:val="center"/>
    </w:pPr>
    <w:rPr>
      <w:rFonts w:ascii="Tahoma" w:hAnsi="Tahoma" w:cs="Tahoma"/>
      <w:b/>
      <w:sz w:val="20"/>
      <w:szCs w:val="24"/>
    </w:rPr>
  </w:style>
  <w:style w:type="paragraph" w:styleId="NormalIndent">
    <w:name w:val="Normal Indent"/>
    <w:basedOn w:val="Normal"/>
    <w:uiPriority w:val="99"/>
    <w:semiHidden/>
    <w:unhideWhenUsed/>
    <w:qFormat/>
    <w:rsid w:val="00f946a2"/>
    <w:pPr>
      <w:ind w:left="720" w:hanging="0"/>
    </w:pPr>
    <w:rPr/>
  </w:style>
  <w:style w:type="paragraph" w:styleId="BalloonText">
    <w:name w:val="Balloon Text"/>
    <w:basedOn w:val="Normal"/>
    <w:link w:val="BalloonTextChar"/>
    <w:uiPriority w:val="99"/>
    <w:semiHidden/>
    <w:unhideWhenUsed/>
    <w:qFormat/>
    <w:rsid w:val="00c37338"/>
    <w:pPr>
      <w:spacing w:lineRule="auto" w:line="240" w:before="0" w:after="0"/>
    </w:pPr>
    <w:rPr>
      <w:rFonts w:ascii="Lucida Grande" w:hAnsi="Lucida Grande" w:cs="Lucida Grande"/>
      <w:sz w:val="18"/>
      <w:szCs w:val="18"/>
    </w:rPr>
  </w:style>
  <w:style w:type="paragraph" w:styleId="ListParagraph">
    <w:name w:val="List Paragraph"/>
    <w:basedOn w:val="Normal"/>
    <w:uiPriority w:val="34"/>
    <w:qFormat/>
    <w:rsid w:val="0084697f"/>
    <w:pPr>
      <w:spacing w:before="120" w:after="120"/>
      <w:ind w:left="720" w:hanging="0"/>
      <w:contextualSpacing/>
    </w:pPr>
    <w:rPr>
      <w:rFonts w:ascii="Cambria" w:hAnsi="Cambria" w:cs=".VnTime"/>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697f"/>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62C0E-60B5-4BFA-A7B7-A0D070E3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Application>LibreOffice/7.3.7.2$Linux_X86_64 LibreOffice_project/30$Build-2</Application>
  <AppVersion>15.0000</AppVersion>
  <Pages>10</Pages>
  <Words>864</Words>
  <Characters>4196</Characters>
  <CharactersWithSpaces>4880</CharactersWithSpaces>
  <Paragraphs>170</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2016-05-07T17:06:00Z</dcterms:created>
  <dc:creator>Dennis Martin</dc:creator>
  <dc:description/>
  <dc:language>en-US</dc:language>
  <cp:lastModifiedBy/>
  <cp:lastPrinted>2016-05-07T17:04:00Z</cp:lastPrinted>
  <dcterms:modified xsi:type="dcterms:W3CDTF">2024-01-06T21:44:28Z</dcterms:modified>
  <cp:revision>199</cp:revision>
  <dc:subject/>
  <dc:title>SDD Template</dc:title>
</cp:coreProperties>
</file>

<file path=docProps/custom.xml><?xml version="1.0" encoding="utf-8"?>
<Properties xmlns="http://schemas.openxmlformats.org/officeDocument/2006/custom-properties" xmlns:vt="http://schemas.openxmlformats.org/officeDocument/2006/docPropsVTypes"/>
</file>