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6D6C4" w14:textId="77777777" w:rsidR="0063701C" w:rsidRDefault="00661AD8">
      <w:pPr>
        <w:spacing w:before="200" w:line="276" w:lineRule="auto"/>
        <w:ind w:right="-6"/>
        <w:jc w:val="center"/>
        <w:rPr>
          <w:color w:val="1F497D"/>
          <w:sz w:val="32"/>
          <w:szCs w:val="32"/>
        </w:rPr>
      </w:pPr>
      <w:r>
        <w:rPr>
          <w:color w:val="1F497D"/>
          <w:sz w:val="32"/>
          <w:szCs w:val="32"/>
        </w:rPr>
        <w:t>TRƯỜNG ĐẠI HỌC KHOA HỌC TỰ NHIÊN, ĐHQG-HCM</w:t>
      </w:r>
      <w:r>
        <w:rPr>
          <w:noProof/>
        </w:rPr>
        <w:drawing>
          <wp:anchor distT="0" distB="0" distL="114300" distR="114300" simplePos="0" relativeHeight="251658240" behindDoc="0" locked="0" layoutInCell="1" hidden="0" allowOverlap="1" wp14:anchorId="3FAF4255" wp14:editId="41907EA9">
            <wp:simplePos x="0" y="0"/>
            <wp:positionH relativeFrom="column">
              <wp:posOffset>2492775</wp:posOffset>
            </wp:positionH>
            <wp:positionV relativeFrom="paragraph">
              <wp:posOffset>0</wp:posOffset>
            </wp:positionV>
            <wp:extent cx="1313588" cy="1313588"/>
            <wp:effectExtent l="0" t="0" r="0" b="0"/>
            <wp:wrapTopAndBottom distT="0" distB="0"/>
            <wp:docPr id="3" name="image1.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pic:cNvPicPr preferRelativeResize="0"/>
                  </pic:nvPicPr>
                  <pic:blipFill>
                    <a:blip r:embed="rId7"/>
                    <a:srcRect/>
                    <a:stretch>
                      <a:fillRect/>
                    </a:stretch>
                  </pic:blipFill>
                  <pic:spPr>
                    <a:xfrm>
                      <a:off x="0" y="0"/>
                      <a:ext cx="1313588" cy="1313588"/>
                    </a:xfrm>
                    <a:prstGeom prst="rect">
                      <a:avLst/>
                    </a:prstGeom>
                    <a:ln/>
                  </pic:spPr>
                </pic:pic>
              </a:graphicData>
            </a:graphic>
          </wp:anchor>
        </w:drawing>
      </w:r>
    </w:p>
    <w:p w14:paraId="7F19CBCE" w14:textId="77777777" w:rsidR="0063701C" w:rsidRDefault="00661AD8">
      <w:pPr>
        <w:spacing w:before="200" w:line="276" w:lineRule="auto"/>
        <w:ind w:right="-6"/>
        <w:jc w:val="center"/>
        <w:rPr>
          <w:color w:val="1F497D"/>
          <w:sz w:val="32"/>
          <w:szCs w:val="32"/>
        </w:rPr>
      </w:pPr>
      <w:r>
        <w:rPr>
          <w:b/>
          <w:color w:val="1F497D"/>
          <w:sz w:val="32"/>
          <w:szCs w:val="32"/>
        </w:rPr>
        <w:t>Khoa Công nghệ Thông tin</w:t>
      </w:r>
    </w:p>
    <w:p w14:paraId="1BAC9D4B" w14:textId="77777777" w:rsidR="0063701C" w:rsidRDefault="0063701C">
      <w:pPr>
        <w:spacing w:before="200" w:line="276" w:lineRule="auto"/>
        <w:ind w:right="-6"/>
        <w:jc w:val="center"/>
        <w:rPr>
          <w:b/>
          <w:color w:val="1F497D"/>
          <w:sz w:val="28"/>
          <w:szCs w:val="28"/>
        </w:rPr>
      </w:pPr>
    </w:p>
    <w:p w14:paraId="481AF8AC" w14:textId="77777777" w:rsidR="0063701C" w:rsidRDefault="00661AD8">
      <w:pPr>
        <w:spacing w:before="200" w:line="276" w:lineRule="auto"/>
        <w:ind w:right="-6"/>
        <w:rPr>
          <w:b/>
          <w:color w:val="1F497D"/>
          <w:sz w:val="28"/>
          <w:szCs w:val="28"/>
        </w:rPr>
      </w:pPr>
      <w:r>
        <w:rPr>
          <w:b/>
          <w:color w:val="1F497D"/>
          <w:sz w:val="28"/>
          <w:szCs w:val="28"/>
        </w:rPr>
        <w:tab/>
      </w:r>
    </w:p>
    <w:p w14:paraId="4DC2C1B0" w14:textId="77777777" w:rsidR="0063701C" w:rsidRDefault="00661AD8">
      <w:pPr>
        <w:spacing w:before="200" w:line="276" w:lineRule="auto"/>
        <w:ind w:right="-6"/>
        <w:jc w:val="center"/>
        <w:rPr>
          <w:b/>
          <w:color w:val="1F497D"/>
          <w:sz w:val="60"/>
          <w:szCs w:val="60"/>
        </w:rPr>
      </w:pPr>
      <w:r>
        <w:rPr>
          <w:b/>
          <w:color w:val="1F497D"/>
          <w:sz w:val="60"/>
          <w:szCs w:val="60"/>
        </w:rPr>
        <w:t>SEMINAR</w:t>
      </w:r>
    </w:p>
    <w:p w14:paraId="438D69A9" w14:textId="77777777" w:rsidR="0063701C" w:rsidRDefault="00661AD8">
      <w:pPr>
        <w:spacing w:line="276" w:lineRule="auto"/>
        <w:ind w:right="-6"/>
        <w:jc w:val="center"/>
        <w:rPr>
          <w:b/>
          <w:color w:val="1F497D"/>
          <w:sz w:val="42"/>
          <w:szCs w:val="42"/>
        </w:rPr>
      </w:pPr>
      <w:r>
        <w:rPr>
          <w:b/>
          <w:color w:val="1F497D"/>
          <w:sz w:val="42"/>
          <w:szCs w:val="42"/>
        </w:rPr>
        <w:t>DAX TRONG POWER BI</w:t>
      </w:r>
    </w:p>
    <w:p w14:paraId="231B4160" w14:textId="77777777" w:rsidR="0063701C" w:rsidRDefault="0063701C">
      <w:pPr>
        <w:spacing w:line="276" w:lineRule="auto"/>
        <w:ind w:right="-6"/>
        <w:jc w:val="center"/>
        <w:rPr>
          <w:b/>
          <w:color w:val="1F497D"/>
          <w:sz w:val="42"/>
          <w:szCs w:val="42"/>
        </w:rPr>
      </w:pPr>
    </w:p>
    <w:p w14:paraId="67A7D691" w14:textId="77777777" w:rsidR="0063701C" w:rsidRDefault="00661AD8">
      <w:pPr>
        <w:spacing w:before="200" w:line="276" w:lineRule="auto"/>
        <w:ind w:right="-6"/>
        <w:rPr>
          <w:b/>
          <w:color w:val="1F497D"/>
        </w:rPr>
      </w:pPr>
      <w:r>
        <w:rPr>
          <w:color w:val="1F497D"/>
        </w:rPr>
        <w:tab/>
      </w:r>
      <w:r>
        <w:rPr>
          <w:b/>
          <w:color w:val="1F497D"/>
        </w:rPr>
        <w:tab/>
      </w:r>
      <w:r>
        <w:rPr>
          <w:b/>
          <w:color w:val="1F497D"/>
        </w:rPr>
        <w:tab/>
      </w:r>
    </w:p>
    <w:p w14:paraId="2CDF5896" w14:textId="77777777" w:rsidR="0063701C" w:rsidRDefault="0063701C">
      <w:pPr>
        <w:spacing w:before="200" w:line="276" w:lineRule="auto"/>
        <w:ind w:right="-6"/>
        <w:rPr>
          <w:b/>
          <w:color w:val="1F497D"/>
        </w:rPr>
      </w:pPr>
    </w:p>
    <w:p w14:paraId="0F563927" w14:textId="50689AED" w:rsidR="0063701C" w:rsidRDefault="005A23A5" w:rsidP="005A23A5">
      <w:pPr>
        <w:tabs>
          <w:tab w:val="right" w:pos="4686"/>
          <w:tab w:val="left" w:pos="5406"/>
          <w:tab w:val="right" w:pos="4686"/>
        </w:tabs>
        <w:spacing w:before="200" w:line="276" w:lineRule="auto"/>
        <w:ind w:right="-6"/>
        <w:rPr>
          <w:color w:val="1F497D"/>
        </w:rPr>
      </w:pPr>
      <w:r>
        <w:rPr>
          <w:b/>
          <w:color w:val="1F497D"/>
        </w:rPr>
        <w:tab/>
      </w:r>
      <w:bookmarkStart w:id="0" w:name="_GoBack"/>
      <w:bookmarkEnd w:id="0"/>
      <w:r w:rsidR="00661AD8">
        <w:rPr>
          <w:color w:val="1F497D"/>
        </w:rPr>
        <w:t>Student:</w:t>
      </w:r>
      <w:r w:rsidR="00661AD8">
        <w:rPr>
          <w:color w:val="1F497D"/>
        </w:rPr>
        <w:tab/>
        <w:t>21127702 - Bùi Nguyễn Tin</w:t>
      </w:r>
      <w:r w:rsidR="00661AD8">
        <w:rPr>
          <w:color w:val="1F497D"/>
        </w:rPr>
        <w:tab/>
      </w:r>
      <w:r w:rsidR="00661AD8">
        <w:rPr>
          <w:color w:val="1F497D"/>
        </w:rPr>
        <w:tab/>
      </w:r>
      <w:r w:rsidR="00661AD8">
        <w:rPr>
          <w:color w:val="1F497D"/>
        </w:rPr>
        <w:tab/>
      </w:r>
      <w:r w:rsidR="00661AD8">
        <w:rPr>
          <w:color w:val="1F497D"/>
        </w:rPr>
        <w:tab/>
        <w:t>19127407 - Nguyễn Huy Hoàng</w:t>
      </w:r>
      <w:r w:rsidR="00661AD8">
        <w:rPr>
          <w:color w:val="1F497D"/>
        </w:rPr>
        <w:tab/>
      </w:r>
      <w:r w:rsidR="00661AD8">
        <w:rPr>
          <w:color w:val="1F497D"/>
        </w:rPr>
        <w:tab/>
      </w:r>
      <w:r w:rsidR="00661AD8">
        <w:rPr>
          <w:color w:val="1F497D"/>
        </w:rPr>
        <w:tab/>
        <w:t>20127189 - Nguyễn Quốc Huy</w:t>
      </w:r>
      <w:r w:rsidR="00661AD8">
        <w:rPr>
          <w:color w:val="1F497D"/>
        </w:rPr>
        <w:tab/>
      </w:r>
      <w:r w:rsidR="00661AD8">
        <w:rPr>
          <w:color w:val="1F497D"/>
        </w:rPr>
        <w:tab/>
      </w:r>
      <w:r w:rsidR="00661AD8">
        <w:rPr>
          <w:color w:val="1F497D"/>
        </w:rPr>
        <w:tab/>
      </w:r>
      <w:r w:rsidR="00661AD8">
        <w:rPr>
          <w:color w:val="1F497D"/>
        </w:rPr>
        <w:tab/>
      </w:r>
      <w:r w:rsidR="00661AD8">
        <w:rPr>
          <w:color w:val="1F497D"/>
        </w:rPr>
        <w:t>20127204 - Nguyễn Phượng Khanh</w:t>
      </w:r>
    </w:p>
    <w:p w14:paraId="79DB4BA8" w14:textId="77777777" w:rsidR="0063701C" w:rsidRDefault="00661AD8">
      <w:pPr>
        <w:tabs>
          <w:tab w:val="right" w:pos="4671"/>
          <w:tab w:val="left" w:pos="5385"/>
        </w:tabs>
        <w:spacing w:before="200" w:line="276" w:lineRule="auto"/>
        <w:ind w:right="-6"/>
        <w:rPr>
          <w:color w:val="1F497D"/>
        </w:rPr>
      </w:pPr>
      <w:r>
        <w:rPr>
          <w:color w:val="1F497D"/>
        </w:rPr>
        <w:tab/>
      </w:r>
      <w:r>
        <w:rPr>
          <w:color w:val="1F497D"/>
        </w:rPr>
        <w:t>Course</w:t>
      </w:r>
      <w:r>
        <w:rPr>
          <w:color w:val="1F497D"/>
        </w:rPr>
        <w:t>:</w:t>
      </w:r>
      <w:r>
        <w:rPr>
          <w:color w:val="1F497D"/>
        </w:rPr>
        <w:tab/>
      </w:r>
      <w:r>
        <w:rPr>
          <w:color w:val="1F497D"/>
        </w:rPr>
        <w:t>CSC12107</w:t>
      </w:r>
      <w:r>
        <w:rPr>
          <w:color w:val="1F497D"/>
        </w:rPr>
        <w:t xml:space="preserve"> - </w:t>
      </w:r>
      <w:r>
        <w:rPr>
          <w:color w:val="1F497D"/>
        </w:rPr>
        <w:t>21HTTT2</w:t>
      </w:r>
      <w:r>
        <w:rPr>
          <w:color w:val="1F497D"/>
        </w:rPr>
        <w:tab/>
      </w:r>
    </w:p>
    <w:p w14:paraId="6CF2589A" w14:textId="77777777" w:rsidR="0063701C" w:rsidRDefault="00661AD8">
      <w:pPr>
        <w:tabs>
          <w:tab w:val="right" w:pos="4671"/>
          <w:tab w:val="left" w:pos="5391"/>
        </w:tabs>
        <w:spacing w:before="200" w:line="276" w:lineRule="auto"/>
        <w:ind w:right="-6"/>
        <w:rPr>
          <w:color w:val="1F497D"/>
        </w:rPr>
      </w:pPr>
      <w:r>
        <w:rPr>
          <w:color w:val="1F497D"/>
        </w:rPr>
        <w:tab/>
      </w:r>
      <w:r>
        <w:rPr>
          <w:color w:val="1F497D"/>
        </w:rPr>
        <w:t>Teacher</w:t>
      </w:r>
      <w:r>
        <w:rPr>
          <w:color w:val="1F497D"/>
        </w:rPr>
        <w:t>:</w:t>
      </w:r>
      <w:r>
        <w:rPr>
          <w:color w:val="1F497D"/>
        </w:rPr>
        <w:tab/>
      </w:r>
      <w:r>
        <w:rPr>
          <w:color w:val="1F497D"/>
        </w:rPr>
        <w:t>Hồ Thị Hoàng Vy</w:t>
      </w:r>
    </w:p>
    <w:p w14:paraId="283DED6E" w14:textId="77777777" w:rsidR="0063701C" w:rsidRDefault="00661AD8">
      <w:pPr>
        <w:tabs>
          <w:tab w:val="right" w:pos="4671"/>
          <w:tab w:val="left" w:pos="5391"/>
        </w:tabs>
        <w:spacing w:before="200" w:line="276" w:lineRule="auto"/>
        <w:ind w:right="-6"/>
        <w:rPr>
          <w:color w:val="1F497D"/>
        </w:rPr>
      </w:pPr>
      <w:r>
        <w:rPr>
          <w:color w:val="1F497D"/>
        </w:rPr>
        <w:tab/>
      </w:r>
      <w:r>
        <w:rPr>
          <w:color w:val="1F497D"/>
        </w:rPr>
        <w:tab/>
        <w:t>Tiết Gia Hồng</w:t>
      </w:r>
    </w:p>
    <w:p w14:paraId="6ACA5493" w14:textId="77777777" w:rsidR="0063701C" w:rsidRDefault="00661AD8">
      <w:pPr>
        <w:tabs>
          <w:tab w:val="right" w:pos="4671"/>
          <w:tab w:val="left" w:pos="5391"/>
        </w:tabs>
        <w:spacing w:before="200" w:line="276" w:lineRule="auto"/>
        <w:ind w:right="-6"/>
        <w:rPr>
          <w:color w:val="1F497D"/>
        </w:rPr>
      </w:pPr>
      <w:r>
        <w:rPr>
          <w:color w:val="1F497D"/>
        </w:rPr>
        <w:tab/>
      </w:r>
      <w:r>
        <w:rPr>
          <w:color w:val="1F497D"/>
        </w:rPr>
        <w:tab/>
        <w:t>Nguyễn Ngọc Minh Châu</w:t>
      </w:r>
    </w:p>
    <w:p w14:paraId="6F1B6D68" w14:textId="77777777" w:rsidR="0063701C" w:rsidRDefault="00661AD8">
      <w:pPr>
        <w:tabs>
          <w:tab w:val="right" w:pos="4671"/>
          <w:tab w:val="left" w:pos="5391"/>
        </w:tabs>
        <w:spacing w:before="200" w:line="276" w:lineRule="auto"/>
        <w:ind w:right="-6"/>
        <w:rPr>
          <w:color w:val="1F497D"/>
        </w:rPr>
      </w:pPr>
      <w:r>
        <w:rPr>
          <w:color w:val="1F497D"/>
        </w:rPr>
        <w:tab/>
      </w:r>
      <w:r>
        <w:rPr>
          <w:color w:val="1F497D"/>
        </w:rPr>
        <w:tab/>
        <w:t>Lê Nguyễn Hoài Nam</w:t>
      </w:r>
    </w:p>
    <w:p w14:paraId="0A411F1A" w14:textId="77777777" w:rsidR="0063701C" w:rsidRDefault="00661AD8">
      <w:pPr>
        <w:tabs>
          <w:tab w:val="left" w:pos="4671"/>
          <w:tab w:val="left" w:pos="5391"/>
        </w:tabs>
        <w:spacing w:before="200" w:line="276" w:lineRule="auto"/>
        <w:ind w:right="-6"/>
        <w:rPr>
          <w:color w:val="1F497D"/>
        </w:rPr>
      </w:pPr>
      <w:r>
        <w:rPr>
          <w:color w:val="1F497D"/>
        </w:rPr>
        <w:tab/>
      </w:r>
      <w:r>
        <w:rPr>
          <w:color w:val="1F497D"/>
        </w:rPr>
        <w:tab/>
      </w:r>
    </w:p>
    <w:p w14:paraId="7F52E6B5" w14:textId="77777777" w:rsidR="0063701C" w:rsidRDefault="0063701C">
      <w:pPr>
        <w:spacing w:before="200" w:line="276" w:lineRule="auto"/>
        <w:ind w:right="-6"/>
        <w:rPr>
          <w:b/>
          <w:color w:val="1F497D"/>
        </w:rPr>
      </w:pPr>
    </w:p>
    <w:p w14:paraId="2A69ABC9" w14:textId="77777777" w:rsidR="0063701C" w:rsidRDefault="0063701C">
      <w:pPr>
        <w:spacing w:before="200" w:line="276" w:lineRule="auto"/>
        <w:ind w:right="-6"/>
        <w:rPr>
          <w:b/>
          <w:color w:val="1F497D"/>
        </w:rPr>
      </w:pPr>
    </w:p>
    <w:p w14:paraId="32F00594" w14:textId="77777777" w:rsidR="0063701C" w:rsidRDefault="00661AD8">
      <w:pPr>
        <w:spacing w:before="200" w:line="276" w:lineRule="auto"/>
        <w:ind w:right="-6"/>
        <w:jc w:val="center"/>
        <w:rPr>
          <w:b/>
          <w:color w:val="000000"/>
        </w:rPr>
        <w:sectPr w:rsidR="0063701C">
          <w:headerReference w:type="even" r:id="rId8"/>
          <w:footerReference w:type="default" r:id="rId9"/>
          <w:headerReference w:type="first" r:id="rId10"/>
          <w:footerReference w:type="first" r:id="rId11"/>
          <w:pgSz w:w="11907" w:h="16840"/>
          <w:pgMar w:top="1133" w:right="850" w:bottom="1133" w:left="1133" w:header="720" w:footer="720" w:gutter="0"/>
          <w:pgNumType w:start="1"/>
          <w:cols w:space="720"/>
          <w:titlePg/>
        </w:sectPr>
      </w:pPr>
      <w:r>
        <w:rPr>
          <w:color w:val="1F497D"/>
        </w:rPr>
        <w:t>Thành phố Hồ Chí Minh</w:t>
      </w:r>
      <w:r>
        <w:rPr>
          <w:color w:val="1F497D"/>
        </w:rPr>
        <w:t xml:space="preserve"> – 202</w:t>
      </w:r>
      <w:r>
        <w:rPr>
          <w:color w:val="1F497D"/>
        </w:rPr>
        <w:t>4</w:t>
      </w:r>
    </w:p>
    <w:p w14:paraId="3D12C426" w14:textId="77777777" w:rsidR="0063701C" w:rsidRDefault="00661AD8">
      <w:pPr>
        <w:pStyle w:val="Title"/>
        <w:spacing w:after="200" w:line="276" w:lineRule="auto"/>
        <w:ind w:right="19"/>
        <w:rPr>
          <w:sz w:val="26"/>
          <w:szCs w:val="26"/>
        </w:rPr>
      </w:pPr>
      <w:bookmarkStart w:id="1" w:name="_rjoj8afi77jw" w:colFirst="0" w:colLast="0"/>
      <w:bookmarkEnd w:id="1"/>
      <w:r>
        <w:lastRenderedPageBreak/>
        <w:t>Mục lục</w:t>
      </w:r>
    </w:p>
    <w:sdt>
      <w:sdtPr>
        <w:id w:val="-1426108069"/>
        <w:docPartObj>
          <w:docPartGallery w:val="Table of Contents"/>
          <w:docPartUnique/>
        </w:docPartObj>
      </w:sdtPr>
      <w:sdtEndPr/>
      <w:sdtContent>
        <w:p w14:paraId="13FBC74A" w14:textId="77777777" w:rsidR="0063701C" w:rsidRDefault="00661AD8">
          <w:pPr>
            <w:widowControl w:val="0"/>
            <w:tabs>
              <w:tab w:val="right" w:leader="dot" w:pos="12000"/>
            </w:tabs>
            <w:spacing w:before="60" w:line="276" w:lineRule="auto"/>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vz20je36kl78">
            <w:r>
              <w:rPr>
                <w:b/>
                <w:color w:val="000000"/>
              </w:rPr>
              <w:t>NỘI DUNG</w:t>
            </w:r>
            <w:r>
              <w:rPr>
                <w:b/>
                <w:color w:val="000000"/>
              </w:rPr>
              <w:tab/>
              <w:t>3</w:t>
            </w:r>
          </w:hyperlink>
        </w:p>
        <w:p w14:paraId="3D19216C" w14:textId="77777777" w:rsidR="0063701C" w:rsidRDefault="00661AD8">
          <w:pPr>
            <w:widowControl w:val="0"/>
            <w:tabs>
              <w:tab w:val="right" w:leader="dot" w:pos="12000"/>
            </w:tabs>
            <w:spacing w:before="60" w:line="276" w:lineRule="auto"/>
            <w:ind w:left="360"/>
            <w:rPr>
              <w:rFonts w:ascii="Arial" w:eastAsia="Arial" w:hAnsi="Arial" w:cs="Arial"/>
              <w:color w:val="000000"/>
              <w:sz w:val="22"/>
              <w:szCs w:val="22"/>
            </w:rPr>
          </w:pPr>
          <w:hyperlink w:anchor="_6sqgpegujdqk">
            <w:r>
              <w:rPr>
                <w:color w:val="000000"/>
              </w:rPr>
              <w:t>1. Tìm hiểu về Power BI</w:t>
            </w:r>
            <w:r>
              <w:rPr>
                <w:color w:val="000000"/>
              </w:rPr>
              <w:tab/>
              <w:t>3</w:t>
            </w:r>
          </w:hyperlink>
        </w:p>
        <w:p w14:paraId="08240747"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vdbvaq7sadnr">
            <w:r>
              <w:rPr>
                <w:color w:val="000000"/>
              </w:rPr>
              <w:t>1.1. Khái niệm</w:t>
            </w:r>
            <w:r>
              <w:rPr>
                <w:color w:val="000000"/>
              </w:rPr>
              <w:tab/>
              <w:t>3</w:t>
            </w:r>
          </w:hyperlink>
        </w:p>
        <w:p w14:paraId="6937D681"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xl01jkymcgsd">
            <w:r>
              <w:rPr>
                <w:color w:val="000000"/>
              </w:rPr>
              <w:t>1.1.1. Định nghĩa</w:t>
            </w:r>
            <w:r>
              <w:rPr>
                <w:color w:val="000000"/>
              </w:rPr>
              <w:tab/>
              <w:t>3</w:t>
            </w:r>
          </w:hyperlink>
        </w:p>
        <w:p w14:paraId="1E2CF70B"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vqavlcsre6sb">
            <w:r>
              <w:rPr>
                <w:color w:val="000000"/>
              </w:rPr>
              <w:t>1.1.2. Các thành phần (Power BI Desktop, Power BI Service, Power BI Mobile)</w:t>
            </w:r>
            <w:r>
              <w:rPr>
                <w:color w:val="000000"/>
              </w:rPr>
              <w:tab/>
              <w:t>3</w:t>
            </w:r>
          </w:hyperlink>
        </w:p>
        <w:p w14:paraId="3E0E3537"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4ug9od4gc0zw">
            <w:r>
              <w:rPr>
                <w:color w:val="000000"/>
              </w:rPr>
              <w:t>1.2. Mục đích</w:t>
            </w:r>
            <w:r>
              <w:rPr>
                <w:color w:val="000000"/>
              </w:rPr>
              <w:tab/>
              <w:t>4</w:t>
            </w:r>
          </w:hyperlink>
        </w:p>
        <w:p w14:paraId="421C5F1D"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lgscpsvvgisv">
            <w:r>
              <w:rPr>
                <w:color w:val="000000"/>
              </w:rPr>
              <w:t>1.2.1. Tại sao sử dụng?</w:t>
            </w:r>
            <w:r>
              <w:rPr>
                <w:color w:val="000000"/>
              </w:rPr>
              <w:tab/>
              <w:t>5</w:t>
            </w:r>
          </w:hyperlink>
        </w:p>
        <w:p w14:paraId="5579B719"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px7e4g4j0ra6">
            <w:r>
              <w:rPr>
                <w:color w:val="000000"/>
              </w:rPr>
              <w:t xml:space="preserve">1.2.2. Lợi ích của Power BI </w:t>
            </w:r>
            <w:r>
              <w:rPr>
                <w:color w:val="000000"/>
              </w:rPr>
              <w:t>trong phân tích dữ liệu</w:t>
            </w:r>
            <w:r>
              <w:rPr>
                <w:color w:val="000000"/>
              </w:rPr>
              <w:tab/>
              <w:t>5</w:t>
            </w:r>
          </w:hyperlink>
        </w:p>
        <w:p w14:paraId="39721293"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o4kb74pzlml">
            <w:r>
              <w:rPr>
                <w:color w:val="000000"/>
              </w:rPr>
              <w:t>1.3. Ứng dụng</w:t>
            </w:r>
            <w:r>
              <w:rPr>
                <w:color w:val="000000"/>
              </w:rPr>
              <w:tab/>
              <w:t>5</w:t>
            </w:r>
          </w:hyperlink>
        </w:p>
        <w:p w14:paraId="683F58BB"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jwuczlob3fyz">
            <w:r>
              <w:rPr>
                <w:color w:val="000000"/>
              </w:rPr>
              <w:t>1.3.1. Ứng dụng trong doanh nghiệp</w:t>
            </w:r>
            <w:r>
              <w:rPr>
                <w:color w:val="000000"/>
              </w:rPr>
              <w:tab/>
              <w:t>5</w:t>
            </w:r>
          </w:hyperlink>
        </w:p>
        <w:p w14:paraId="613BFB23"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rlc2v4sy4y7a">
            <w:r>
              <w:rPr>
                <w:color w:val="000000"/>
              </w:rPr>
              <w:t>1.3.2. Ví dụ về các lĩnh vực sử dụng Power BI (Tài chính, tiếp thị, bá</w:t>
            </w:r>
            <w:r>
              <w:rPr>
                <w:color w:val="000000"/>
              </w:rPr>
              <w:t>n hàng)</w:t>
            </w:r>
            <w:r>
              <w:rPr>
                <w:color w:val="000000"/>
              </w:rPr>
              <w:tab/>
              <w:t>8</w:t>
            </w:r>
          </w:hyperlink>
        </w:p>
        <w:p w14:paraId="551E5B8F" w14:textId="77777777" w:rsidR="0063701C" w:rsidRDefault="00661AD8">
          <w:pPr>
            <w:widowControl w:val="0"/>
            <w:tabs>
              <w:tab w:val="right" w:leader="dot" w:pos="12000"/>
            </w:tabs>
            <w:spacing w:before="60" w:line="276" w:lineRule="auto"/>
            <w:ind w:left="360"/>
            <w:rPr>
              <w:rFonts w:ascii="Arial" w:eastAsia="Arial" w:hAnsi="Arial" w:cs="Arial"/>
              <w:color w:val="000000"/>
              <w:sz w:val="22"/>
              <w:szCs w:val="22"/>
            </w:rPr>
          </w:pPr>
          <w:hyperlink w:anchor="_oin95rplhz8d">
            <w:r>
              <w:rPr>
                <w:color w:val="000000"/>
              </w:rPr>
              <w:t>2. DAX trong Power BI</w:t>
            </w:r>
            <w:r>
              <w:rPr>
                <w:color w:val="000000"/>
              </w:rPr>
              <w:tab/>
              <w:t>9</w:t>
            </w:r>
          </w:hyperlink>
        </w:p>
        <w:p w14:paraId="08AB61BB"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bxsuxyup99yb">
            <w:r>
              <w:rPr>
                <w:color w:val="000000"/>
              </w:rPr>
              <w:t>2.1. Khái niệm DAX</w:t>
            </w:r>
            <w:r>
              <w:rPr>
                <w:color w:val="000000"/>
              </w:rPr>
              <w:tab/>
              <w:t>9</w:t>
            </w:r>
          </w:hyperlink>
        </w:p>
        <w:p w14:paraId="31D1022D"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8y2w8oaqrh3d">
            <w:r>
              <w:rPr>
                <w:color w:val="000000"/>
              </w:rPr>
              <w:t>2.1.1. Định nghĩa</w:t>
            </w:r>
            <w:r>
              <w:rPr>
                <w:color w:val="000000"/>
              </w:rPr>
              <w:tab/>
              <w:t>9</w:t>
            </w:r>
          </w:hyperlink>
        </w:p>
        <w:p w14:paraId="3A4D3783"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dhpum2md542g">
            <w:r>
              <w:rPr>
                <w:color w:val="000000"/>
              </w:rPr>
              <w:t>2.1.2. Mục đích</w:t>
            </w:r>
            <w:r>
              <w:rPr>
                <w:color w:val="000000"/>
              </w:rPr>
              <w:tab/>
              <w:t>10</w:t>
            </w:r>
          </w:hyperlink>
        </w:p>
        <w:p w14:paraId="3F577B26"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mt0zyyem3e4c">
            <w:r>
              <w:rPr>
                <w:color w:val="000000"/>
              </w:rPr>
              <w:t>2.2. Các tính năng chính của DAX</w:t>
            </w:r>
            <w:r>
              <w:rPr>
                <w:color w:val="000000"/>
              </w:rPr>
              <w:tab/>
              <w:t>10</w:t>
            </w:r>
          </w:hyperlink>
        </w:p>
        <w:p w14:paraId="1A1C437D"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5hq72h8x7zr7">
            <w:r>
              <w:rPr>
                <w:color w:val="000000"/>
              </w:rPr>
              <w:t>2.3. Tầm quan trọng của DAX</w:t>
            </w:r>
            <w:r>
              <w:rPr>
                <w:color w:val="000000"/>
              </w:rPr>
              <w:tab/>
              <w:t>11</w:t>
            </w:r>
          </w:hyperlink>
        </w:p>
        <w:p w14:paraId="4955CE5A"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4y0ld9gogye1">
            <w:r>
              <w:rPr>
                <w:color w:val="000000"/>
              </w:rPr>
              <w:t>2.4. Các thành phần chính</w:t>
            </w:r>
            <w:r>
              <w:rPr>
                <w:color w:val="000000"/>
              </w:rPr>
              <w:tab/>
              <w:t>11</w:t>
            </w:r>
          </w:hyperlink>
        </w:p>
        <w:p w14:paraId="7BDA3885"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tao5zedgv42q">
            <w:r>
              <w:rPr>
                <w:color w:val="000000"/>
              </w:rPr>
              <w:t>2.4.1. Cú pháp của</w:t>
            </w:r>
            <w:r>
              <w:rPr>
                <w:color w:val="000000"/>
              </w:rPr>
              <w:t xml:space="preserve"> DAX</w:t>
            </w:r>
            <w:r>
              <w:rPr>
                <w:color w:val="000000"/>
              </w:rPr>
              <w:tab/>
              <w:t>11</w:t>
            </w:r>
          </w:hyperlink>
        </w:p>
        <w:p w14:paraId="7DB740BF"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95g1721g2f1d">
            <w:r>
              <w:rPr>
                <w:color w:val="000000"/>
              </w:rPr>
              <w:t>2.4.2. Các loại dữ liệu</w:t>
            </w:r>
            <w:r>
              <w:rPr>
                <w:color w:val="000000"/>
              </w:rPr>
              <w:tab/>
              <w:t>12</w:t>
            </w:r>
          </w:hyperlink>
        </w:p>
        <w:p w14:paraId="7A3BD818"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jg25tn8qssuk">
            <w:r>
              <w:rPr>
                <w:color w:val="000000"/>
              </w:rPr>
              <w:t>2.4.3. Các hàm cơ bản (SUM, AVERAGE, COUNT, CALCULATE, FILTER,...)</w:t>
            </w:r>
            <w:r>
              <w:rPr>
                <w:color w:val="000000"/>
              </w:rPr>
              <w:tab/>
              <w:t>12</w:t>
            </w:r>
          </w:hyperlink>
        </w:p>
        <w:p w14:paraId="64DE0288" w14:textId="77777777" w:rsidR="0063701C" w:rsidRDefault="00661AD8">
          <w:pPr>
            <w:widowControl w:val="0"/>
            <w:tabs>
              <w:tab w:val="right" w:leader="dot" w:pos="12000"/>
            </w:tabs>
            <w:spacing w:before="60" w:line="276" w:lineRule="auto"/>
            <w:ind w:left="720"/>
            <w:rPr>
              <w:rFonts w:ascii="Arial" w:eastAsia="Arial" w:hAnsi="Arial" w:cs="Arial"/>
              <w:color w:val="000000"/>
              <w:sz w:val="22"/>
              <w:szCs w:val="22"/>
            </w:rPr>
          </w:pPr>
          <w:hyperlink w:anchor="_7s5ebhyw3gey">
            <w:r>
              <w:rPr>
                <w:color w:val="000000"/>
              </w:rPr>
              <w:t>2.5. Kỹ thuật sử dụng</w:t>
            </w:r>
            <w:r>
              <w:rPr>
                <w:color w:val="000000"/>
              </w:rPr>
              <w:tab/>
              <w:t>12</w:t>
            </w:r>
          </w:hyperlink>
        </w:p>
        <w:p w14:paraId="34141850"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mmfkd2t9sfq1">
            <w:r>
              <w:rPr>
                <w:color w:val="000000"/>
              </w:rPr>
              <w:t>2.5.1. Measures</w:t>
            </w:r>
            <w:r>
              <w:rPr>
                <w:color w:val="000000"/>
              </w:rPr>
              <w:tab/>
              <w:t>12</w:t>
            </w:r>
          </w:hyperlink>
        </w:p>
        <w:p w14:paraId="01F5870A"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y98npzmzc5it">
            <w:r>
              <w:rPr>
                <w:color w:val="000000"/>
              </w:rPr>
              <w:t>2.5.2. Calculated columns</w:t>
            </w:r>
            <w:r>
              <w:rPr>
                <w:color w:val="000000"/>
              </w:rPr>
              <w:tab/>
              <w:t>13</w:t>
            </w:r>
          </w:hyperlink>
        </w:p>
        <w:p w14:paraId="434A332B" w14:textId="77777777" w:rsidR="0063701C" w:rsidRDefault="00661AD8">
          <w:pPr>
            <w:widowControl w:val="0"/>
            <w:tabs>
              <w:tab w:val="right" w:leader="dot" w:pos="12000"/>
            </w:tabs>
            <w:spacing w:before="60" w:line="276" w:lineRule="auto"/>
            <w:ind w:left="1080"/>
            <w:rPr>
              <w:rFonts w:ascii="Arial" w:eastAsia="Arial" w:hAnsi="Arial" w:cs="Arial"/>
              <w:color w:val="000000"/>
              <w:sz w:val="22"/>
              <w:szCs w:val="22"/>
            </w:rPr>
          </w:pPr>
          <w:hyperlink w:anchor="_eg1jxg8sonce">
            <w:r>
              <w:rPr>
                <w:color w:val="000000"/>
              </w:rPr>
              <w:t>2.5.3. Sử dụng DAX trong visualizations</w:t>
            </w:r>
            <w:r>
              <w:rPr>
                <w:color w:val="000000"/>
              </w:rPr>
              <w:tab/>
              <w:t>13</w:t>
            </w:r>
          </w:hyperlink>
        </w:p>
        <w:p w14:paraId="1099DCBB" w14:textId="77777777" w:rsidR="0063701C" w:rsidRDefault="00661AD8">
          <w:pPr>
            <w:widowControl w:val="0"/>
            <w:tabs>
              <w:tab w:val="right" w:leader="dot" w:pos="12000"/>
            </w:tabs>
            <w:spacing w:before="60" w:line="276" w:lineRule="auto"/>
            <w:ind w:left="360"/>
            <w:rPr>
              <w:rFonts w:ascii="Arial" w:eastAsia="Arial" w:hAnsi="Arial" w:cs="Arial"/>
              <w:color w:val="000000"/>
              <w:sz w:val="22"/>
              <w:szCs w:val="22"/>
            </w:rPr>
          </w:pPr>
          <w:hyperlink w:anchor="_jwvtk9gjg12u">
            <w:r>
              <w:rPr>
                <w:color w:val="000000"/>
              </w:rPr>
              <w:t>3. DEMO các hàm</w:t>
            </w:r>
            <w:r>
              <w:rPr>
                <w:color w:val="000000"/>
              </w:rPr>
              <w:tab/>
              <w:t>13</w:t>
            </w:r>
          </w:hyperlink>
        </w:p>
        <w:p w14:paraId="79B5AFD2" w14:textId="77777777" w:rsidR="0063701C" w:rsidRDefault="00661AD8">
          <w:pPr>
            <w:widowControl w:val="0"/>
            <w:tabs>
              <w:tab w:val="right" w:leader="dot" w:pos="12000"/>
            </w:tabs>
            <w:spacing w:before="60" w:line="276" w:lineRule="auto"/>
            <w:rPr>
              <w:rFonts w:ascii="Arial" w:eastAsia="Arial" w:hAnsi="Arial" w:cs="Arial"/>
              <w:b/>
              <w:color w:val="000000"/>
              <w:sz w:val="22"/>
              <w:szCs w:val="22"/>
            </w:rPr>
          </w:pPr>
          <w:hyperlink w:anchor="_lopuoidr2i5">
            <w:r>
              <w:rPr>
                <w:b/>
                <w:color w:val="000000"/>
              </w:rPr>
              <w:t>NGUỒN THAM KHẢO</w:t>
            </w:r>
            <w:r>
              <w:rPr>
                <w:b/>
                <w:color w:val="000000"/>
              </w:rPr>
              <w:tab/>
              <w:t>15</w:t>
            </w:r>
          </w:hyperlink>
          <w:r>
            <w:fldChar w:fldCharType="end"/>
          </w:r>
        </w:p>
      </w:sdtContent>
    </w:sdt>
    <w:p w14:paraId="4A270CD7" w14:textId="77777777" w:rsidR="0063701C" w:rsidRDefault="0063701C">
      <w:pPr>
        <w:spacing w:line="276" w:lineRule="auto"/>
      </w:pPr>
    </w:p>
    <w:p w14:paraId="57247031" w14:textId="77777777" w:rsidR="0063701C" w:rsidRDefault="0063701C">
      <w:pPr>
        <w:spacing w:line="276" w:lineRule="auto"/>
      </w:pPr>
    </w:p>
    <w:p w14:paraId="2BF0EAB5" w14:textId="77777777" w:rsidR="0063701C" w:rsidRDefault="00661AD8">
      <w:pPr>
        <w:pStyle w:val="Heading1"/>
        <w:spacing w:after="200" w:line="276" w:lineRule="auto"/>
        <w:ind w:right="4"/>
      </w:pPr>
      <w:bookmarkStart w:id="2" w:name="_vz20je36kl78" w:colFirst="0" w:colLast="0"/>
      <w:bookmarkEnd w:id="2"/>
      <w:r>
        <w:lastRenderedPageBreak/>
        <w:t xml:space="preserve"> NỘI DUNG</w:t>
      </w:r>
    </w:p>
    <w:p w14:paraId="5468F29A" w14:textId="77777777" w:rsidR="0063701C" w:rsidRDefault="00661AD8">
      <w:pPr>
        <w:pStyle w:val="Heading2"/>
        <w:numPr>
          <w:ilvl w:val="0"/>
          <w:numId w:val="26"/>
        </w:numPr>
        <w:spacing w:line="276" w:lineRule="auto"/>
        <w:ind w:right="4"/>
        <w:jc w:val="both"/>
        <w:rPr>
          <w:color w:val="005196"/>
        </w:rPr>
      </w:pPr>
      <w:bookmarkStart w:id="3" w:name="_6sqgpegujdqk" w:colFirst="0" w:colLast="0"/>
      <w:bookmarkEnd w:id="3"/>
      <w:r>
        <w:rPr>
          <w:color w:val="005196"/>
        </w:rPr>
        <w:t>Tìm hiểu về Power BI</w:t>
      </w:r>
    </w:p>
    <w:p w14:paraId="592FD769" w14:textId="77777777" w:rsidR="0063701C" w:rsidRDefault="00661AD8">
      <w:pPr>
        <w:pStyle w:val="Heading3"/>
        <w:numPr>
          <w:ilvl w:val="1"/>
          <w:numId w:val="26"/>
        </w:numPr>
        <w:spacing w:after="200"/>
        <w:jc w:val="both"/>
      </w:pPr>
      <w:bookmarkStart w:id="4" w:name="_vdbvaq7sadnr" w:colFirst="0" w:colLast="0"/>
      <w:bookmarkEnd w:id="4"/>
      <w:r>
        <w:t>Khái niệm</w:t>
      </w:r>
    </w:p>
    <w:p w14:paraId="1B67AC57" w14:textId="77777777" w:rsidR="0063701C" w:rsidRDefault="00661AD8">
      <w:pPr>
        <w:pStyle w:val="Heading4"/>
        <w:numPr>
          <w:ilvl w:val="2"/>
          <w:numId w:val="26"/>
        </w:numPr>
        <w:spacing w:before="200" w:after="200" w:line="276" w:lineRule="auto"/>
        <w:jc w:val="both"/>
        <w:rPr>
          <w:color w:val="366091"/>
          <w:sz w:val="26"/>
          <w:szCs w:val="26"/>
        </w:rPr>
      </w:pPr>
      <w:bookmarkStart w:id="5" w:name="_xl01jkymcgsd" w:colFirst="0" w:colLast="0"/>
      <w:bookmarkEnd w:id="5"/>
      <w:r>
        <w:rPr>
          <w:color w:val="366091"/>
          <w:sz w:val="26"/>
          <w:szCs w:val="26"/>
        </w:rPr>
        <w:t>Định nghĩa</w:t>
      </w:r>
    </w:p>
    <w:p w14:paraId="734B4D3C" w14:textId="77777777" w:rsidR="0063701C" w:rsidRDefault="00661AD8">
      <w:pPr>
        <w:spacing w:line="276" w:lineRule="auto"/>
        <w:ind w:left="720" w:firstLine="720"/>
        <w:jc w:val="both"/>
      </w:pPr>
      <w:r>
        <w:rPr>
          <w:b/>
        </w:rPr>
        <w:t>Power BI</w:t>
      </w:r>
      <w:r>
        <w:t xml:space="preserve"> là bộ công cụ phân tích kinh doanh giúp trực quan hóa dữ liệu và chia sẻ thông tin trong toàn tổ chức. Người dùng có thể kết nối với nhiều nguồn dữ liệu, xử lý và biến đổi dữ liệu thành các bảng biểu trực quan, hỗ trợ việc ra quyết định dựa trên dữ liệu m</w:t>
      </w:r>
      <w:r>
        <w:t>ột cách nhanh chóng.</w:t>
      </w:r>
    </w:p>
    <w:p w14:paraId="2ADEE984" w14:textId="77777777" w:rsidR="0063701C" w:rsidRDefault="00661AD8">
      <w:pPr>
        <w:pStyle w:val="Heading4"/>
        <w:numPr>
          <w:ilvl w:val="2"/>
          <w:numId w:val="26"/>
        </w:numPr>
        <w:spacing w:before="200" w:after="0" w:line="276" w:lineRule="auto"/>
        <w:jc w:val="both"/>
        <w:rPr>
          <w:color w:val="366091"/>
          <w:sz w:val="26"/>
          <w:szCs w:val="26"/>
        </w:rPr>
      </w:pPr>
      <w:bookmarkStart w:id="6" w:name="_vqavlcsre6sb" w:colFirst="0" w:colLast="0"/>
      <w:bookmarkEnd w:id="6"/>
      <w:r>
        <w:rPr>
          <w:color w:val="366091"/>
          <w:sz w:val="26"/>
          <w:szCs w:val="26"/>
        </w:rPr>
        <w:t>Các thành phần (Power BI Desktop, Power BI Service, Power BI Mobile)</w:t>
      </w:r>
    </w:p>
    <w:p w14:paraId="44B12407" w14:textId="77777777" w:rsidR="0063701C" w:rsidRDefault="00661AD8">
      <w:pPr>
        <w:spacing w:before="240" w:after="240" w:line="276" w:lineRule="auto"/>
        <w:ind w:left="720"/>
        <w:jc w:val="both"/>
      </w:pPr>
      <w:r>
        <w:t>Power BI có ba thành phần chính:</w:t>
      </w:r>
    </w:p>
    <w:p w14:paraId="5ABFE76D" w14:textId="77777777" w:rsidR="0063701C" w:rsidRDefault="00661AD8">
      <w:pPr>
        <w:spacing w:line="276" w:lineRule="auto"/>
        <w:ind w:firstLine="720"/>
        <w:jc w:val="both"/>
        <w:rPr>
          <w:b/>
        </w:rPr>
      </w:pPr>
      <w:r>
        <w:rPr>
          <w:b/>
        </w:rPr>
        <w:t>Power BI Desktop:</w:t>
      </w:r>
    </w:p>
    <w:p w14:paraId="0F1E13FF" w14:textId="77777777" w:rsidR="0063701C" w:rsidRDefault="00661AD8">
      <w:pPr>
        <w:numPr>
          <w:ilvl w:val="0"/>
          <w:numId w:val="23"/>
        </w:numPr>
        <w:spacing w:before="240" w:line="276" w:lineRule="auto"/>
        <w:jc w:val="both"/>
      </w:pPr>
      <w:r>
        <w:t>Là ứng dụng cài đặt trên máy tính, cho phép người dùng tạo các báo cáo và phân tích dữ liệu.</w:t>
      </w:r>
    </w:p>
    <w:p w14:paraId="0FF1D77C" w14:textId="77777777" w:rsidR="0063701C" w:rsidRDefault="00661AD8">
      <w:pPr>
        <w:numPr>
          <w:ilvl w:val="0"/>
          <w:numId w:val="23"/>
        </w:numPr>
        <w:spacing w:line="276" w:lineRule="auto"/>
        <w:jc w:val="both"/>
      </w:pPr>
      <w:r>
        <w:t>Hỗ trợ kết nối với nhiều nguồn dữ liệu, từ dữ liệu trong doanh nghiệp đến các dịch vụ đám mây.</w:t>
      </w:r>
    </w:p>
    <w:p w14:paraId="4BE46C37" w14:textId="77777777" w:rsidR="0063701C" w:rsidRDefault="00661AD8">
      <w:pPr>
        <w:numPr>
          <w:ilvl w:val="0"/>
          <w:numId w:val="23"/>
        </w:numPr>
        <w:spacing w:line="276" w:lineRule="auto"/>
        <w:jc w:val="both"/>
      </w:pPr>
      <w:r>
        <w:t>Bao gồm công cụ Power Query để làm sạch và biến đổi dữ liệu, cùng công cụ Power Pivot để tạo mô hình dữ liệu phức tạp.</w:t>
      </w:r>
    </w:p>
    <w:p w14:paraId="15184E5A" w14:textId="77777777" w:rsidR="0063701C" w:rsidRDefault="00661AD8">
      <w:pPr>
        <w:numPr>
          <w:ilvl w:val="0"/>
          <w:numId w:val="23"/>
        </w:numPr>
        <w:spacing w:after="240" w:line="276" w:lineRule="auto"/>
        <w:jc w:val="both"/>
      </w:pPr>
      <w:r>
        <w:t>Người dùng tạo và thiết kế báo cáo trên Po</w:t>
      </w:r>
      <w:r>
        <w:t>wer BI Desktop trước khi xuất bản lên dịch vụ Power BI Service.</w:t>
      </w:r>
    </w:p>
    <w:p w14:paraId="60829A66" w14:textId="77777777" w:rsidR="0063701C" w:rsidRDefault="00661AD8">
      <w:pPr>
        <w:spacing w:line="276" w:lineRule="auto"/>
        <w:ind w:firstLine="720"/>
        <w:jc w:val="both"/>
        <w:rPr>
          <w:b/>
        </w:rPr>
      </w:pPr>
      <w:r>
        <w:rPr>
          <w:b/>
        </w:rPr>
        <w:t>Power BI Service (PowerBI.com):</w:t>
      </w:r>
    </w:p>
    <w:p w14:paraId="0D6A34BE" w14:textId="77777777" w:rsidR="0063701C" w:rsidRDefault="00661AD8">
      <w:pPr>
        <w:numPr>
          <w:ilvl w:val="0"/>
          <w:numId w:val="6"/>
        </w:numPr>
        <w:spacing w:before="240" w:line="276" w:lineRule="auto"/>
        <w:jc w:val="both"/>
      </w:pPr>
      <w:r>
        <w:t>Là dịch vụ đám mây của Microsoft, cho phép người dùng xem, chia sẻ và cộng tác trên các báo cáo và bảng điều khiển.</w:t>
      </w:r>
    </w:p>
    <w:p w14:paraId="3E760FE6" w14:textId="77777777" w:rsidR="0063701C" w:rsidRDefault="00661AD8">
      <w:pPr>
        <w:numPr>
          <w:ilvl w:val="0"/>
          <w:numId w:val="6"/>
        </w:numPr>
        <w:spacing w:line="276" w:lineRule="auto"/>
        <w:jc w:val="both"/>
      </w:pPr>
      <w:r>
        <w:t>Người dùng có thể xuất bản các báo cáo từ Po</w:t>
      </w:r>
      <w:r>
        <w:t>wer BI Desktop lên Power BI Service để chia sẻ với người khác.</w:t>
      </w:r>
    </w:p>
    <w:p w14:paraId="524CD135" w14:textId="77777777" w:rsidR="0063701C" w:rsidRDefault="00661AD8">
      <w:pPr>
        <w:numPr>
          <w:ilvl w:val="0"/>
          <w:numId w:val="6"/>
        </w:numPr>
        <w:spacing w:after="240" w:line="276" w:lineRule="auto"/>
        <w:jc w:val="both"/>
      </w:pPr>
      <w:r>
        <w:t>Tại đây, các báo cáo có thể được cập nhật tự động, tích hợp với các công cụ khác trong Microsoft ecosystem như Excel, SharePoint, và Teams.</w:t>
      </w:r>
    </w:p>
    <w:p w14:paraId="6802B23F" w14:textId="77777777" w:rsidR="0063701C" w:rsidRDefault="00661AD8">
      <w:pPr>
        <w:spacing w:line="276" w:lineRule="auto"/>
        <w:ind w:firstLine="720"/>
        <w:jc w:val="both"/>
        <w:rPr>
          <w:b/>
        </w:rPr>
      </w:pPr>
      <w:r>
        <w:rPr>
          <w:b/>
        </w:rPr>
        <w:t>Power BI Mobile:</w:t>
      </w:r>
    </w:p>
    <w:p w14:paraId="4A7D0C7A" w14:textId="77777777" w:rsidR="0063701C" w:rsidRDefault="00661AD8">
      <w:pPr>
        <w:numPr>
          <w:ilvl w:val="0"/>
          <w:numId w:val="35"/>
        </w:numPr>
        <w:spacing w:before="240" w:line="276" w:lineRule="auto"/>
        <w:jc w:val="both"/>
      </w:pPr>
      <w:r>
        <w:t>Là ứng dụng trên thiết bị di động (A</w:t>
      </w:r>
      <w:r>
        <w:t>ndroid, iOS và Windows) cho phép người dùng truy cập vào các báo cáo và bảng điều khiển mọi lúc, mọi nơi.</w:t>
      </w:r>
    </w:p>
    <w:p w14:paraId="3A548C3F" w14:textId="77777777" w:rsidR="0063701C" w:rsidRDefault="00661AD8">
      <w:pPr>
        <w:numPr>
          <w:ilvl w:val="0"/>
          <w:numId w:val="35"/>
        </w:numPr>
        <w:spacing w:after="240" w:line="276" w:lineRule="auto"/>
        <w:jc w:val="both"/>
      </w:pPr>
      <w:r>
        <w:lastRenderedPageBreak/>
        <w:t>Tích hợp các tính năng tương tác, cho phép người dùng theo dõi hiệu suất kinh doanh ngay cả khi không sử dụng máy tính.</w:t>
      </w:r>
    </w:p>
    <w:p w14:paraId="58952440" w14:textId="77777777" w:rsidR="0063701C" w:rsidRDefault="00661AD8">
      <w:pPr>
        <w:spacing w:before="240" w:line="276" w:lineRule="auto"/>
        <w:ind w:firstLine="720"/>
        <w:jc w:val="both"/>
        <w:rPr>
          <w:b/>
        </w:rPr>
      </w:pPr>
      <w:r>
        <w:rPr>
          <w:b/>
        </w:rPr>
        <w:t>Power BI Embedded</w:t>
      </w:r>
    </w:p>
    <w:p w14:paraId="6C9CA382" w14:textId="77777777" w:rsidR="0063701C" w:rsidRDefault="00661AD8">
      <w:pPr>
        <w:numPr>
          <w:ilvl w:val="0"/>
          <w:numId w:val="38"/>
        </w:numPr>
        <w:spacing w:before="240" w:line="276" w:lineRule="auto"/>
        <w:jc w:val="both"/>
      </w:pPr>
      <w:r>
        <w:t>Là dịch vụ t</w:t>
      </w:r>
      <w:r>
        <w:t>ích hợp báo cáo Power BI vào các ứng dụng hoặc trang web của doanh nghiệp.</w:t>
      </w:r>
    </w:p>
    <w:p w14:paraId="5039A085" w14:textId="77777777" w:rsidR="0063701C" w:rsidRDefault="00661AD8">
      <w:pPr>
        <w:numPr>
          <w:ilvl w:val="0"/>
          <w:numId w:val="38"/>
        </w:numPr>
        <w:spacing w:after="240" w:line="276" w:lineRule="auto"/>
        <w:jc w:val="both"/>
      </w:pPr>
      <w:r>
        <w:t>Dành cho các nhà phát triển muốn xây dựng giải pháp dữ liệu tùy chỉnh mà vẫn sử dụng sức mạnh của Power BI.</w:t>
      </w:r>
    </w:p>
    <w:p w14:paraId="4DCFF68B" w14:textId="77777777" w:rsidR="0063701C" w:rsidRDefault="00661AD8">
      <w:pPr>
        <w:spacing w:before="240" w:line="276" w:lineRule="auto"/>
        <w:ind w:firstLine="720"/>
        <w:jc w:val="both"/>
        <w:rPr>
          <w:b/>
        </w:rPr>
      </w:pPr>
      <w:r>
        <w:rPr>
          <w:b/>
        </w:rPr>
        <w:t>Power Query</w:t>
      </w:r>
    </w:p>
    <w:p w14:paraId="3E31FF5F" w14:textId="77777777" w:rsidR="0063701C" w:rsidRDefault="00661AD8">
      <w:pPr>
        <w:numPr>
          <w:ilvl w:val="0"/>
          <w:numId w:val="24"/>
        </w:numPr>
        <w:spacing w:before="240" w:line="276" w:lineRule="auto"/>
        <w:jc w:val="both"/>
      </w:pPr>
      <w:r>
        <w:t>Công cụ dùng để kết nối, xử lý, và biến đổi dữ liệu từ nhiều nguồn khác nhau.</w:t>
      </w:r>
    </w:p>
    <w:p w14:paraId="1F1EC74A" w14:textId="77777777" w:rsidR="0063701C" w:rsidRDefault="00661AD8">
      <w:pPr>
        <w:numPr>
          <w:ilvl w:val="0"/>
          <w:numId w:val="24"/>
        </w:numPr>
        <w:spacing w:after="240" w:line="276" w:lineRule="auto"/>
        <w:jc w:val="both"/>
      </w:pPr>
      <w:r>
        <w:t>Hỗ trợ các thao tác làm sạch dữ liệu (như lọc, hợp nhất, gộp cột).</w:t>
      </w:r>
    </w:p>
    <w:p w14:paraId="7AD02B4F" w14:textId="77777777" w:rsidR="0063701C" w:rsidRDefault="00661AD8">
      <w:pPr>
        <w:spacing w:before="240" w:line="276" w:lineRule="auto"/>
        <w:ind w:left="720"/>
        <w:jc w:val="both"/>
        <w:rPr>
          <w:b/>
        </w:rPr>
      </w:pPr>
      <w:r>
        <w:rPr>
          <w:b/>
        </w:rPr>
        <w:t>Power Pivot</w:t>
      </w:r>
    </w:p>
    <w:p w14:paraId="1F1A7634" w14:textId="77777777" w:rsidR="0063701C" w:rsidRDefault="00661AD8">
      <w:pPr>
        <w:numPr>
          <w:ilvl w:val="0"/>
          <w:numId w:val="10"/>
        </w:numPr>
        <w:spacing w:before="240" w:line="276" w:lineRule="auto"/>
        <w:jc w:val="both"/>
      </w:pPr>
      <w:r>
        <w:t>Là thành phần dùng để phân tích dữ liệu phức tạp với khối lượng lớn.</w:t>
      </w:r>
    </w:p>
    <w:p w14:paraId="55357025" w14:textId="77777777" w:rsidR="0063701C" w:rsidRDefault="00661AD8">
      <w:pPr>
        <w:numPr>
          <w:ilvl w:val="0"/>
          <w:numId w:val="10"/>
        </w:numPr>
        <w:spacing w:after="240" w:line="276" w:lineRule="auto"/>
        <w:jc w:val="both"/>
      </w:pPr>
      <w:r>
        <w:t xml:space="preserve">Hỗ trợ công thức </w:t>
      </w:r>
      <w:r>
        <w:rPr>
          <w:b/>
          <w:i/>
        </w:rPr>
        <w:t>DAX (Data Ana</w:t>
      </w:r>
      <w:r>
        <w:rPr>
          <w:b/>
          <w:i/>
        </w:rPr>
        <w:t>lysis Expressions)</w:t>
      </w:r>
      <w:r>
        <w:t xml:space="preserve"> để tính toán dữ liệu nâng cao.</w:t>
      </w:r>
    </w:p>
    <w:p w14:paraId="7E1C31AD" w14:textId="77777777" w:rsidR="0063701C" w:rsidRDefault="00661AD8">
      <w:pPr>
        <w:spacing w:before="240" w:line="276" w:lineRule="auto"/>
        <w:ind w:firstLine="720"/>
        <w:jc w:val="both"/>
        <w:rPr>
          <w:b/>
        </w:rPr>
      </w:pPr>
      <w:r>
        <w:rPr>
          <w:b/>
        </w:rPr>
        <w:t>Power BI Report Server</w:t>
      </w:r>
    </w:p>
    <w:p w14:paraId="1AAAABD1" w14:textId="77777777" w:rsidR="0063701C" w:rsidRDefault="00661AD8">
      <w:pPr>
        <w:numPr>
          <w:ilvl w:val="0"/>
          <w:numId w:val="36"/>
        </w:numPr>
        <w:spacing w:before="240" w:line="276" w:lineRule="auto"/>
        <w:jc w:val="both"/>
      </w:pPr>
      <w:r>
        <w:t>Là giải pháp on-premises (triển khai tại chỗ), cho phép lưu trữ và quản lý báo cáo trên máy chủ nội bộ thay vì đám mây.</w:t>
      </w:r>
    </w:p>
    <w:p w14:paraId="208E2F0B" w14:textId="77777777" w:rsidR="0063701C" w:rsidRDefault="00661AD8">
      <w:pPr>
        <w:numPr>
          <w:ilvl w:val="0"/>
          <w:numId w:val="36"/>
        </w:numPr>
        <w:spacing w:after="240" w:line="276" w:lineRule="auto"/>
        <w:jc w:val="both"/>
      </w:pPr>
      <w:r>
        <w:t>Dành cho các doanh nghiệp có yêu cầu bảo mật cao hoặc không muốn sử dụng dịch vụ đám mây.</w:t>
      </w:r>
    </w:p>
    <w:p w14:paraId="09AF82BB" w14:textId="77777777" w:rsidR="0063701C" w:rsidRDefault="00661AD8">
      <w:pPr>
        <w:spacing w:before="240" w:line="276" w:lineRule="auto"/>
        <w:ind w:firstLine="720"/>
        <w:jc w:val="both"/>
        <w:rPr>
          <w:b/>
        </w:rPr>
      </w:pPr>
      <w:r>
        <w:rPr>
          <w:b/>
        </w:rPr>
        <w:t>Power BI Gateway</w:t>
      </w:r>
    </w:p>
    <w:p w14:paraId="2D36E938" w14:textId="77777777" w:rsidR="0063701C" w:rsidRDefault="00661AD8">
      <w:pPr>
        <w:numPr>
          <w:ilvl w:val="0"/>
          <w:numId w:val="15"/>
        </w:numPr>
        <w:spacing w:before="240" w:line="276" w:lineRule="auto"/>
        <w:jc w:val="both"/>
      </w:pPr>
      <w:r>
        <w:t>Công cụ kết nối dữ liệu on-pr</w:t>
      </w:r>
      <w:r>
        <w:t>emises (tại chỗ) với Power BI Service.</w:t>
      </w:r>
    </w:p>
    <w:p w14:paraId="2E9DE668" w14:textId="77777777" w:rsidR="0063701C" w:rsidRDefault="00661AD8">
      <w:pPr>
        <w:numPr>
          <w:ilvl w:val="0"/>
          <w:numId w:val="15"/>
        </w:numPr>
        <w:spacing w:line="276" w:lineRule="auto"/>
        <w:jc w:val="both"/>
      </w:pPr>
      <w:r>
        <w:t>Cho phép đồng bộ hóa dữ liệu giữa cơ sở dữ liệu nội bộ và dịch vụ đám mây theo thời gian thực.</w:t>
      </w:r>
    </w:p>
    <w:p w14:paraId="7A9CEE2F" w14:textId="77777777" w:rsidR="0063701C" w:rsidRDefault="00661AD8">
      <w:pPr>
        <w:pStyle w:val="Heading3"/>
        <w:numPr>
          <w:ilvl w:val="1"/>
          <w:numId w:val="26"/>
        </w:numPr>
        <w:spacing w:after="200"/>
        <w:jc w:val="both"/>
      </w:pPr>
      <w:bookmarkStart w:id="7" w:name="_4ug9od4gc0zw" w:colFirst="0" w:colLast="0"/>
      <w:bookmarkEnd w:id="7"/>
      <w:r>
        <w:t>Mục đích</w:t>
      </w:r>
    </w:p>
    <w:p w14:paraId="716A6912" w14:textId="77777777" w:rsidR="0063701C" w:rsidRDefault="00661AD8">
      <w:pPr>
        <w:spacing w:line="276" w:lineRule="auto"/>
        <w:ind w:left="720"/>
        <w:jc w:val="both"/>
      </w:pPr>
      <w:r>
        <w:t>Mục đích của Power BI là cung cấp một nền tảng linh hoạt để trực quan hóa dữ liệu và hỗ trợ việc ra quyết định trong doanh nghiệp. Nó giúp kết nối nhiều nguồn dữ liệu khác nhau và phân tích dữ liệu một cách tổng thể, tạo ra cái nhìn toàn diện và chính xác.</w:t>
      </w:r>
    </w:p>
    <w:p w14:paraId="1A4DDC3D" w14:textId="77777777" w:rsidR="0063701C" w:rsidRDefault="00661AD8">
      <w:pPr>
        <w:pStyle w:val="Heading4"/>
        <w:numPr>
          <w:ilvl w:val="2"/>
          <w:numId w:val="26"/>
        </w:numPr>
        <w:spacing w:before="200" w:after="0" w:line="276" w:lineRule="auto"/>
        <w:jc w:val="both"/>
        <w:rPr>
          <w:color w:val="366091"/>
          <w:sz w:val="26"/>
          <w:szCs w:val="26"/>
        </w:rPr>
      </w:pPr>
      <w:bookmarkStart w:id="8" w:name="_lgscpsvvgisv" w:colFirst="0" w:colLast="0"/>
      <w:bookmarkEnd w:id="8"/>
      <w:r>
        <w:rPr>
          <w:color w:val="366091"/>
          <w:sz w:val="26"/>
          <w:szCs w:val="26"/>
        </w:rPr>
        <w:t>Tại sao sử dụng?</w:t>
      </w:r>
    </w:p>
    <w:p w14:paraId="3806DE03" w14:textId="77777777" w:rsidR="0063701C" w:rsidRDefault="00661AD8">
      <w:pPr>
        <w:spacing w:before="240" w:after="240" w:line="276" w:lineRule="auto"/>
        <w:ind w:firstLine="720"/>
        <w:jc w:val="both"/>
      </w:pPr>
      <w:r>
        <w:t>Power BI được nhiều doanh nghiệp lựa chọn vì:</w:t>
      </w:r>
    </w:p>
    <w:p w14:paraId="7A7FE85C" w14:textId="77777777" w:rsidR="0063701C" w:rsidRDefault="00661AD8">
      <w:pPr>
        <w:numPr>
          <w:ilvl w:val="0"/>
          <w:numId w:val="19"/>
        </w:numPr>
        <w:spacing w:before="240" w:line="276" w:lineRule="auto"/>
        <w:jc w:val="both"/>
      </w:pPr>
      <w:r>
        <w:rPr>
          <w:b/>
        </w:rPr>
        <w:lastRenderedPageBreak/>
        <w:t>Khả năng tích hợp mạnh mẽ</w:t>
      </w:r>
      <w:r>
        <w:t xml:space="preserve">: Power BI hỗ trợ kết nối với nhiều loại nguồn dữ liệu khác nhau, từ các tập tin Excel, cơ sở dữ liệu SQL Server, đến các dịch vụ đám mây như Azure, Google Analytics, </w:t>
      </w:r>
      <w:r>
        <w:t>Salesforce.</w:t>
      </w:r>
    </w:p>
    <w:p w14:paraId="1802185F" w14:textId="77777777" w:rsidR="0063701C" w:rsidRDefault="00661AD8">
      <w:pPr>
        <w:numPr>
          <w:ilvl w:val="0"/>
          <w:numId w:val="19"/>
        </w:numPr>
        <w:spacing w:line="276" w:lineRule="auto"/>
        <w:jc w:val="both"/>
      </w:pPr>
      <w:r>
        <w:rPr>
          <w:b/>
        </w:rPr>
        <w:t>Dễ sử dụng</w:t>
      </w:r>
      <w:r>
        <w:t>: Với giao diện kéo thả, người dùng có thể dễ dàng tạo ra các báo cáo và biểu đồ mà không cần nhiều kiến thức về lập trình.</w:t>
      </w:r>
    </w:p>
    <w:p w14:paraId="236DAD3C" w14:textId="77777777" w:rsidR="0063701C" w:rsidRDefault="00661AD8">
      <w:pPr>
        <w:numPr>
          <w:ilvl w:val="0"/>
          <w:numId w:val="19"/>
        </w:numPr>
        <w:spacing w:line="276" w:lineRule="auto"/>
        <w:jc w:val="both"/>
      </w:pPr>
      <w:r>
        <w:rPr>
          <w:b/>
        </w:rPr>
        <w:t>Tính năng cộng tác</w:t>
      </w:r>
      <w:r>
        <w:t>: Power BI Service và Power BI Mobile hỗ trợ người dùng chia sẻ dữ liệu dễ dàng và hợp tác v</w:t>
      </w:r>
      <w:r>
        <w:t>ới các thành viên trong nhóm.</w:t>
      </w:r>
    </w:p>
    <w:p w14:paraId="419B9D88" w14:textId="77777777" w:rsidR="0063701C" w:rsidRDefault="00661AD8">
      <w:pPr>
        <w:numPr>
          <w:ilvl w:val="0"/>
          <w:numId w:val="19"/>
        </w:numPr>
        <w:spacing w:line="276" w:lineRule="auto"/>
        <w:jc w:val="both"/>
      </w:pPr>
      <w:r>
        <w:rPr>
          <w:b/>
        </w:rPr>
        <w:t>Khả năng cập nhật dữ liệu liên tục</w:t>
      </w:r>
      <w:r>
        <w:t>: Các báo cáo trong Power BI có thể được cài đặt để tự động làm mới dữ liệu theo lịch trình, giúp người dùng luôn có dữ liệu mới nhất.</w:t>
      </w:r>
    </w:p>
    <w:p w14:paraId="09F72FDE" w14:textId="77777777" w:rsidR="0063701C" w:rsidRDefault="00661AD8">
      <w:pPr>
        <w:pStyle w:val="Heading4"/>
        <w:numPr>
          <w:ilvl w:val="2"/>
          <w:numId w:val="26"/>
        </w:numPr>
        <w:spacing w:before="200" w:after="200" w:line="276" w:lineRule="auto"/>
        <w:jc w:val="both"/>
        <w:rPr>
          <w:color w:val="366091"/>
          <w:sz w:val="26"/>
          <w:szCs w:val="26"/>
        </w:rPr>
      </w:pPr>
      <w:bookmarkStart w:id="9" w:name="_px7e4g4j0ra6" w:colFirst="0" w:colLast="0"/>
      <w:bookmarkEnd w:id="9"/>
      <w:r>
        <w:rPr>
          <w:color w:val="366091"/>
          <w:sz w:val="26"/>
          <w:szCs w:val="26"/>
        </w:rPr>
        <w:t>Lợi ích của Power BI trong phân tích dữ liệu</w:t>
      </w:r>
    </w:p>
    <w:p w14:paraId="6AF419BC" w14:textId="77777777" w:rsidR="0063701C" w:rsidRDefault="00661AD8">
      <w:pPr>
        <w:numPr>
          <w:ilvl w:val="0"/>
          <w:numId w:val="13"/>
        </w:numPr>
        <w:spacing w:line="276" w:lineRule="auto"/>
        <w:jc w:val="both"/>
      </w:pPr>
      <w:r>
        <w:rPr>
          <w:b/>
        </w:rPr>
        <w:t>Trực quan hó</w:t>
      </w:r>
      <w:r>
        <w:rPr>
          <w:b/>
        </w:rPr>
        <w:t>a dữ liệu</w:t>
      </w:r>
      <w:r>
        <w:t>: Power BI cung cấp nhiều loại biểu đồ, giúp chuyển đổi dữ liệu thành thông tin trực quan, dễ hiểu.</w:t>
      </w:r>
    </w:p>
    <w:p w14:paraId="318C2314" w14:textId="77777777" w:rsidR="0063701C" w:rsidRDefault="00661AD8">
      <w:pPr>
        <w:numPr>
          <w:ilvl w:val="0"/>
          <w:numId w:val="13"/>
        </w:numPr>
        <w:spacing w:line="276" w:lineRule="auto"/>
        <w:jc w:val="both"/>
      </w:pPr>
      <w:r>
        <w:rPr>
          <w:b/>
        </w:rPr>
        <w:t>Tăng tốc quá trình ra quyết định</w:t>
      </w:r>
      <w:r>
        <w:t>: Với dữ liệu được tổ chức và trực quan hóa, doanh nghiệp có thể đưa ra quyết định nhanh chóng và chính xác hơn.</w:t>
      </w:r>
    </w:p>
    <w:p w14:paraId="682A91C0" w14:textId="77777777" w:rsidR="0063701C" w:rsidRDefault="00661AD8">
      <w:pPr>
        <w:numPr>
          <w:ilvl w:val="0"/>
          <w:numId w:val="13"/>
        </w:numPr>
        <w:spacing w:line="276" w:lineRule="auto"/>
        <w:jc w:val="both"/>
      </w:pPr>
      <w:r>
        <w:rPr>
          <w:b/>
        </w:rPr>
        <w:t>Ti</w:t>
      </w:r>
      <w:r>
        <w:rPr>
          <w:b/>
        </w:rPr>
        <w:t>ết kiệm thời gian</w:t>
      </w:r>
      <w:r>
        <w:t>: Power BI tự động hóa các quy trình làm sạch và xử lý dữ liệu, giúp tiết kiệm thời gian.</w:t>
      </w:r>
    </w:p>
    <w:p w14:paraId="44266AA3" w14:textId="77777777" w:rsidR="0063701C" w:rsidRDefault="00661AD8">
      <w:pPr>
        <w:numPr>
          <w:ilvl w:val="0"/>
          <w:numId w:val="13"/>
        </w:numPr>
        <w:spacing w:line="276" w:lineRule="auto"/>
        <w:jc w:val="both"/>
      </w:pPr>
      <w:r>
        <w:rPr>
          <w:b/>
        </w:rPr>
        <w:t>Nâng cao khả năng phân tích dữ liệu</w:t>
      </w:r>
      <w:r>
        <w:t>: Power BI cho phép người dùng thực hiện các phân tích phức tạp, từ việc phân tích dự đoán đến mô hình hóa dữ liệu</w:t>
      </w:r>
      <w:r>
        <w:t xml:space="preserve"> phức tạp.</w:t>
      </w:r>
    </w:p>
    <w:p w14:paraId="10D5BAAC" w14:textId="77777777" w:rsidR="0063701C" w:rsidRDefault="00661AD8">
      <w:pPr>
        <w:numPr>
          <w:ilvl w:val="0"/>
          <w:numId w:val="13"/>
        </w:numPr>
        <w:spacing w:line="276" w:lineRule="auto"/>
        <w:jc w:val="both"/>
        <w:rPr>
          <w:b/>
        </w:rPr>
      </w:pPr>
      <w:r>
        <w:rPr>
          <w:b/>
        </w:rPr>
        <w:t xml:space="preserve">Tích hợp với Excel: </w:t>
      </w:r>
      <w:r>
        <w:t>Tích hợp của Power BI với Excel không có gì là liền mạch. Các công ty có nhiều dữ liệu được lưu trữ trong bảng tính Excel có thể dễ dàng đưa dữ liệu này vào Power BI. Sự tích hợp này cho phép:</w:t>
      </w:r>
    </w:p>
    <w:p w14:paraId="72670896" w14:textId="77777777" w:rsidR="0063701C" w:rsidRDefault="00661AD8">
      <w:pPr>
        <w:spacing w:line="276" w:lineRule="auto"/>
        <w:ind w:left="720" w:firstLine="720"/>
        <w:jc w:val="both"/>
      </w:pPr>
      <w:r>
        <w:t>Trực quan hóa động: Chuyển đổi d</w:t>
      </w:r>
      <w:r>
        <w:t>ữ liệu Excel tĩnh thành trực quan hóa động có thể được cập nhật tự động khi dữ liệu cơ sở thay đổi.</w:t>
      </w:r>
    </w:p>
    <w:p w14:paraId="75C153DB" w14:textId="77777777" w:rsidR="0063701C" w:rsidRDefault="00661AD8">
      <w:pPr>
        <w:spacing w:line="276" w:lineRule="auto"/>
        <w:ind w:left="720" w:firstLine="720"/>
        <w:jc w:val="both"/>
      </w:pPr>
      <w:r>
        <w:t>Truy cập nhanh vào dữ liệu: Đảm bảo rằng dữ liệu phù hợp luôn nằm trong tầm tay bạn, sẵn sàng để được phân tích và chia sẻ.</w:t>
      </w:r>
    </w:p>
    <w:p w14:paraId="14BAF205" w14:textId="77777777" w:rsidR="0063701C" w:rsidRDefault="00661AD8">
      <w:pPr>
        <w:spacing w:line="276" w:lineRule="auto"/>
        <w:ind w:left="720" w:firstLine="720"/>
        <w:jc w:val="both"/>
      </w:pPr>
      <w:r>
        <w:t>Tận dụng các mô hình hiện có: Sử</w:t>
      </w:r>
      <w:r>
        <w:t xml:space="preserve"> dụng các mô hình dữ liệu Excel hiện có trong Power BI để tạo báo cáo và bảng thông tin toàn diện.</w:t>
      </w:r>
    </w:p>
    <w:p w14:paraId="62E36E39" w14:textId="77777777" w:rsidR="0063701C" w:rsidRDefault="00661AD8">
      <w:pPr>
        <w:pStyle w:val="Heading3"/>
        <w:numPr>
          <w:ilvl w:val="1"/>
          <w:numId w:val="26"/>
        </w:numPr>
        <w:spacing w:after="200"/>
        <w:jc w:val="both"/>
      </w:pPr>
      <w:bookmarkStart w:id="10" w:name="_o4kb74pzlml" w:colFirst="0" w:colLast="0"/>
      <w:bookmarkEnd w:id="10"/>
      <w:r>
        <w:t>Ứng dụng</w:t>
      </w:r>
    </w:p>
    <w:p w14:paraId="4A087AB1" w14:textId="77777777" w:rsidR="0063701C" w:rsidRDefault="00661AD8">
      <w:pPr>
        <w:pStyle w:val="Heading4"/>
        <w:numPr>
          <w:ilvl w:val="2"/>
          <w:numId w:val="26"/>
        </w:numPr>
        <w:spacing w:after="200" w:line="276" w:lineRule="auto"/>
        <w:jc w:val="both"/>
        <w:rPr>
          <w:color w:val="366091"/>
          <w:sz w:val="26"/>
          <w:szCs w:val="26"/>
        </w:rPr>
      </w:pPr>
      <w:bookmarkStart w:id="11" w:name="_jwuczlob3fyz" w:colFirst="0" w:colLast="0"/>
      <w:bookmarkEnd w:id="11"/>
      <w:r>
        <w:rPr>
          <w:color w:val="366091"/>
          <w:sz w:val="26"/>
          <w:szCs w:val="26"/>
        </w:rPr>
        <w:t>Ứng dụng trong doanh nghiệp</w:t>
      </w:r>
    </w:p>
    <w:p w14:paraId="4257A70D" w14:textId="77777777" w:rsidR="0063701C" w:rsidRDefault="00661AD8">
      <w:pPr>
        <w:numPr>
          <w:ilvl w:val="0"/>
          <w:numId w:val="41"/>
        </w:numPr>
        <w:spacing w:line="276" w:lineRule="auto"/>
        <w:jc w:val="both"/>
      </w:pPr>
      <w:r>
        <w:t>Lợi ích đối với doanh nghiệp</w:t>
      </w:r>
    </w:p>
    <w:p w14:paraId="37B073E4" w14:textId="77777777" w:rsidR="0063701C" w:rsidRDefault="00661AD8">
      <w:pPr>
        <w:numPr>
          <w:ilvl w:val="0"/>
          <w:numId w:val="20"/>
        </w:numPr>
        <w:spacing w:line="276" w:lineRule="auto"/>
        <w:jc w:val="both"/>
      </w:pPr>
      <w:r>
        <w:rPr>
          <w:b/>
        </w:rPr>
        <w:t>Đưa ra quyết định nhanh chóng hơn</w:t>
      </w:r>
      <w:r>
        <w:t xml:space="preserve"> nhờ thông tin được trình bày trực quan và dễ hiểu.</w:t>
      </w:r>
    </w:p>
    <w:p w14:paraId="075AC753" w14:textId="77777777" w:rsidR="0063701C" w:rsidRDefault="00661AD8">
      <w:pPr>
        <w:numPr>
          <w:ilvl w:val="0"/>
          <w:numId w:val="20"/>
        </w:numPr>
        <w:spacing w:line="276" w:lineRule="auto"/>
        <w:jc w:val="both"/>
      </w:pPr>
      <w:r>
        <w:rPr>
          <w:b/>
        </w:rPr>
        <w:t>Tiết kiệm thời gian</w:t>
      </w:r>
      <w:r>
        <w:t xml:space="preserve"> nhờ tự động hóa quy trình xử lý dữ liệu và cập nhật báo cáo.</w:t>
      </w:r>
    </w:p>
    <w:p w14:paraId="409D784B" w14:textId="77777777" w:rsidR="0063701C" w:rsidRDefault="00661AD8">
      <w:pPr>
        <w:numPr>
          <w:ilvl w:val="0"/>
          <w:numId w:val="20"/>
        </w:numPr>
        <w:spacing w:line="276" w:lineRule="auto"/>
        <w:jc w:val="both"/>
      </w:pPr>
      <w:r>
        <w:rPr>
          <w:b/>
        </w:rPr>
        <w:t>Tăng hiệu quả công việc</w:t>
      </w:r>
      <w:r>
        <w:t xml:space="preserve"> thông qua tích hợp và chia sẻ dữ liệu dễ dàng.</w:t>
      </w:r>
    </w:p>
    <w:p w14:paraId="741CB779" w14:textId="77777777" w:rsidR="0063701C" w:rsidRDefault="00661AD8">
      <w:pPr>
        <w:numPr>
          <w:ilvl w:val="0"/>
          <w:numId w:val="20"/>
        </w:numPr>
        <w:spacing w:line="276" w:lineRule="auto"/>
        <w:jc w:val="both"/>
      </w:pPr>
      <w:r>
        <w:rPr>
          <w:b/>
        </w:rPr>
        <w:t>Linh hoạt và mở rộng</w:t>
      </w:r>
      <w:r>
        <w:t>: Có thể sử dụng từ nhóm nhỏ đến</w:t>
      </w:r>
      <w:r>
        <w:t xml:space="preserve"> quy mô doanh nghiệp lớn.</w:t>
      </w:r>
    </w:p>
    <w:p w14:paraId="0CB7A22F" w14:textId="77777777" w:rsidR="0063701C" w:rsidRDefault="0063701C">
      <w:pPr>
        <w:spacing w:line="276" w:lineRule="auto"/>
        <w:ind w:left="720"/>
        <w:jc w:val="both"/>
      </w:pPr>
    </w:p>
    <w:p w14:paraId="7BD5970C" w14:textId="77777777" w:rsidR="0063701C" w:rsidRDefault="00661AD8">
      <w:pPr>
        <w:numPr>
          <w:ilvl w:val="0"/>
          <w:numId w:val="41"/>
        </w:numPr>
        <w:spacing w:line="276" w:lineRule="auto"/>
        <w:jc w:val="both"/>
      </w:pPr>
      <w:r>
        <w:t>Một số ứng dụng cụ thể đối với doanh nghiệp</w:t>
      </w:r>
    </w:p>
    <w:p w14:paraId="4C10AD7B" w14:textId="77777777" w:rsidR="0063701C" w:rsidRDefault="00661AD8">
      <w:pPr>
        <w:spacing w:before="240" w:line="276" w:lineRule="auto"/>
        <w:ind w:left="720"/>
        <w:jc w:val="both"/>
        <w:rPr>
          <w:i/>
        </w:rPr>
      </w:pPr>
      <w:r>
        <w:rPr>
          <w:i/>
        </w:rPr>
        <w:t>1. Phân tích doanh thu và lợi nhuận</w:t>
      </w:r>
    </w:p>
    <w:p w14:paraId="36DC26EB" w14:textId="77777777" w:rsidR="0063701C" w:rsidRDefault="00661AD8">
      <w:pPr>
        <w:numPr>
          <w:ilvl w:val="0"/>
          <w:numId w:val="1"/>
        </w:numPr>
        <w:spacing w:before="240" w:line="276" w:lineRule="auto"/>
        <w:jc w:val="both"/>
      </w:pPr>
      <w:r>
        <w:rPr>
          <w:b/>
        </w:rPr>
        <w:t>Ứng dụng</w:t>
      </w:r>
      <w:r>
        <w:t>: Theo dõi doanh thu, lợi nhuận, chi phí theo thời gian (theo tháng, quý, năm).</w:t>
      </w:r>
    </w:p>
    <w:p w14:paraId="36CDDA0A" w14:textId="77777777" w:rsidR="0063701C" w:rsidRDefault="00661AD8">
      <w:pPr>
        <w:numPr>
          <w:ilvl w:val="0"/>
          <w:numId w:val="1"/>
        </w:numPr>
        <w:spacing w:line="276" w:lineRule="auto"/>
        <w:jc w:val="both"/>
      </w:pPr>
      <w:r>
        <w:rPr>
          <w:b/>
        </w:rPr>
        <w:t>Lợi ích</w:t>
      </w:r>
      <w:r>
        <w:t>:</w:t>
      </w:r>
    </w:p>
    <w:p w14:paraId="12329537" w14:textId="77777777" w:rsidR="0063701C" w:rsidRDefault="00661AD8">
      <w:pPr>
        <w:numPr>
          <w:ilvl w:val="1"/>
          <w:numId w:val="1"/>
        </w:numPr>
        <w:spacing w:line="276" w:lineRule="auto"/>
        <w:jc w:val="both"/>
      </w:pPr>
      <w:r>
        <w:t>Dễ dàng xác định sản phẩm/dịch vụ nào mang lại lợi nhuận cao nhất.</w:t>
      </w:r>
    </w:p>
    <w:p w14:paraId="399321D1" w14:textId="77777777" w:rsidR="0063701C" w:rsidRDefault="00661AD8">
      <w:pPr>
        <w:numPr>
          <w:ilvl w:val="1"/>
          <w:numId w:val="1"/>
        </w:numPr>
        <w:spacing w:after="240" w:line="276" w:lineRule="auto"/>
        <w:jc w:val="both"/>
      </w:pPr>
      <w:r>
        <w:t>Phát hiện các xu hướng tăng/giảm trong doanh thu để kịp thời điều chỉnh chiến lược kinh doanh.</w:t>
      </w:r>
    </w:p>
    <w:p w14:paraId="5C8529AA" w14:textId="77777777" w:rsidR="0063701C" w:rsidRDefault="00661AD8">
      <w:pPr>
        <w:spacing w:before="240" w:line="276" w:lineRule="auto"/>
        <w:ind w:left="720"/>
        <w:jc w:val="both"/>
        <w:rPr>
          <w:i/>
        </w:rPr>
      </w:pPr>
      <w:r>
        <w:rPr>
          <w:i/>
        </w:rPr>
        <w:t>2. Quản lý hiệu suất bán hàng</w:t>
      </w:r>
    </w:p>
    <w:p w14:paraId="7B9C3752" w14:textId="77777777" w:rsidR="0063701C" w:rsidRDefault="00661AD8">
      <w:pPr>
        <w:numPr>
          <w:ilvl w:val="0"/>
          <w:numId w:val="37"/>
        </w:numPr>
        <w:spacing w:before="240" w:line="276" w:lineRule="auto"/>
        <w:jc w:val="both"/>
      </w:pPr>
      <w:r>
        <w:rPr>
          <w:b/>
        </w:rPr>
        <w:t>Ứng dụng</w:t>
      </w:r>
      <w:r>
        <w:t>:</w:t>
      </w:r>
    </w:p>
    <w:p w14:paraId="33033974" w14:textId="77777777" w:rsidR="0063701C" w:rsidRDefault="00661AD8">
      <w:pPr>
        <w:numPr>
          <w:ilvl w:val="1"/>
          <w:numId w:val="37"/>
        </w:numPr>
        <w:spacing w:line="276" w:lineRule="auto"/>
        <w:jc w:val="both"/>
      </w:pPr>
      <w:r>
        <w:t>Theo dõi KPI của đội ngũ bán hàng, số lượng đơn hàng, tỷ lệ chuyển đổi khách hàng.</w:t>
      </w:r>
    </w:p>
    <w:p w14:paraId="1DBFE9F0" w14:textId="77777777" w:rsidR="0063701C" w:rsidRDefault="00661AD8">
      <w:pPr>
        <w:numPr>
          <w:ilvl w:val="1"/>
          <w:numId w:val="37"/>
        </w:numPr>
        <w:spacing w:line="276" w:lineRule="auto"/>
        <w:jc w:val="both"/>
      </w:pPr>
      <w:r>
        <w:t>So sánh hiệu suất giữa các nhân viên hoặc các khu vực kinh doanh.</w:t>
      </w:r>
    </w:p>
    <w:p w14:paraId="667E6B03" w14:textId="77777777" w:rsidR="0063701C" w:rsidRDefault="00661AD8">
      <w:pPr>
        <w:numPr>
          <w:ilvl w:val="0"/>
          <w:numId w:val="37"/>
        </w:numPr>
        <w:spacing w:line="276" w:lineRule="auto"/>
        <w:jc w:val="both"/>
      </w:pPr>
      <w:r>
        <w:rPr>
          <w:b/>
        </w:rPr>
        <w:t>Lợi ích</w:t>
      </w:r>
      <w:r>
        <w:t>:</w:t>
      </w:r>
    </w:p>
    <w:p w14:paraId="1ADC2F3A" w14:textId="77777777" w:rsidR="0063701C" w:rsidRDefault="00661AD8">
      <w:pPr>
        <w:numPr>
          <w:ilvl w:val="1"/>
          <w:numId w:val="37"/>
        </w:numPr>
        <w:spacing w:line="276" w:lineRule="auto"/>
        <w:jc w:val="both"/>
      </w:pPr>
      <w:r>
        <w:t>Tăng cường hiệu quả bán hàng thông qua việc xác định điểm mạnh/yếu của đội ngũ bán hàng.</w:t>
      </w:r>
    </w:p>
    <w:p w14:paraId="0C0C9572" w14:textId="77777777" w:rsidR="0063701C" w:rsidRDefault="00661AD8">
      <w:pPr>
        <w:numPr>
          <w:ilvl w:val="1"/>
          <w:numId w:val="37"/>
        </w:numPr>
        <w:spacing w:after="240" w:line="276" w:lineRule="auto"/>
        <w:jc w:val="both"/>
      </w:pPr>
      <w:r>
        <w:t>Đưa ra ch</w:t>
      </w:r>
      <w:r>
        <w:t>iến lược cải thiện cho các khu vực hoặc cá nhân đạt hiệu suất thấp.</w:t>
      </w:r>
    </w:p>
    <w:p w14:paraId="59CDF3EE" w14:textId="77777777" w:rsidR="0063701C" w:rsidRDefault="00661AD8">
      <w:pPr>
        <w:spacing w:before="240" w:line="276" w:lineRule="auto"/>
        <w:ind w:left="720"/>
        <w:jc w:val="both"/>
        <w:rPr>
          <w:i/>
        </w:rPr>
      </w:pPr>
      <w:r>
        <w:rPr>
          <w:i/>
        </w:rPr>
        <w:t>3. Theo dõi hiệu quả chiến dịch Marketing</w:t>
      </w:r>
    </w:p>
    <w:p w14:paraId="4D13D02B" w14:textId="77777777" w:rsidR="0063701C" w:rsidRDefault="00661AD8">
      <w:pPr>
        <w:numPr>
          <w:ilvl w:val="0"/>
          <w:numId w:val="32"/>
        </w:numPr>
        <w:spacing w:before="240" w:line="276" w:lineRule="auto"/>
        <w:jc w:val="both"/>
      </w:pPr>
      <w:r>
        <w:rPr>
          <w:b/>
        </w:rPr>
        <w:t>Ứng dụng</w:t>
      </w:r>
      <w:r>
        <w:t>:</w:t>
      </w:r>
    </w:p>
    <w:p w14:paraId="0C25F23E" w14:textId="77777777" w:rsidR="0063701C" w:rsidRDefault="00661AD8">
      <w:pPr>
        <w:numPr>
          <w:ilvl w:val="1"/>
          <w:numId w:val="32"/>
        </w:numPr>
        <w:spacing w:line="276" w:lineRule="auto"/>
        <w:jc w:val="both"/>
      </w:pPr>
      <w:r>
        <w:t>Đánh giá hiệu quả các chiến dịch quảng cáo (Google Ads, Facebook Ads, Email Marketing).</w:t>
      </w:r>
    </w:p>
    <w:p w14:paraId="26CAE83A" w14:textId="77777777" w:rsidR="0063701C" w:rsidRDefault="00661AD8">
      <w:pPr>
        <w:numPr>
          <w:ilvl w:val="1"/>
          <w:numId w:val="32"/>
        </w:numPr>
        <w:spacing w:line="276" w:lineRule="auto"/>
        <w:jc w:val="both"/>
      </w:pPr>
      <w:r>
        <w:t xml:space="preserve">Phân tích nguồn khách hàng tiềm năng đến từ các </w:t>
      </w:r>
      <w:r>
        <w:t>kênh khác nhau.</w:t>
      </w:r>
    </w:p>
    <w:p w14:paraId="513BB948" w14:textId="77777777" w:rsidR="0063701C" w:rsidRDefault="00661AD8">
      <w:pPr>
        <w:numPr>
          <w:ilvl w:val="0"/>
          <w:numId w:val="32"/>
        </w:numPr>
        <w:spacing w:line="276" w:lineRule="auto"/>
        <w:jc w:val="both"/>
      </w:pPr>
      <w:r>
        <w:rPr>
          <w:b/>
        </w:rPr>
        <w:t>Lợi ích</w:t>
      </w:r>
      <w:r>
        <w:t>:</w:t>
      </w:r>
    </w:p>
    <w:p w14:paraId="7B3FF28B" w14:textId="77777777" w:rsidR="0063701C" w:rsidRDefault="00661AD8">
      <w:pPr>
        <w:numPr>
          <w:ilvl w:val="1"/>
          <w:numId w:val="32"/>
        </w:numPr>
        <w:spacing w:line="276" w:lineRule="auto"/>
        <w:jc w:val="both"/>
      </w:pPr>
      <w:r>
        <w:t>Tối ưu hóa chi phí marketing.</w:t>
      </w:r>
    </w:p>
    <w:p w14:paraId="5F48B435" w14:textId="77777777" w:rsidR="0063701C" w:rsidRDefault="00661AD8">
      <w:pPr>
        <w:numPr>
          <w:ilvl w:val="1"/>
          <w:numId w:val="32"/>
        </w:numPr>
        <w:spacing w:after="240" w:line="276" w:lineRule="auto"/>
        <w:jc w:val="both"/>
      </w:pPr>
      <w:r>
        <w:t>Đưa ra quyết định về việc đầu tư vào các kênh có hiệu quả cao hơn.</w:t>
      </w:r>
    </w:p>
    <w:p w14:paraId="03363CE2" w14:textId="77777777" w:rsidR="0063701C" w:rsidRDefault="00661AD8">
      <w:pPr>
        <w:spacing w:before="240" w:line="276" w:lineRule="auto"/>
        <w:ind w:left="720"/>
        <w:jc w:val="both"/>
        <w:rPr>
          <w:i/>
        </w:rPr>
      </w:pPr>
      <w:r>
        <w:rPr>
          <w:i/>
        </w:rPr>
        <w:t>4. Quản lý chuỗi cung ứng và tồn kho</w:t>
      </w:r>
    </w:p>
    <w:p w14:paraId="52CA6598" w14:textId="77777777" w:rsidR="0063701C" w:rsidRDefault="00661AD8">
      <w:pPr>
        <w:numPr>
          <w:ilvl w:val="0"/>
          <w:numId w:val="8"/>
        </w:numPr>
        <w:spacing w:before="240" w:line="276" w:lineRule="auto"/>
        <w:jc w:val="both"/>
      </w:pPr>
      <w:r>
        <w:rPr>
          <w:b/>
        </w:rPr>
        <w:t>Ứng dụng</w:t>
      </w:r>
      <w:r>
        <w:t>:</w:t>
      </w:r>
    </w:p>
    <w:p w14:paraId="39A85A9A" w14:textId="77777777" w:rsidR="0063701C" w:rsidRDefault="00661AD8">
      <w:pPr>
        <w:numPr>
          <w:ilvl w:val="1"/>
          <w:numId w:val="8"/>
        </w:numPr>
        <w:spacing w:line="276" w:lineRule="auto"/>
        <w:jc w:val="both"/>
      </w:pPr>
      <w:r>
        <w:t>Theo dõi lượng tồn kho theo thời gian thực.</w:t>
      </w:r>
    </w:p>
    <w:p w14:paraId="0AA8A362" w14:textId="77777777" w:rsidR="0063701C" w:rsidRDefault="00661AD8">
      <w:pPr>
        <w:numPr>
          <w:ilvl w:val="1"/>
          <w:numId w:val="8"/>
        </w:numPr>
        <w:spacing w:line="276" w:lineRule="auto"/>
        <w:jc w:val="both"/>
      </w:pPr>
      <w:r>
        <w:t>Quản lý các chỉ số như thời gian giao hàng, tỷ lệ hàng tồn kho quá hạn.</w:t>
      </w:r>
    </w:p>
    <w:p w14:paraId="0290AD7D" w14:textId="77777777" w:rsidR="0063701C" w:rsidRDefault="00661AD8">
      <w:pPr>
        <w:numPr>
          <w:ilvl w:val="0"/>
          <w:numId w:val="8"/>
        </w:numPr>
        <w:spacing w:line="276" w:lineRule="auto"/>
        <w:jc w:val="both"/>
      </w:pPr>
      <w:r>
        <w:rPr>
          <w:b/>
        </w:rPr>
        <w:t>Lợi ích</w:t>
      </w:r>
      <w:r>
        <w:t>:</w:t>
      </w:r>
    </w:p>
    <w:p w14:paraId="035C4172" w14:textId="77777777" w:rsidR="0063701C" w:rsidRDefault="00661AD8">
      <w:pPr>
        <w:numPr>
          <w:ilvl w:val="1"/>
          <w:numId w:val="8"/>
        </w:numPr>
        <w:spacing w:line="276" w:lineRule="auto"/>
        <w:jc w:val="both"/>
      </w:pPr>
      <w:r>
        <w:t>Giảm thiểu tình trạng tồn kho dư thừa hoặc thiếu hụt hàng hóa.</w:t>
      </w:r>
    </w:p>
    <w:p w14:paraId="05476C44" w14:textId="77777777" w:rsidR="0063701C" w:rsidRDefault="00661AD8">
      <w:pPr>
        <w:numPr>
          <w:ilvl w:val="1"/>
          <w:numId w:val="8"/>
        </w:numPr>
        <w:spacing w:after="240" w:line="276" w:lineRule="auto"/>
        <w:jc w:val="both"/>
      </w:pPr>
      <w:r>
        <w:t>Cải thiện hiệu quả vận hành chuỗi cung ứng.</w:t>
      </w:r>
    </w:p>
    <w:p w14:paraId="20111981" w14:textId="77777777" w:rsidR="0063701C" w:rsidRDefault="00661AD8">
      <w:pPr>
        <w:spacing w:before="240" w:line="276" w:lineRule="auto"/>
        <w:ind w:left="720"/>
        <w:jc w:val="both"/>
        <w:rPr>
          <w:i/>
        </w:rPr>
      </w:pPr>
      <w:r>
        <w:rPr>
          <w:i/>
        </w:rPr>
        <w:lastRenderedPageBreak/>
        <w:t>5. Phân tích hành vi khách hàng</w:t>
      </w:r>
    </w:p>
    <w:p w14:paraId="4B0C25E9" w14:textId="77777777" w:rsidR="0063701C" w:rsidRDefault="00661AD8">
      <w:pPr>
        <w:numPr>
          <w:ilvl w:val="0"/>
          <w:numId w:val="12"/>
        </w:numPr>
        <w:spacing w:before="240" w:line="276" w:lineRule="auto"/>
        <w:jc w:val="both"/>
      </w:pPr>
      <w:r>
        <w:rPr>
          <w:b/>
        </w:rPr>
        <w:t>Ứng dụng</w:t>
      </w:r>
      <w:r>
        <w:t>:</w:t>
      </w:r>
    </w:p>
    <w:p w14:paraId="2C17297F" w14:textId="77777777" w:rsidR="0063701C" w:rsidRDefault="00661AD8">
      <w:pPr>
        <w:numPr>
          <w:ilvl w:val="1"/>
          <w:numId w:val="12"/>
        </w:numPr>
        <w:spacing w:line="276" w:lineRule="auto"/>
        <w:jc w:val="both"/>
      </w:pPr>
      <w:r>
        <w:t>Phân tích dữ liệu khách hà</w:t>
      </w:r>
      <w:r>
        <w:t>ng như độ tuổi, giới tính, sở thích, khu vực.</w:t>
      </w:r>
    </w:p>
    <w:p w14:paraId="0F9FBC6A" w14:textId="77777777" w:rsidR="0063701C" w:rsidRDefault="00661AD8">
      <w:pPr>
        <w:numPr>
          <w:ilvl w:val="1"/>
          <w:numId w:val="12"/>
        </w:numPr>
        <w:spacing w:line="276" w:lineRule="auto"/>
        <w:jc w:val="both"/>
      </w:pPr>
      <w:r>
        <w:t>Theo dõi thói quen mua sắm để đề xuất sản phẩm phù hợp.</w:t>
      </w:r>
    </w:p>
    <w:p w14:paraId="7E0BE8B9" w14:textId="77777777" w:rsidR="0063701C" w:rsidRDefault="00661AD8">
      <w:pPr>
        <w:numPr>
          <w:ilvl w:val="0"/>
          <w:numId w:val="12"/>
        </w:numPr>
        <w:spacing w:line="276" w:lineRule="auto"/>
        <w:jc w:val="both"/>
      </w:pPr>
      <w:r>
        <w:rPr>
          <w:b/>
        </w:rPr>
        <w:t>Lợi ích</w:t>
      </w:r>
      <w:r>
        <w:t>:</w:t>
      </w:r>
    </w:p>
    <w:p w14:paraId="29EC0695" w14:textId="77777777" w:rsidR="0063701C" w:rsidRDefault="00661AD8">
      <w:pPr>
        <w:numPr>
          <w:ilvl w:val="1"/>
          <w:numId w:val="12"/>
        </w:numPr>
        <w:spacing w:line="276" w:lineRule="auto"/>
        <w:jc w:val="both"/>
      </w:pPr>
      <w:r>
        <w:t>Nâng cao trải nghiệm khách hàng thông qua các chiến lược cá nhân hóa.</w:t>
      </w:r>
    </w:p>
    <w:p w14:paraId="5EC541E4" w14:textId="77777777" w:rsidR="0063701C" w:rsidRDefault="00661AD8">
      <w:pPr>
        <w:numPr>
          <w:ilvl w:val="1"/>
          <w:numId w:val="12"/>
        </w:numPr>
        <w:spacing w:after="240" w:line="276" w:lineRule="auto"/>
        <w:jc w:val="both"/>
      </w:pPr>
      <w:r>
        <w:t>Tăng doanh số bằng cách tập trung vào các phân khúc khách hàng tiềm năng.</w:t>
      </w:r>
    </w:p>
    <w:p w14:paraId="507DB7C5" w14:textId="77777777" w:rsidR="0063701C" w:rsidRDefault="00661AD8">
      <w:pPr>
        <w:spacing w:before="240" w:line="276" w:lineRule="auto"/>
        <w:ind w:left="720"/>
        <w:jc w:val="both"/>
        <w:rPr>
          <w:i/>
        </w:rPr>
      </w:pPr>
      <w:r>
        <w:rPr>
          <w:i/>
        </w:rPr>
        <w:t>6</w:t>
      </w:r>
      <w:r>
        <w:rPr>
          <w:i/>
        </w:rPr>
        <w:t>. Theo dõi tài chính và chi phí</w:t>
      </w:r>
    </w:p>
    <w:p w14:paraId="01FFE8A5" w14:textId="77777777" w:rsidR="0063701C" w:rsidRDefault="00661AD8">
      <w:pPr>
        <w:numPr>
          <w:ilvl w:val="0"/>
          <w:numId w:val="25"/>
        </w:numPr>
        <w:spacing w:before="240" w:line="276" w:lineRule="auto"/>
        <w:jc w:val="both"/>
      </w:pPr>
      <w:r>
        <w:rPr>
          <w:b/>
        </w:rPr>
        <w:t>Ứng dụng</w:t>
      </w:r>
      <w:r>
        <w:t>:</w:t>
      </w:r>
    </w:p>
    <w:p w14:paraId="518CC0E1" w14:textId="77777777" w:rsidR="0063701C" w:rsidRDefault="00661AD8">
      <w:pPr>
        <w:numPr>
          <w:ilvl w:val="1"/>
          <w:numId w:val="25"/>
        </w:numPr>
        <w:spacing w:line="276" w:lineRule="auto"/>
        <w:jc w:val="both"/>
      </w:pPr>
      <w:r>
        <w:t>Tạo báo cáo tài chính tự động về dòng tiền, nợ phải thu, nợ phải trả.</w:t>
      </w:r>
    </w:p>
    <w:p w14:paraId="1FD067C3" w14:textId="77777777" w:rsidR="0063701C" w:rsidRDefault="00661AD8">
      <w:pPr>
        <w:numPr>
          <w:ilvl w:val="1"/>
          <w:numId w:val="25"/>
        </w:numPr>
        <w:spacing w:line="276" w:lineRule="auto"/>
        <w:jc w:val="both"/>
      </w:pPr>
      <w:r>
        <w:t>Phân tích chi phí vận hành của từng bộ phận trong doanh nghiệp.</w:t>
      </w:r>
    </w:p>
    <w:p w14:paraId="19295D2A" w14:textId="77777777" w:rsidR="0063701C" w:rsidRDefault="00661AD8">
      <w:pPr>
        <w:numPr>
          <w:ilvl w:val="0"/>
          <w:numId w:val="25"/>
        </w:numPr>
        <w:spacing w:line="276" w:lineRule="auto"/>
        <w:jc w:val="both"/>
      </w:pPr>
      <w:r>
        <w:rPr>
          <w:b/>
        </w:rPr>
        <w:t>Lợi ích</w:t>
      </w:r>
      <w:r>
        <w:t>:</w:t>
      </w:r>
    </w:p>
    <w:p w14:paraId="62E7C602" w14:textId="77777777" w:rsidR="0063701C" w:rsidRDefault="00661AD8">
      <w:pPr>
        <w:numPr>
          <w:ilvl w:val="1"/>
          <w:numId w:val="25"/>
        </w:numPr>
        <w:spacing w:line="276" w:lineRule="auto"/>
        <w:jc w:val="both"/>
      </w:pPr>
      <w:r>
        <w:t>Hỗ trợ lập ngân sách chính xác hơn.</w:t>
      </w:r>
    </w:p>
    <w:p w14:paraId="70A42BF1" w14:textId="77777777" w:rsidR="0063701C" w:rsidRDefault="00661AD8">
      <w:pPr>
        <w:numPr>
          <w:ilvl w:val="1"/>
          <w:numId w:val="25"/>
        </w:numPr>
        <w:spacing w:after="240" w:line="276" w:lineRule="auto"/>
        <w:jc w:val="both"/>
      </w:pPr>
      <w:r>
        <w:t>Kiểm soát chi phí hiệu quả, tránh lãng phí nguồn lực.</w:t>
      </w:r>
    </w:p>
    <w:p w14:paraId="6536A7FF" w14:textId="77777777" w:rsidR="0063701C" w:rsidRDefault="00661AD8">
      <w:pPr>
        <w:spacing w:before="240" w:line="276" w:lineRule="auto"/>
        <w:ind w:left="720"/>
        <w:jc w:val="both"/>
        <w:rPr>
          <w:i/>
        </w:rPr>
      </w:pPr>
      <w:r>
        <w:rPr>
          <w:i/>
        </w:rPr>
        <w:t>7. Phân tích hiệu suất nhân sự</w:t>
      </w:r>
    </w:p>
    <w:p w14:paraId="7CD7CDC1" w14:textId="77777777" w:rsidR="0063701C" w:rsidRDefault="00661AD8">
      <w:pPr>
        <w:numPr>
          <w:ilvl w:val="0"/>
          <w:numId w:val="39"/>
        </w:numPr>
        <w:spacing w:before="240" w:line="276" w:lineRule="auto"/>
        <w:jc w:val="both"/>
      </w:pPr>
      <w:r>
        <w:rPr>
          <w:b/>
        </w:rPr>
        <w:t>Ứng dụng</w:t>
      </w:r>
      <w:r>
        <w:t>:</w:t>
      </w:r>
    </w:p>
    <w:p w14:paraId="7DFD696F" w14:textId="77777777" w:rsidR="0063701C" w:rsidRDefault="00661AD8">
      <w:pPr>
        <w:numPr>
          <w:ilvl w:val="1"/>
          <w:numId w:val="39"/>
        </w:numPr>
        <w:spacing w:line="276" w:lineRule="auto"/>
        <w:jc w:val="both"/>
      </w:pPr>
      <w:r>
        <w:t>Theo dõi hiệu suất làm việc của từng nhân viên hoặc phòng ban.</w:t>
      </w:r>
    </w:p>
    <w:p w14:paraId="7DC2BF22" w14:textId="77777777" w:rsidR="0063701C" w:rsidRDefault="00661AD8">
      <w:pPr>
        <w:numPr>
          <w:ilvl w:val="1"/>
          <w:numId w:val="39"/>
        </w:numPr>
        <w:spacing w:line="276" w:lineRule="auto"/>
        <w:jc w:val="both"/>
      </w:pPr>
      <w:r>
        <w:t>Phân tích tỷ lệ nghỉ việc, mức độ hài lòng của nhân viên.</w:t>
      </w:r>
    </w:p>
    <w:p w14:paraId="332B6646" w14:textId="77777777" w:rsidR="0063701C" w:rsidRDefault="00661AD8">
      <w:pPr>
        <w:numPr>
          <w:ilvl w:val="0"/>
          <w:numId w:val="39"/>
        </w:numPr>
        <w:spacing w:line="276" w:lineRule="auto"/>
        <w:jc w:val="both"/>
      </w:pPr>
      <w:r>
        <w:rPr>
          <w:b/>
        </w:rPr>
        <w:t>Lợi ích</w:t>
      </w:r>
      <w:r>
        <w:t>:</w:t>
      </w:r>
    </w:p>
    <w:p w14:paraId="22FF6D10" w14:textId="77777777" w:rsidR="0063701C" w:rsidRDefault="00661AD8">
      <w:pPr>
        <w:numPr>
          <w:ilvl w:val="1"/>
          <w:numId w:val="39"/>
        </w:numPr>
        <w:spacing w:line="276" w:lineRule="auto"/>
        <w:jc w:val="both"/>
      </w:pPr>
      <w:r>
        <w:t>Tăng cường năng suất lao động.</w:t>
      </w:r>
    </w:p>
    <w:p w14:paraId="3C07CC4A" w14:textId="77777777" w:rsidR="0063701C" w:rsidRDefault="00661AD8">
      <w:pPr>
        <w:numPr>
          <w:ilvl w:val="1"/>
          <w:numId w:val="39"/>
        </w:numPr>
        <w:spacing w:after="240" w:line="276" w:lineRule="auto"/>
        <w:jc w:val="both"/>
      </w:pPr>
      <w:r>
        <w:t>Đưa ra kế hoạch giữ chân nhân viên và phát triển đội ngũ.</w:t>
      </w:r>
    </w:p>
    <w:p w14:paraId="123505AF" w14:textId="77777777" w:rsidR="0063701C" w:rsidRDefault="00661AD8">
      <w:pPr>
        <w:spacing w:before="240" w:line="276" w:lineRule="auto"/>
        <w:ind w:left="720"/>
        <w:jc w:val="both"/>
        <w:rPr>
          <w:i/>
        </w:rPr>
      </w:pPr>
      <w:r>
        <w:rPr>
          <w:i/>
        </w:rPr>
        <w:t>8. Theo dõi hiệu suất sản xuất</w:t>
      </w:r>
    </w:p>
    <w:p w14:paraId="1727B30A" w14:textId="77777777" w:rsidR="0063701C" w:rsidRDefault="00661AD8">
      <w:pPr>
        <w:numPr>
          <w:ilvl w:val="0"/>
          <w:numId w:val="2"/>
        </w:numPr>
        <w:spacing w:before="240" w:line="276" w:lineRule="auto"/>
        <w:jc w:val="both"/>
      </w:pPr>
      <w:r>
        <w:rPr>
          <w:b/>
        </w:rPr>
        <w:t>Ứng dụng</w:t>
      </w:r>
      <w:r>
        <w:t>:</w:t>
      </w:r>
    </w:p>
    <w:p w14:paraId="690C3D67" w14:textId="77777777" w:rsidR="0063701C" w:rsidRDefault="00661AD8">
      <w:pPr>
        <w:numPr>
          <w:ilvl w:val="1"/>
          <w:numId w:val="2"/>
        </w:numPr>
        <w:spacing w:line="276" w:lineRule="auto"/>
        <w:jc w:val="both"/>
      </w:pPr>
      <w:r>
        <w:t>Phân tích năng suất từng dây chuyền sản xuất, tỷ lệ lỗi sản</w:t>
      </w:r>
      <w:r>
        <w:t xml:space="preserve"> phẩm, thời gian chết máy.</w:t>
      </w:r>
    </w:p>
    <w:p w14:paraId="159C9028" w14:textId="77777777" w:rsidR="0063701C" w:rsidRDefault="00661AD8">
      <w:pPr>
        <w:numPr>
          <w:ilvl w:val="0"/>
          <w:numId w:val="2"/>
        </w:numPr>
        <w:spacing w:line="276" w:lineRule="auto"/>
        <w:jc w:val="both"/>
      </w:pPr>
      <w:r>
        <w:rPr>
          <w:b/>
        </w:rPr>
        <w:t>Lợi ích</w:t>
      </w:r>
      <w:r>
        <w:t>:</w:t>
      </w:r>
    </w:p>
    <w:p w14:paraId="32530C0C" w14:textId="77777777" w:rsidR="0063701C" w:rsidRDefault="00661AD8">
      <w:pPr>
        <w:numPr>
          <w:ilvl w:val="1"/>
          <w:numId w:val="2"/>
        </w:numPr>
        <w:spacing w:line="276" w:lineRule="auto"/>
        <w:jc w:val="both"/>
      </w:pPr>
      <w:r>
        <w:t>Tối ưu hóa quy trình sản xuất.</w:t>
      </w:r>
    </w:p>
    <w:p w14:paraId="37020712" w14:textId="77777777" w:rsidR="0063701C" w:rsidRDefault="00661AD8">
      <w:pPr>
        <w:numPr>
          <w:ilvl w:val="1"/>
          <w:numId w:val="2"/>
        </w:numPr>
        <w:spacing w:after="240" w:line="276" w:lineRule="auto"/>
        <w:jc w:val="both"/>
      </w:pPr>
      <w:r>
        <w:t>Giảm thiểu lãng phí và chi phí vận hành.</w:t>
      </w:r>
    </w:p>
    <w:p w14:paraId="63D607CB" w14:textId="77777777" w:rsidR="0063701C" w:rsidRDefault="00661AD8">
      <w:pPr>
        <w:spacing w:before="240" w:line="276" w:lineRule="auto"/>
        <w:ind w:left="720"/>
        <w:jc w:val="both"/>
        <w:rPr>
          <w:i/>
        </w:rPr>
      </w:pPr>
      <w:r>
        <w:rPr>
          <w:i/>
        </w:rPr>
        <w:t>9. Quản lý rủi ro và tuân thủ</w:t>
      </w:r>
    </w:p>
    <w:p w14:paraId="24F5D0D0" w14:textId="77777777" w:rsidR="0063701C" w:rsidRDefault="00661AD8">
      <w:pPr>
        <w:numPr>
          <w:ilvl w:val="0"/>
          <w:numId w:val="18"/>
        </w:numPr>
        <w:spacing w:before="240" w:line="276" w:lineRule="auto"/>
        <w:jc w:val="both"/>
      </w:pPr>
      <w:r>
        <w:rPr>
          <w:b/>
        </w:rPr>
        <w:t>Ứng dụng</w:t>
      </w:r>
      <w:r>
        <w:t>:</w:t>
      </w:r>
    </w:p>
    <w:p w14:paraId="05587BC8" w14:textId="77777777" w:rsidR="0063701C" w:rsidRDefault="00661AD8">
      <w:pPr>
        <w:numPr>
          <w:ilvl w:val="1"/>
          <w:numId w:val="18"/>
        </w:numPr>
        <w:spacing w:line="276" w:lineRule="auto"/>
        <w:jc w:val="both"/>
      </w:pPr>
      <w:r>
        <w:t>Theo dõi các rủi ro tài chính, pháp lý, vận hành.</w:t>
      </w:r>
    </w:p>
    <w:p w14:paraId="2E914E52" w14:textId="77777777" w:rsidR="0063701C" w:rsidRDefault="00661AD8">
      <w:pPr>
        <w:numPr>
          <w:ilvl w:val="1"/>
          <w:numId w:val="18"/>
        </w:numPr>
        <w:spacing w:line="276" w:lineRule="auto"/>
        <w:jc w:val="both"/>
      </w:pPr>
      <w:r>
        <w:lastRenderedPageBreak/>
        <w:t>Kiểm tra mức độ tuân thủ các quy định nội bộ và pháp luật.</w:t>
      </w:r>
    </w:p>
    <w:p w14:paraId="17766F24" w14:textId="77777777" w:rsidR="0063701C" w:rsidRDefault="00661AD8">
      <w:pPr>
        <w:numPr>
          <w:ilvl w:val="0"/>
          <w:numId w:val="18"/>
        </w:numPr>
        <w:spacing w:line="276" w:lineRule="auto"/>
        <w:jc w:val="both"/>
      </w:pPr>
      <w:r>
        <w:rPr>
          <w:b/>
        </w:rPr>
        <w:t>Lợi ích</w:t>
      </w:r>
      <w:r>
        <w:t>:</w:t>
      </w:r>
    </w:p>
    <w:p w14:paraId="35927944" w14:textId="77777777" w:rsidR="0063701C" w:rsidRDefault="00661AD8">
      <w:pPr>
        <w:numPr>
          <w:ilvl w:val="1"/>
          <w:numId w:val="18"/>
        </w:numPr>
        <w:spacing w:line="276" w:lineRule="auto"/>
        <w:jc w:val="both"/>
      </w:pPr>
      <w:r>
        <w:t>Giảm nguy cơ vi phạm pháp luật.</w:t>
      </w:r>
    </w:p>
    <w:p w14:paraId="4F430097" w14:textId="77777777" w:rsidR="0063701C" w:rsidRDefault="00661AD8">
      <w:pPr>
        <w:numPr>
          <w:ilvl w:val="1"/>
          <w:numId w:val="18"/>
        </w:numPr>
        <w:spacing w:after="240" w:line="276" w:lineRule="auto"/>
        <w:jc w:val="both"/>
      </w:pPr>
      <w:r>
        <w:t>Xây dựng môi trường kinh doanh minh bạch và an toàn.</w:t>
      </w:r>
    </w:p>
    <w:p w14:paraId="587A875B" w14:textId="77777777" w:rsidR="0063701C" w:rsidRDefault="00661AD8">
      <w:pPr>
        <w:spacing w:before="240" w:line="276" w:lineRule="auto"/>
        <w:ind w:left="720"/>
        <w:jc w:val="both"/>
        <w:rPr>
          <w:i/>
        </w:rPr>
      </w:pPr>
      <w:r>
        <w:rPr>
          <w:i/>
        </w:rPr>
        <w:t>10. Hỗ trợ ra quyết định dựa trên dữ liệu (Data-Driven Decision Making)</w:t>
      </w:r>
    </w:p>
    <w:p w14:paraId="6FA79A7A" w14:textId="77777777" w:rsidR="0063701C" w:rsidRDefault="00661AD8">
      <w:pPr>
        <w:numPr>
          <w:ilvl w:val="0"/>
          <w:numId w:val="21"/>
        </w:numPr>
        <w:spacing w:before="240" w:line="276" w:lineRule="auto"/>
        <w:jc w:val="both"/>
      </w:pPr>
      <w:r>
        <w:rPr>
          <w:b/>
        </w:rPr>
        <w:t>Ứng dụng</w:t>
      </w:r>
      <w:r>
        <w:t xml:space="preserve">: Tổng hợp và hiển thị </w:t>
      </w:r>
      <w:r>
        <w:t>toàn bộ dữ liệu quan trọng trên một bảng điều khiển (dashboard).</w:t>
      </w:r>
    </w:p>
    <w:p w14:paraId="0BDE3428" w14:textId="77777777" w:rsidR="0063701C" w:rsidRDefault="00661AD8">
      <w:pPr>
        <w:numPr>
          <w:ilvl w:val="0"/>
          <w:numId w:val="21"/>
        </w:numPr>
        <w:spacing w:line="276" w:lineRule="auto"/>
        <w:jc w:val="both"/>
      </w:pPr>
      <w:r>
        <w:rPr>
          <w:b/>
        </w:rPr>
        <w:t>Lợi ích</w:t>
      </w:r>
      <w:r>
        <w:t>:</w:t>
      </w:r>
    </w:p>
    <w:p w14:paraId="6683A37E" w14:textId="77777777" w:rsidR="0063701C" w:rsidRDefault="00661AD8">
      <w:pPr>
        <w:numPr>
          <w:ilvl w:val="1"/>
          <w:numId w:val="21"/>
        </w:numPr>
        <w:spacing w:line="276" w:lineRule="auto"/>
        <w:jc w:val="both"/>
      </w:pPr>
      <w:r>
        <w:t>Giúp nhà quản lý nắm bắt nhanh các thông tin cần thiết để đưa ra quyết định.</w:t>
      </w:r>
    </w:p>
    <w:p w14:paraId="6324051E" w14:textId="77777777" w:rsidR="0063701C" w:rsidRDefault="00661AD8">
      <w:pPr>
        <w:numPr>
          <w:ilvl w:val="1"/>
          <w:numId w:val="21"/>
        </w:numPr>
        <w:spacing w:line="276" w:lineRule="auto"/>
        <w:jc w:val="both"/>
      </w:pPr>
      <w:r>
        <w:t>Tăng khả năng phản ứng nhanh trước các thay đổi trên thị trường.</w:t>
      </w:r>
    </w:p>
    <w:p w14:paraId="77E542C3" w14:textId="77777777" w:rsidR="0063701C" w:rsidRDefault="00661AD8">
      <w:pPr>
        <w:pStyle w:val="Heading4"/>
        <w:numPr>
          <w:ilvl w:val="2"/>
          <w:numId w:val="26"/>
        </w:numPr>
        <w:spacing w:before="200" w:after="200" w:line="276" w:lineRule="auto"/>
        <w:jc w:val="both"/>
        <w:rPr>
          <w:color w:val="366091"/>
          <w:sz w:val="26"/>
          <w:szCs w:val="26"/>
        </w:rPr>
      </w:pPr>
      <w:bookmarkStart w:id="12" w:name="_rlc2v4sy4y7a" w:colFirst="0" w:colLast="0"/>
      <w:bookmarkEnd w:id="12"/>
      <w:r>
        <w:rPr>
          <w:color w:val="366091"/>
          <w:sz w:val="26"/>
          <w:szCs w:val="26"/>
        </w:rPr>
        <w:t>Ví dụ về các lĩnh vực sử dụng Power BI (Tài chính, tiếp thị, bán hàng)</w:t>
      </w:r>
    </w:p>
    <w:p w14:paraId="313F1E23" w14:textId="77777777" w:rsidR="0063701C" w:rsidRDefault="00661AD8">
      <w:pPr>
        <w:spacing w:line="276" w:lineRule="auto"/>
        <w:ind w:firstLine="720"/>
        <w:jc w:val="both"/>
        <w:rPr>
          <w:b/>
        </w:rPr>
      </w:pPr>
      <w:r>
        <w:rPr>
          <w:b/>
        </w:rPr>
        <w:t xml:space="preserve">Ví dụ về lĩnh vực tài chính </w:t>
      </w:r>
    </w:p>
    <w:p w14:paraId="5D7402C0" w14:textId="77777777" w:rsidR="0063701C" w:rsidRDefault="00661AD8">
      <w:pPr>
        <w:numPr>
          <w:ilvl w:val="0"/>
          <w:numId w:val="11"/>
        </w:numPr>
        <w:spacing w:before="240" w:line="276" w:lineRule="auto"/>
        <w:jc w:val="both"/>
      </w:pPr>
      <w:r>
        <w:t>Phân tích báo cáo tài chính</w:t>
      </w:r>
    </w:p>
    <w:p w14:paraId="469A5804" w14:textId="77777777" w:rsidR="0063701C" w:rsidRDefault="00661AD8">
      <w:pPr>
        <w:numPr>
          <w:ilvl w:val="0"/>
          <w:numId w:val="11"/>
        </w:numPr>
        <w:spacing w:line="276" w:lineRule="auto"/>
        <w:jc w:val="both"/>
      </w:pPr>
      <w:r>
        <w:t>Quản lý dòng tiền (Cash Flow Management)</w:t>
      </w:r>
    </w:p>
    <w:p w14:paraId="2A2F6A3F" w14:textId="77777777" w:rsidR="0063701C" w:rsidRDefault="00661AD8">
      <w:pPr>
        <w:numPr>
          <w:ilvl w:val="0"/>
          <w:numId w:val="11"/>
        </w:numPr>
        <w:spacing w:line="276" w:lineRule="auto"/>
        <w:jc w:val="both"/>
      </w:pPr>
      <w:r>
        <w:t>Phân tích rủi ro tín d</w:t>
      </w:r>
      <w:r>
        <w:t>ụng</w:t>
      </w:r>
    </w:p>
    <w:p w14:paraId="780BAFBA" w14:textId="77777777" w:rsidR="0063701C" w:rsidRDefault="00661AD8">
      <w:pPr>
        <w:numPr>
          <w:ilvl w:val="0"/>
          <w:numId w:val="11"/>
        </w:numPr>
        <w:spacing w:line="276" w:lineRule="auto"/>
        <w:jc w:val="both"/>
      </w:pPr>
      <w:r>
        <w:t>Dự báo tài chính (Financial Forecasting)</w:t>
      </w:r>
    </w:p>
    <w:p w14:paraId="73615F4A" w14:textId="77777777" w:rsidR="0063701C" w:rsidRDefault="00661AD8">
      <w:pPr>
        <w:numPr>
          <w:ilvl w:val="0"/>
          <w:numId w:val="11"/>
        </w:numPr>
        <w:spacing w:line="276" w:lineRule="auto"/>
        <w:jc w:val="both"/>
      </w:pPr>
      <w:r>
        <w:t>Phân tích chi phí vận hành</w:t>
      </w:r>
    </w:p>
    <w:p w14:paraId="7991894C" w14:textId="77777777" w:rsidR="0063701C" w:rsidRDefault="00661AD8">
      <w:pPr>
        <w:numPr>
          <w:ilvl w:val="0"/>
          <w:numId w:val="11"/>
        </w:numPr>
        <w:spacing w:line="276" w:lineRule="auto"/>
        <w:jc w:val="both"/>
      </w:pPr>
      <w:r>
        <w:t>Phân tích danh mục đầu tư</w:t>
      </w:r>
    </w:p>
    <w:p w14:paraId="5F4D2CB5" w14:textId="77777777" w:rsidR="0063701C" w:rsidRDefault="00661AD8">
      <w:pPr>
        <w:numPr>
          <w:ilvl w:val="0"/>
          <w:numId w:val="11"/>
        </w:numPr>
        <w:spacing w:line="276" w:lineRule="auto"/>
        <w:jc w:val="both"/>
      </w:pPr>
      <w:r>
        <w:t>Báo cáo tuân thủ và kiểm soát tài chính</w:t>
      </w:r>
    </w:p>
    <w:p w14:paraId="2EB8FE96" w14:textId="77777777" w:rsidR="0063701C" w:rsidRDefault="00661AD8">
      <w:pPr>
        <w:numPr>
          <w:ilvl w:val="0"/>
          <w:numId w:val="11"/>
        </w:numPr>
        <w:spacing w:line="276" w:lineRule="auto"/>
        <w:jc w:val="both"/>
      </w:pPr>
      <w:r>
        <w:t>Phân tích hiệu quả tài chính giữa các chi nhánh</w:t>
      </w:r>
    </w:p>
    <w:p w14:paraId="0A0B8A60" w14:textId="77777777" w:rsidR="0063701C" w:rsidRDefault="00661AD8">
      <w:pPr>
        <w:spacing w:before="240" w:line="276" w:lineRule="auto"/>
        <w:jc w:val="both"/>
        <w:rPr>
          <w:i/>
        </w:rPr>
      </w:pPr>
      <w:r>
        <w:rPr>
          <w:i/>
        </w:rPr>
        <w:t>Ví dụ minh họa cụ thể:</w:t>
      </w:r>
    </w:p>
    <w:p w14:paraId="77C83C18" w14:textId="77777777" w:rsidR="0063701C" w:rsidRDefault="00661AD8">
      <w:pPr>
        <w:spacing w:before="240" w:after="240" w:line="276" w:lineRule="auto"/>
        <w:jc w:val="both"/>
      </w:pPr>
      <w:r>
        <w:t>Giả sử một ngân hàng sử dụng Power BI để theo d</w:t>
      </w:r>
      <w:r>
        <w:t>õi hoạt động tài chính:</w:t>
      </w:r>
    </w:p>
    <w:p w14:paraId="57B65FE6" w14:textId="77777777" w:rsidR="0063701C" w:rsidRDefault="00661AD8">
      <w:pPr>
        <w:numPr>
          <w:ilvl w:val="0"/>
          <w:numId w:val="14"/>
        </w:numPr>
        <w:spacing w:before="240" w:line="276" w:lineRule="auto"/>
        <w:jc w:val="both"/>
      </w:pPr>
      <w:r>
        <w:t>Dashboard hiển thị:</w:t>
      </w:r>
    </w:p>
    <w:p w14:paraId="0A89EC13" w14:textId="77777777" w:rsidR="0063701C" w:rsidRDefault="00661AD8">
      <w:pPr>
        <w:numPr>
          <w:ilvl w:val="1"/>
          <w:numId w:val="14"/>
        </w:numPr>
        <w:spacing w:line="276" w:lineRule="auto"/>
        <w:jc w:val="both"/>
      </w:pPr>
      <w:r>
        <w:rPr>
          <w:b/>
        </w:rPr>
        <w:t>Tổng dư nợ tín dụng</w:t>
      </w:r>
      <w:r>
        <w:t>: 500 tỷ VND.</w:t>
      </w:r>
    </w:p>
    <w:p w14:paraId="68324F7F" w14:textId="77777777" w:rsidR="0063701C" w:rsidRDefault="00661AD8">
      <w:pPr>
        <w:numPr>
          <w:ilvl w:val="1"/>
          <w:numId w:val="14"/>
        </w:numPr>
        <w:spacing w:line="276" w:lineRule="auto"/>
        <w:jc w:val="both"/>
      </w:pPr>
      <w:r>
        <w:rPr>
          <w:b/>
        </w:rPr>
        <w:t>Tỷ lệ nợ xấu</w:t>
      </w:r>
      <w:r>
        <w:t>: 3%.</w:t>
      </w:r>
    </w:p>
    <w:p w14:paraId="6D20969F" w14:textId="77777777" w:rsidR="0063701C" w:rsidRDefault="00661AD8">
      <w:pPr>
        <w:numPr>
          <w:ilvl w:val="1"/>
          <w:numId w:val="14"/>
        </w:numPr>
        <w:spacing w:line="276" w:lineRule="auto"/>
        <w:jc w:val="both"/>
      </w:pPr>
      <w:r>
        <w:rPr>
          <w:b/>
        </w:rPr>
        <w:t>Doanh thu lãi vay tháng này</w:t>
      </w:r>
      <w:r>
        <w:t>: 10 tỷ VND.</w:t>
      </w:r>
    </w:p>
    <w:p w14:paraId="163F49A6" w14:textId="77777777" w:rsidR="0063701C" w:rsidRDefault="00661AD8">
      <w:pPr>
        <w:numPr>
          <w:ilvl w:val="1"/>
          <w:numId w:val="14"/>
        </w:numPr>
        <w:spacing w:line="276" w:lineRule="auto"/>
        <w:jc w:val="both"/>
      </w:pPr>
      <w:r>
        <w:rPr>
          <w:b/>
        </w:rPr>
        <w:t>Chi phí vận hành tháng này</w:t>
      </w:r>
      <w:r>
        <w:t>: 2 tỷ VND.</w:t>
      </w:r>
    </w:p>
    <w:p w14:paraId="14F930C3" w14:textId="77777777" w:rsidR="0063701C" w:rsidRDefault="00661AD8">
      <w:pPr>
        <w:numPr>
          <w:ilvl w:val="0"/>
          <w:numId w:val="14"/>
        </w:numPr>
        <w:spacing w:line="276" w:lineRule="auto"/>
        <w:jc w:val="both"/>
      </w:pPr>
      <w:r>
        <w:t>Phát hiện qua Power BI:</w:t>
      </w:r>
    </w:p>
    <w:p w14:paraId="36D058F2" w14:textId="77777777" w:rsidR="0063701C" w:rsidRDefault="00661AD8">
      <w:pPr>
        <w:numPr>
          <w:ilvl w:val="1"/>
          <w:numId w:val="14"/>
        </w:numPr>
        <w:spacing w:after="240" w:line="276" w:lineRule="auto"/>
        <w:jc w:val="both"/>
      </w:pPr>
      <w:r>
        <w:t>Một chi nhánh có tỷ lệ nợ xấu cao bất thường (10%), cần điều tra và cải thiện quy trình thẩm định tín dụng.</w:t>
      </w:r>
    </w:p>
    <w:p w14:paraId="71F106EA" w14:textId="77777777" w:rsidR="0063701C" w:rsidRDefault="00661AD8">
      <w:pPr>
        <w:spacing w:line="276" w:lineRule="auto"/>
        <w:ind w:left="720"/>
        <w:jc w:val="both"/>
        <w:rPr>
          <w:b/>
        </w:rPr>
      </w:pPr>
      <w:r>
        <w:rPr>
          <w:b/>
        </w:rPr>
        <w:t xml:space="preserve">Ví dụ về tiếp thị </w:t>
      </w:r>
    </w:p>
    <w:p w14:paraId="46A33864" w14:textId="77777777" w:rsidR="0063701C" w:rsidRDefault="0063701C">
      <w:pPr>
        <w:spacing w:line="276" w:lineRule="auto"/>
        <w:ind w:left="720"/>
        <w:jc w:val="both"/>
        <w:rPr>
          <w:b/>
        </w:rPr>
      </w:pPr>
    </w:p>
    <w:p w14:paraId="7EB7380E" w14:textId="77777777" w:rsidR="0063701C" w:rsidRDefault="00661AD8">
      <w:pPr>
        <w:numPr>
          <w:ilvl w:val="0"/>
          <w:numId w:val="4"/>
        </w:numPr>
        <w:spacing w:line="276" w:lineRule="auto"/>
        <w:jc w:val="both"/>
      </w:pPr>
      <w:r>
        <w:lastRenderedPageBreak/>
        <w:t>Theo dõi hiệu quả chiến dịch tiếp thị (Campaign Performance).</w:t>
      </w:r>
    </w:p>
    <w:p w14:paraId="55EE6839" w14:textId="77777777" w:rsidR="0063701C" w:rsidRDefault="00661AD8">
      <w:pPr>
        <w:numPr>
          <w:ilvl w:val="0"/>
          <w:numId w:val="4"/>
        </w:numPr>
        <w:spacing w:line="276" w:lineRule="auto"/>
        <w:jc w:val="both"/>
      </w:pPr>
      <w:r>
        <w:t>Phân tích hành vi khách hàng (Customer Behavior Analysis).</w:t>
      </w:r>
    </w:p>
    <w:p w14:paraId="3621255B" w14:textId="77777777" w:rsidR="0063701C" w:rsidRDefault="00661AD8">
      <w:pPr>
        <w:numPr>
          <w:ilvl w:val="0"/>
          <w:numId w:val="4"/>
        </w:numPr>
        <w:spacing w:line="276" w:lineRule="auto"/>
        <w:jc w:val="both"/>
      </w:pPr>
      <w:r>
        <w:t xml:space="preserve">Tối ưu </w:t>
      </w:r>
      <w:r>
        <w:t>hóa ngân sách Marketing.</w:t>
      </w:r>
    </w:p>
    <w:p w14:paraId="30A2D4F3" w14:textId="77777777" w:rsidR="0063701C" w:rsidRDefault="00661AD8">
      <w:pPr>
        <w:numPr>
          <w:ilvl w:val="0"/>
          <w:numId w:val="4"/>
        </w:numPr>
        <w:spacing w:line="276" w:lineRule="auto"/>
        <w:jc w:val="both"/>
      </w:pPr>
      <w:r>
        <w:t>Phân tích khách hàng tiềm năng (Lead Generation Analysis).</w:t>
      </w:r>
    </w:p>
    <w:p w14:paraId="71D02D4A" w14:textId="77777777" w:rsidR="0063701C" w:rsidRDefault="00661AD8">
      <w:pPr>
        <w:numPr>
          <w:ilvl w:val="0"/>
          <w:numId w:val="4"/>
        </w:numPr>
        <w:spacing w:line="276" w:lineRule="auto"/>
        <w:jc w:val="both"/>
      </w:pPr>
      <w:r>
        <w:t>Phân tích hiệu suất nội dung tiếp thị (Content Marketing).</w:t>
      </w:r>
    </w:p>
    <w:p w14:paraId="5A6666DE" w14:textId="77777777" w:rsidR="0063701C" w:rsidRDefault="00661AD8">
      <w:pPr>
        <w:numPr>
          <w:ilvl w:val="0"/>
          <w:numId w:val="4"/>
        </w:numPr>
        <w:spacing w:line="276" w:lineRule="auto"/>
        <w:jc w:val="both"/>
      </w:pPr>
      <w:r>
        <w:t>Dự báo xu hướng tiêu dùng (Consumer Trend Prediction).</w:t>
      </w:r>
    </w:p>
    <w:p w14:paraId="25853D93" w14:textId="77777777" w:rsidR="0063701C" w:rsidRDefault="00661AD8">
      <w:pPr>
        <w:numPr>
          <w:ilvl w:val="0"/>
          <w:numId w:val="4"/>
        </w:numPr>
        <w:spacing w:line="276" w:lineRule="auto"/>
        <w:jc w:val="both"/>
      </w:pPr>
      <w:r>
        <w:t>Phân tích dữ liệu mạng xã hội (Social Media Analytics).</w:t>
      </w:r>
    </w:p>
    <w:p w14:paraId="0397EB9A" w14:textId="77777777" w:rsidR="0063701C" w:rsidRDefault="00661AD8">
      <w:pPr>
        <w:numPr>
          <w:ilvl w:val="0"/>
          <w:numId w:val="4"/>
        </w:numPr>
        <w:spacing w:line="276" w:lineRule="auto"/>
        <w:jc w:val="both"/>
      </w:pPr>
      <w:r>
        <w:t>Ph</w:t>
      </w:r>
      <w:r>
        <w:t>ân tích hiệu quả bán hàng từ chiến dịch Marketing.</w:t>
      </w:r>
    </w:p>
    <w:p w14:paraId="76361316" w14:textId="77777777" w:rsidR="0063701C" w:rsidRDefault="00661AD8">
      <w:pPr>
        <w:spacing w:before="240" w:line="276" w:lineRule="auto"/>
        <w:jc w:val="both"/>
        <w:rPr>
          <w:i/>
        </w:rPr>
      </w:pPr>
      <w:r>
        <w:rPr>
          <w:i/>
        </w:rPr>
        <w:t>Ví dụ minh họa cụ thể:</w:t>
      </w:r>
    </w:p>
    <w:p w14:paraId="13873046" w14:textId="77777777" w:rsidR="0063701C" w:rsidRDefault="00661AD8">
      <w:pPr>
        <w:spacing w:before="240" w:after="240" w:line="276" w:lineRule="auto"/>
        <w:jc w:val="both"/>
      </w:pPr>
      <w:r>
        <w:t>Giả sử một công ty sử dụng Power BI để quản lý chiến dịch Marketing:</w:t>
      </w:r>
    </w:p>
    <w:p w14:paraId="4453BBE1" w14:textId="77777777" w:rsidR="0063701C" w:rsidRDefault="00661AD8">
      <w:pPr>
        <w:spacing w:before="240" w:after="240" w:line="276" w:lineRule="auto"/>
        <w:jc w:val="both"/>
      </w:pPr>
      <w:r>
        <w:rPr>
          <w:b/>
        </w:rPr>
        <w:t>Dashboard hiển thị</w:t>
      </w:r>
      <w:r>
        <w:t>:</w:t>
      </w:r>
    </w:p>
    <w:p w14:paraId="5B5B8765" w14:textId="77777777" w:rsidR="0063701C" w:rsidRDefault="00661AD8">
      <w:pPr>
        <w:numPr>
          <w:ilvl w:val="0"/>
          <w:numId w:val="40"/>
        </w:numPr>
        <w:spacing w:before="240" w:line="276" w:lineRule="auto"/>
        <w:jc w:val="both"/>
      </w:pPr>
      <w:r>
        <w:t>Chiến dịch "Black Friday":</w:t>
      </w:r>
    </w:p>
    <w:p w14:paraId="616613AB" w14:textId="77777777" w:rsidR="0063701C" w:rsidRDefault="00661AD8">
      <w:pPr>
        <w:numPr>
          <w:ilvl w:val="1"/>
          <w:numId w:val="40"/>
        </w:numPr>
        <w:spacing w:line="276" w:lineRule="auto"/>
        <w:jc w:val="both"/>
      </w:pPr>
      <w:r>
        <w:rPr>
          <w:b/>
        </w:rPr>
        <w:t>Ngân sách</w:t>
      </w:r>
      <w:r>
        <w:t>: 200 triệu VND.</w:t>
      </w:r>
    </w:p>
    <w:p w14:paraId="240D6921" w14:textId="77777777" w:rsidR="0063701C" w:rsidRDefault="00661AD8">
      <w:pPr>
        <w:numPr>
          <w:ilvl w:val="1"/>
          <w:numId w:val="40"/>
        </w:numPr>
        <w:spacing w:line="276" w:lineRule="auto"/>
        <w:jc w:val="both"/>
      </w:pPr>
      <w:r>
        <w:rPr>
          <w:b/>
        </w:rPr>
        <w:t>Lượt truy cập web</w:t>
      </w:r>
      <w:r>
        <w:t>: 50,000.</w:t>
      </w:r>
    </w:p>
    <w:p w14:paraId="3186E0F2" w14:textId="77777777" w:rsidR="0063701C" w:rsidRDefault="00661AD8">
      <w:pPr>
        <w:numPr>
          <w:ilvl w:val="1"/>
          <w:numId w:val="40"/>
        </w:numPr>
        <w:spacing w:line="276" w:lineRule="auto"/>
        <w:jc w:val="both"/>
      </w:pPr>
      <w:r>
        <w:rPr>
          <w:b/>
        </w:rPr>
        <w:t>Khách hàng tiềm năng</w:t>
      </w:r>
      <w:r>
        <w:t>: 5,000.</w:t>
      </w:r>
    </w:p>
    <w:p w14:paraId="1E70621B" w14:textId="77777777" w:rsidR="0063701C" w:rsidRDefault="00661AD8">
      <w:pPr>
        <w:numPr>
          <w:ilvl w:val="1"/>
          <w:numId w:val="40"/>
        </w:numPr>
        <w:spacing w:line="276" w:lineRule="auto"/>
        <w:jc w:val="both"/>
      </w:pPr>
      <w:r>
        <w:rPr>
          <w:b/>
        </w:rPr>
        <w:t>Doanh thu từ chiến dịch</w:t>
      </w:r>
      <w:r>
        <w:t>: 1 tỷ VND.</w:t>
      </w:r>
    </w:p>
    <w:p w14:paraId="58707681" w14:textId="77777777" w:rsidR="0063701C" w:rsidRDefault="00661AD8">
      <w:pPr>
        <w:numPr>
          <w:ilvl w:val="0"/>
          <w:numId w:val="40"/>
        </w:numPr>
        <w:spacing w:line="276" w:lineRule="auto"/>
        <w:jc w:val="both"/>
      </w:pPr>
      <w:r>
        <w:rPr>
          <w:b/>
        </w:rPr>
        <w:t>Chi phí/khách hàng tiềm năng</w:t>
      </w:r>
      <w:r>
        <w:t>: 40,000 VND.</w:t>
      </w:r>
    </w:p>
    <w:p w14:paraId="6D7F24C0" w14:textId="77777777" w:rsidR="0063701C" w:rsidRDefault="00661AD8">
      <w:pPr>
        <w:numPr>
          <w:ilvl w:val="0"/>
          <w:numId w:val="40"/>
        </w:numPr>
        <w:spacing w:after="240" w:line="276" w:lineRule="auto"/>
        <w:jc w:val="both"/>
      </w:pPr>
      <w:r>
        <w:rPr>
          <w:b/>
        </w:rPr>
        <w:t>ROI</w:t>
      </w:r>
      <w:r>
        <w:t>: 400%.</w:t>
      </w:r>
    </w:p>
    <w:p w14:paraId="41B1DD8D" w14:textId="77777777" w:rsidR="0063701C" w:rsidRDefault="00661AD8">
      <w:pPr>
        <w:spacing w:before="240" w:after="240" w:line="276" w:lineRule="auto"/>
        <w:jc w:val="both"/>
      </w:pPr>
      <w:r>
        <w:rPr>
          <w:b/>
        </w:rPr>
        <w:t>Phát hiện</w:t>
      </w:r>
      <w:r>
        <w:t>:</w:t>
      </w:r>
    </w:p>
    <w:p w14:paraId="5F8D312E" w14:textId="77777777" w:rsidR="0063701C" w:rsidRDefault="00661AD8">
      <w:pPr>
        <w:spacing w:before="240" w:after="240" w:line="276" w:lineRule="auto"/>
        <w:jc w:val="both"/>
        <w:rPr>
          <w:color w:val="366091"/>
        </w:rPr>
      </w:pPr>
      <w:r>
        <w:t>Chiến dịch "Black Friday" mang lại ROI cao nhất trong năm → công ty quyết định đầu tư thêm ngân sách vào chiến dịch này năm sau.</w:t>
      </w:r>
    </w:p>
    <w:p w14:paraId="46A48C13" w14:textId="77777777" w:rsidR="0063701C" w:rsidRDefault="00661AD8">
      <w:pPr>
        <w:pStyle w:val="Heading2"/>
        <w:numPr>
          <w:ilvl w:val="0"/>
          <w:numId w:val="26"/>
        </w:numPr>
        <w:spacing w:line="276" w:lineRule="auto"/>
        <w:jc w:val="both"/>
      </w:pPr>
      <w:bookmarkStart w:id="13" w:name="_oin95rplhz8d" w:colFirst="0" w:colLast="0"/>
      <w:bookmarkEnd w:id="13"/>
      <w:r>
        <w:t>DAX trong Power BI</w:t>
      </w:r>
    </w:p>
    <w:p w14:paraId="319E90FE" w14:textId="77777777" w:rsidR="0063701C" w:rsidRDefault="00661AD8">
      <w:pPr>
        <w:pStyle w:val="Heading3"/>
        <w:numPr>
          <w:ilvl w:val="1"/>
          <w:numId w:val="26"/>
        </w:numPr>
        <w:spacing w:after="200"/>
        <w:jc w:val="both"/>
      </w:pPr>
      <w:bookmarkStart w:id="14" w:name="_bxsuxyup99yb" w:colFirst="0" w:colLast="0"/>
      <w:bookmarkEnd w:id="14"/>
      <w:r>
        <w:t>Khái niệm DAX</w:t>
      </w:r>
    </w:p>
    <w:p w14:paraId="2B2D1CD1" w14:textId="77777777" w:rsidR="0063701C" w:rsidRDefault="00661AD8">
      <w:pPr>
        <w:pStyle w:val="Heading4"/>
        <w:numPr>
          <w:ilvl w:val="2"/>
          <w:numId w:val="26"/>
        </w:numPr>
        <w:spacing w:after="200" w:line="276" w:lineRule="auto"/>
        <w:jc w:val="both"/>
        <w:rPr>
          <w:color w:val="366091"/>
          <w:sz w:val="26"/>
          <w:szCs w:val="26"/>
        </w:rPr>
      </w:pPr>
      <w:bookmarkStart w:id="15" w:name="_8y2w8oaqrh3d" w:colFirst="0" w:colLast="0"/>
      <w:bookmarkEnd w:id="15"/>
      <w:r>
        <w:rPr>
          <w:color w:val="366091"/>
          <w:sz w:val="26"/>
          <w:szCs w:val="26"/>
        </w:rPr>
        <w:t>Định nghĩa</w:t>
      </w:r>
    </w:p>
    <w:p w14:paraId="7CB74EC5" w14:textId="77777777" w:rsidR="0063701C" w:rsidRDefault="00661AD8">
      <w:pPr>
        <w:numPr>
          <w:ilvl w:val="0"/>
          <w:numId w:val="31"/>
        </w:numPr>
        <w:spacing w:line="276" w:lineRule="auto"/>
        <w:jc w:val="both"/>
      </w:pPr>
      <w:r>
        <w:rPr>
          <w:b/>
        </w:rPr>
        <w:t>Data Analysis Expressions (DAX)</w:t>
      </w:r>
      <w:r>
        <w:t xml:space="preserve"> là ngôn ngữ công thức mạnh mẽ được sử dụng trong Power BI, Excel Power Pivot, và Analysis Services Tabular models. DAX được thiết kế để hỗ trợ mô hình hóa và phân tích dữ liệu, cu</w:t>
      </w:r>
      <w:r>
        <w:t>ng cấp khả năng tính toán và tổng hợp dữ liệu tùy chỉnh, giúp khai thác tối đa dữ liệu trong các hệ thống Business Intelligence.</w:t>
      </w:r>
    </w:p>
    <w:p w14:paraId="1F55DB65" w14:textId="77777777" w:rsidR="0063701C" w:rsidRDefault="00661AD8">
      <w:pPr>
        <w:pStyle w:val="Heading4"/>
        <w:numPr>
          <w:ilvl w:val="2"/>
          <w:numId w:val="26"/>
        </w:numPr>
        <w:spacing w:before="200" w:after="200" w:line="276" w:lineRule="auto"/>
        <w:jc w:val="both"/>
        <w:rPr>
          <w:color w:val="366091"/>
          <w:sz w:val="26"/>
          <w:szCs w:val="26"/>
        </w:rPr>
      </w:pPr>
      <w:bookmarkStart w:id="16" w:name="_dhpum2md542g" w:colFirst="0" w:colLast="0"/>
      <w:bookmarkEnd w:id="16"/>
      <w:r>
        <w:rPr>
          <w:color w:val="366091"/>
          <w:sz w:val="26"/>
          <w:szCs w:val="26"/>
        </w:rPr>
        <w:lastRenderedPageBreak/>
        <w:t>Mục đích</w:t>
      </w:r>
    </w:p>
    <w:p w14:paraId="3BCE8709" w14:textId="77777777" w:rsidR="0063701C" w:rsidRDefault="00661AD8">
      <w:pPr>
        <w:numPr>
          <w:ilvl w:val="0"/>
          <w:numId w:val="29"/>
        </w:numPr>
        <w:spacing w:line="276" w:lineRule="auto"/>
        <w:jc w:val="both"/>
      </w:pPr>
      <w:r>
        <w:t>DAX được sử dụng để thực hiện các phép tính, mô hình hóa dữ liệu và phân tích trên dữ liệu có cấu trúc. Các ứng dụng c</w:t>
      </w:r>
      <w:r>
        <w:t>hính của nó bao gồm tạo các phép tính tùy chỉnh, định nghĩa các measures, tổng hợp dữ liệu và khai thác thông tin chi tiết từ dữ liệu.</w:t>
      </w:r>
    </w:p>
    <w:p w14:paraId="7D1F39D6" w14:textId="77777777" w:rsidR="0063701C" w:rsidRDefault="00661AD8">
      <w:pPr>
        <w:pStyle w:val="Heading3"/>
        <w:numPr>
          <w:ilvl w:val="1"/>
          <w:numId w:val="26"/>
        </w:numPr>
        <w:spacing w:after="200"/>
        <w:jc w:val="both"/>
      </w:pPr>
      <w:bookmarkStart w:id="17" w:name="_mt0zyyem3e4c" w:colFirst="0" w:colLast="0"/>
      <w:bookmarkEnd w:id="17"/>
      <w:r>
        <w:t>Các tính năng chính của DAX</w:t>
      </w:r>
    </w:p>
    <w:p w14:paraId="31FAB137" w14:textId="77777777" w:rsidR="0063701C" w:rsidRDefault="00661AD8">
      <w:pPr>
        <w:numPr>
          <w:ilvl w:val="0"/>
          <w:numId w:val="9"/>
        </w:numPr>
        <w:spacing w:after="200" w:line="276" w:lineRule="auto"/>
        <w:jc w:val="both"/>
      </w:pPr>
      <w:r>
        <w:rPr>
          <w:b/>
        </w:rPr>
        <w:t>Data Modeling:</w:t>
      </w:r>
      <w:r>
        <w:t xml:space="preserve"> DAX hoạt động cùng với mô hình hóa dữ liệu. Khi chúng ta nhập và chuyển đổi dữ liệu trong Power BI hoặc các công cụ Microsoft khác, sẽ tạo ra các mối quan hệ giữa các bảng. DAX vận hành trên các bảng và mối quan hệ này để cung cấp một cách phân tích dữ li</w:t>
      </w:r>
      <w:r>
        <w:t>ệu động và tương tác.</w:t>
      </w:r>
    </w:p>
    <w:p w14:paraId="796D692A" w14:textId="77777777" w:rsidR="0063701C" w:rsidRDefault="00661AD8">
      <w:pPr>
        <w:numPr>
          <w:ilvl w:val="0"/>
          <w:numId w:val="9"/>
        </w:numPr>
        <w:spacing w:after="200" w:line="276" w:lineRule="auto"/>
        <w:jc w:val="both"/>
      </w:pPr>
      <w:r>
        <w:rPr>
          <w:b/>
        </w:rPr>
        <w:t>Calculations in DAX:</w:t>
      </w:r>
      <w:r>
        <w:t xml:space="preserve"> Các công thức DAX được sử dụng để tạo các phép tính. Những phép tính này có thể đơn giản như các phép toán cơ bản hoặc phức tạp như phân tích thống kê. DAX hỗ trợ một loạt các hàm, toán tử và biểu thức phong phú.</w:t>
      </w:r>
    </w:p>
    <w:p w14:paraId="75685675" w14:textId="77777777" w:rsidR="0063701C" w:rsidRDefault="00661AD8">
      <w:pPr>
        <w:numPr>
          <w:ilvl w:val="0"/>
          <w:numId w:val="9"/>
        </w:numPr>
        <w:spacing w:after="200" w:line="276" w:lineRule="auto"/>
        <w:jc w:val="both"/>
      </w:pPr>
      <w:r>
        <w:rPr>
          <w:b/>
        </w:rPr>
        <w:t xml:space="preserve">Measures: </w:t>
      </w:r>
      <w:r>
        <w:t>Là các phép tính tổng hợp dữ liệu để phục vụ cho mục đích báo cáo. Chúng được sử dụng trong các trực quan hóa như biểu đồ, bảng và ma trận, đồng thời cập nhật động khi bạn tương tác với báo cáo của mình.</w:t>
      </w:r>
    </w:p>
    <w:p w14:paraId="3EC9BD6A" w14:textId="77777777" w:rsidR="0063701C" w:rsidRDefault="00661AD8">
      <w:pPr>
        <w:numPr>
          <w:ilvl w:val="0"/>
          <w:numId w:val="9"/>
        </w:numPr>
        <w:spacing w:after="200" w:line="276" w:lineRule="auto"/>
        <w:jc w:val="both"/>
      </w:pPr>
      <w:r>
        <w:rPr>
          <w:b/>
        </w:rPr>
        <w:t>Aggregation and Filtering:</w:t>
      </w:r>
      <w:r>
        <w:t xml:space="preserve"> DAX cho phép th</w:t>
      </w:r>
      <w:r>
        <w:t>ực hiện các phép toán tổng hợp và lọc dữ liệu. Chúng ta có thể tính tổng, trung bình, số lượng và nhiều hơn nữa. Các bộ lọc được áp dụng trên trực quan hóa và slicer có thể thay đổi ngữ cảnh mà trong đó các phép tính này được thực hiện.</w:t>
      </w:r>
    </w:p>
    <w:p w14:paraId="5C746F89" w14:textId="77777777" w:rsidR="0063701C" w:rsidRDefault="00661AD8">
      <w:pPr>
        <w:numPr>
          <w:ilvl w:val="0"/>
          <w:numId w:val="9"/>
        </w:numPr>
        <w:spacing w:after="200" w:line="276" w:lineRule="auto"/>
        <w:jc w:val="both"/>
      </w:pPr>
      <w:r>
        <w:rPr>
          <w:b/>
        </w:rPr>
        <w:t xml:space="preserve">Time Intelligence: </w:t>
      </w:r>
      <w:r>
        <w:t>Bao gồm một tập hợp các hàm được thiết kế đặc biệt để làm việc với dữ liệu ngày và giờ. Chúng ta có thể dễ dàng thực hiện các phép tính liên quan đến thời gian, chẳng hạn như tổng cộng dồn từ đầu năm (</w:t>
      </w:r>
      <w:r>
        <w:rPr>
          <w:i/>
        </w:rPr>
        <w:t>Year-to-Date</w:t>
      </w:r>
      <w:r>
        <w:t>), tổng cộng dồn từ đầu tháng (</w:t>
      </w:r>
      <w:r>
        <w:rPr>
          <w:i/>
        </w:rPr>
        <w:t>Month-to-Dat</w:t>
      </w:r>
      <w:r>
        <w:rPr>
          <w:i/>
        </w:rPr>
        <w:t>e</w:t>
      </w:r>
      <w:r>
        <w:t>), hoặc trung bình động.</w:t>
      </w:r>
    </w:p>
    <w:p w14:paraId="79E7C76A" w14:textId="77777777" w:rsidR="0063701C" w:rsidRDefault="00661AD8">
      <w:pPr>
        <w:numPr>
          <w:ilvl w:val="0"/>
          <w:numId w:val="9"/>
        </w:numPr>
        <w:spacing w:after="200" w:line="276" w:lineRule="auto"/>
        <w:jc w:val="both"/>
      </w:pPr>
      <w:r>
        <w:rPr>
          <w:b/>
        </w:rPr>
        <w:t>Context in DAX:</w:t>
      </w:r>
      <w:r>
        <w:t xml:space="preserve"> Các phép tính DAX hoạt động trong hai ngữ cảnh chính: ngữ cảnh lọc (</w:t>
      </w:r>
      <w:r>
        <w:rPr>
          <w:i/>
        </w:rPr>
        <w:t>filter context</w:t>
      </w:r>
      <w:r>
        <w:t>) và ngữ cảnh hàng (</w:t>
      </w:r>
      <w:r>
        <w:rPr>
          <w:i/>
        </w:rPr>
        <w:t>row context</w:t>
      </w:r>
      <w:r>
        <w:t xml:space="preserve">). Ngữ cảnh lọc được xác định bởi các bộ lọc áp dụng trên các trực quan hóa, trong khi ngữ cảnh hàng </w:t>
      </w:r>
      <w:r>
        <w:t>tập trung vào các hàng riêng lẻ trong bảng khi thực hiện các phép tính.</w:t>
      </w:r>
    </w:p>
    <w:p w14:paraId="4BDA15E2" w14:textId="77777777" w:rsidR="0063701C" w:rsidRDefault="00661AD8">
      <w:pPr>
        <w:numPr>
          <w:ilvl w:val="0"/>
          <w:numId w:val="9"/>
        </w:numPr>
        <w:spacing w:after="200" w:line="276" w:lineRule="auto"/>
        <w:jc w:val="both"/>
      </w:pPr>
      <w:r>
        <w:rPr>
          <w:b/>
        </w:rPr>
        <w:t xml:space="preserve">Variables and Error Handling: </w:t>
      </w:r>
      <w:r>
        <w:t>DAX cho phép bạn sử dụng các biến để lưu trữ kết quả trung gian, giúp mã của chúng ta dễ đọc hơn và hiệu quả hơn. Nó cũng hỗ trợ xử lý lỗi để giải quyết c</w:t>
      </w:r>
      <w:r>
        <w:t>ác vấn đề tiềm ẩn trong các phép tính của bạn.</w:t>
      </w:r>
    </w:p>
    <w:p w14:paraId="088659FE" w14:textId="77777777" w:rsidR="0063701C" w:rsidRDefault="00661AD8">
      <w:pPr>
        <w:numPr>
          <w:ilvl w:val="0"/>
          <w:numId w:val="9"/>
        </w:numPr>
        <w:spacing w:after="200" w:line="276" w:lineRule="auto"/>
        <w:jc w:val="both"/>
      </w:pPr>
      <w:r>
        <w:rPr>
          <w:b/>
        </w:rPr>
        <w:lastRenderedPageBreak/>
        <w:t xml:space="preserve">Optimization: </w:t>
      </w:r>
      <w:r>
        <w:t>Tối ưu hóa mã DAX là rất quan trọng để nâng cao hiệu suất. Bạn cần chú ý đến độ phức tạp của công thức và số lượng phép tính cần thiết để hiển thị báo cáo nhanh chóng.</w:t>
      </w:r>
    </w:p>
    <w:p w14:paraId="2537256A" w14:textId="77777777" w:rsidR="0063701C" w:rsidRDefault="00661AD8">
      <w:pPr>
        <w:numPr>
          <w:ilvl w:val="0"/>
          <w:numId w:val="27"/>
        </w:numPr>
        <w:spacing w:line="276" w:lineRule="auto"/>
        <w:jc w:val="both"/>
      </w:pPr>
      <w:r>
        <w:t>Tóm lại, DAX là một ngôn ng</w:t>
      </w:r>
      <w:r>
        <w:t>ữ linh hoạt cho phân tích và mô hình hóa dữ liệu, đặc biệt trong bối cảnh Power BI. Nó giúp người dùng tạo ra các phép tính tùy chỉnh, trực quan hóa dữ liệu hiệu quả và thu được những thông tin giá trị từ dữ liệu của mình. Khi ta làm quen hơn với DAX, chún</w:t>
      </w:r>
      <w:r>
        <w:t>g ta có thể thực hiện những tác vụ phân tích dữ liệu ngày càng phức tạp, làm cho nó trở thành một công cụ quý giá trong kinh doanh thông minh và báo cáo.</w:t>
      </w:r>
    </w:p>
    <w:p w14:paraId="4FA31991" w14:textId="77777777" w:rsidR="0063701C" w:rsidRDefault="00661AD8">
      <w:pPr>
        <w:pStyle w:val="Heading3"/>
        <w:numPr>
          <w:ilvl w:val="1"/>
          <w:numId w:val="26"/>
        </w:numPr>
        <w:spacing w:after="200"/>
        <w:jc w:val="both"/>
      </w:pPr>
      <w:bookmarkStart w:id="18" w:name="_5hq72h8x7zr7" w:colFirst="0" w:colLast="0"/>
      <w:bookmarkEnd w:id="18"/>
      <w:r>
        <w:t>Tầm quan trọng của DAX</w:t>
      </w:r>
    </w:p>
    <w:p w14:paraId="3F18A325" w14:textId="77777777" w:rsidR="0063701C" w:rsidRDefault="00661AD8">
      <w:pPr>
        <w:numPr>
          <w:ilvl w:val="0"/>
          <w:numId w:val="3"/>
        </w:numPr>
        <w:spacing w:line="276" w:lineRule="auto"/>
        <w:jc w:val="both"/>
      </w:pPr>
      <w:r>
        <w:rPr>
          <w:b/>
          <w:i/>
        </w:rPr>
        <w:t>Tính toán và tổng hợp dữ liệu:</w:t>
      </w:r>
      <w:r>
        <w:t xml:space="preserve"> Hàm DAX cho phép tính toán các chỉ số quan trọng</w:t>
      </w:r>
      <w:r>
        <w:t xml:space="preserve"> như tính tổng, trung bình, tỷ lệ tăng trưởng,… và nhiều phép tính khác. Nhờ đó, người dùng có thể tổng hợp dữ liệu từ nhiều bảng dữ liệu để tạo ra các chỉ số quan trọng cho báo cáo của mình.</w:t>
      </w:r>
    </w:p>
    <w:p w14:paraId="2F37A99E" w14:textId="77777777" w:rsidR="0063701C" w:rsidRDefault="00661AD8">
      <w:pPr>
        <w:numPr>
          <w:ilvl w:val="0"/>
          <w:numId w:val="3"/>
        </w:numPr>
        <w:spacing w:line="276" w:lineRule="auto"/>
        <w:jc w:val="both"/>
      </w:pPr>
      <w:r>
        <w:rPr>
          <w:b/>
          <w:i/>
        </w:rPr>
        <w:t xml:space="preserve">Tạo trường dữ liệu tính toán: </w:t>
      </w:r>
      <w:r>
        <w:t>Bằng cách sử dụng hàm DAX, người d</w:t>
      </w:r>
      <w:r>
        <w:t>ùng có thể tạo ra các trường dữ liệu dựa trên các trường có sẵn để tính toán tỷ lệ, phân loại dữ liệu và thực hiện các phép tính phức tạp dựa trên yêu cầu cụ thể.</w:t>
      </w:r>
    </w:p>
    <w:p w14:paraId="0572F0D0" w14:textId="77777777" w:rsidR="0063701C" w:rsidRDefault="00661AD8">
      <w:pPr>
        <w:numPr>
          <w:ilvl w:val="0"/>
          <w:numId w:val="3"/>
        </w:numPr>
        <w:spacing w:line="276" w:lineRule="auto"/>
        <w:jc w:val="both"/>
      </w:pPr>
      <w:r>
        <w:rPr>
          <w:b/>
          <w:i/>
        </w:rPr>
        <w:t>Tạo báo cáo và truy vấn linh hoạt:</w:t>
      </w:r>
      <w:r>
        <w:t xml:space="preserve"> DAX cung cấp cho người dùng các cú pháp để tạo ra biểu đồ,</w:t>
      </w:r>
      <w:r>
        <w:t xml:space="preserve"> đồ thị, báo cáo cá nhân,… dựa trên mô hình dữ liệu. Với sự linh hoạt chuyển đổi của bộ hàm DAX, quá trình phân tích và hiển thị thông tin dữ liệu sẽ dễ dàng hơn rất nhiều.</w:t>
      </w:r>
    </w:p>
    <w:p w14:paraId="258D09F2" w14:textId="77777777" w:rsidR="0063701C" w:rsidRDefault="00661AD8">
      <w:pPr>
        <w:numPr>
          <w:ilvl w:val="0"/>
          <w:numId w:val="3"/>
        </w:numPr>
        <w:spacing w:line="276" w:lineRule="auto"/>
        <w:jc w:val="both"/>
      </w:pPr>
      <w:r>
        <w:rPr>
          <w:b/>
          <w:i/>
        </w:rPr>
        <w:t xml:space="preserve">Liên kết dữ liệu giữa các bảng: </w:t>
      </w:r>
      <w:r>
        <w:t>Bộ hàm DAX trong Power BI cho phép người dùng kết h</w:t>
      </w:r>
      <w:r>
        <w:t>ợp dữ liệu từ nhiều bảng khác nhau trong mô hình. Bằng cách sử dụng các hàm liên kết và hàm quan hệ, người dùng có thể thực hiện phép tính để tạo ra trường tính toán mới dựa trên thông tin từ các bảng có liên quan.</w:t>
      </w:r>
    </w:p>
    <w:p w14:paraId="2EC34D1A" w14:textId="77777777" w:rsidR="0063701C" w:rsidRDefault="00661AD8">
      <w:pPr>
        <w:pStyle w:val="Heading3"/>
        <w:numPr>
          <w:ilvl w:val="1"/>
          <w:numId w:val="26"/>
        </w:numPr>
        <w:spacing w:after="200"/>
        <w:jc w:val="both"/>
      </w:pPr>
      <w:bookmarkStart w:id="19" w:name="_4y0ld9gogye1" w:colFirst="0" w:colLast="0"/>
      <w:bookmarkEnd w:id="19"/>
      <w:r>
        <w:t>Các thành phần chính</w:t>
      </w:r>
    </w:p>
    <w:p w14:paraId="15719D2A" w14:textId="77777777" w:rsidR="0063701C" w:rsidRDefault="00661AD8">
      <w:pPr>
        <w:pStyle w:val="Heading4"/>
        <w:numPr>
          <w:ilvl w:val="2"/>
          <w:numId w:val="26"/>
        </w:numPr>
        <w:spacing w:before="200" w:after="200" w:line="276" w:lineRule="auto"/>
        <w:jc w:val="both"/>
        <w:rPr>
          <w:color w:val="366091"/>
          <w:sz w:val="26"/>
          <w:szCs w:val="26"/>
        </w:rPr>
      </w:pPr>
      <w:bookmarkStart w:id="20" w:name="_tao5zedgv42q" w:colFirst="0" w:colLast="0"/>
      <w:bookmarkEnd w:id="20"/>
      <w:r>
        <w:rPr>
          <w:color w:val="366091"/>
          <w:sz w:val="26"/>
          <w:szCs w:val="26"/>
        </w:rPr>
        <w:t>Cú pháp của DAX</w:t>
      </w:r>
    </w:p>
    <w:p w14:paraId="42A70902" w14:textId="77777777" w:rsidR="0063701C" w:rsidRDefault="00661AD8">
      <w:pPr>
        <w:spacing w:line="276" w:lineRule="auto"/>
        <w:ind w:left="720"/>
        <w:jc w:val="both"/>
      </w:pPr>
      <w:r>
        <w:t xml:space="preserve">Gồm </w:t>
      </w:r>
      <w:r>
        <w:t>4 thành phần chính:</w:t>
      </w:r>
    </w:p>
    <w:p w14:paraId="1D1166C6" w14:textId="77777777" w:rsidR="0063701C" w:rsidRDefault="00661AD8">
      <w:pPr>
        <w:numPr>
          <w:ilvl w:val="0"/>
          <w:numId w:val="22"/>
        </w:numPr>
        <w:spacing w:line="276" w:lineRule="auto"/>
        <w:jc w:val="both"/>
      </w:pPr>
      <w:r>
        <w:t>Tên cột/bảng/measures.</w:t>
      </w:r>
    </w:p>
    <w:p w14:paraId="3FA073A0" w14:textId="77777777" w:rsidR="0063701C" w:rsidRDefault="00661AD8">
      <w:pPr>
        <w:numPr>
          <w:ilvl w:val="0"/>
          <w:numId w:val="22"/>
        </w:numPr>
        <w:spacing w:line="276" w:lineRule="auto"/>
        <w:jc w:val="both"/>
      </w:pPr>
      <w:r>
        <w:t>Toán tử gán (=) cho biết vị trí bắt đầu của hàm.</w:t>
      </w:r>
    </w:p>
    <w:p w14:paraId="098095B9" w14:textId="77777777" w:rsidR="0063701C" w:rsidRDefault="00661AD8">
      <w:pPr>
        <w:numPr>
          <w:ilvl w:val="0"/>
          <w:numId w:val="22"/>
        </w:numPr>
        <w:spacing w:line="276" w:lineRule="auto"/>
        <w:jc w:val="both"/>
      </w:pPr>
      <w:r>
        <w:t>Hàm trong DAX.</w:t>
      </w:r>
    </w:p>
    <w:p w14:paraId="24FC9075" w14:textId="77777777" w:rsidR="0063701C" w:rsidRDefault="00661AD8">
      <w:pPr>
        <w:numPr>
          <w:ilvl w:val="0"/>
          <w:numId w:val="22"/>
        </w:numPr>
        <w:spacing w:line="276" w:lineRule="auto"/>
        <w:jc w:val="both"/>
      </w:pPr>
      <w:r>
        <w:t>Tên bảng và cột tham chiếu.</w:t>
      </w:r>
    </w:p>
    <w:p w14:paraId="083E9F77" w14:textId="77777777" w:rsidR="0063701C" w:rsidRDefault="00661AD8">
      <w:pPr>
        <w:pStyle w:val="Heading4"/>
        <w:numPr>
          <w:ilvl w:val="2"/>
          <w:numId w:val="26"/>
        </w:numPr>
        <w:spacing w:before="200" w:line="276" w:lineRule="auto"/>
        <w:jc w:val="left"/>
        <w:rPr>
          <w:color w:val="366091"/>
          <w:sz w:val="26"/>
          <w:szCs w:val="26"/>
        </w:rPr>
      </w:pPr>
      <w:bookmarkStart w:id="21" w:name="_95g1721g2f1d" w:colFirst="0" w:colLast="0"/>
      <w:bookmarkEnd w:id="21"/>
      <w:r>
        <w:rPr>
          <w:color w:val="366091"/>
          <w:sz w:val="26"/>
          <w:szCs w:val="26"/>
        </w:rPr>
        <w:lastRenderedPageBreak/>
        <w:t>Các loại dữ liệu</w:t>
      </w:r>
    </w:p>
    <w:p w14:paraId="65784C3B" w14:textId="77777777" w:rsidR="0063701C" w:rsidRDefault="00661AD8">
      <w:pPr>
        <w:spacing w:line="276" w:lineRule="auto"/>
      </w:pPr>
      <w:r>
        <w:rPr>
          <w:noProof/>
        </w:rPr>
        <w:drawing>
          <wp:inline distT="114300" distB="114300" distL="114300" distR="114300" wp14:anchorId="5F57F3AE" wp14:editId="4C2C55B1">
            <wp:extent cx="6300000" cy="2463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300000" cy="2463800"/>
                    </a:xfrm>
                    <a:prstGeom prst="rect">
                      <a:avLst/>
                    </a:prstGeom>
                    <a:ln/>
                  </pic:spPr>
                </pic:pic>
              </a:graphicData>
            </a:graphic>
          </wp:inline>
        </w:drawing>
      </w:r>
    </w:p>
    <w:p w14:paraId="53114F85" w14:textId="77777777" w:rsidR="0063701C" w:rsidRDefault="00661AD8">
      <w:pPr>
        <w:pStyle w:val="Heading4"/>
        <w:numPr>
          <w:ilvl w:val="2"/>
          <w:numId w:val="26"/>
        </w:numPr>
        <w:spacing w:before="200" w:after="200" w:line="276" w:lineRule="auto"/>
        <w:jc w:val="left"/>
        <w:rPr>
          <w:color w:val="366091"/>
          <w:sz w:val="26"/>
          <w:szCs w:val="26"/>
        </w:rPr>
      </w:pPr>
      <w:bookmarkStart w:id="22" w:name="_jg25tn8qssuk" w:colFirst="0" w:colLast="0"/>
      <w:bookmarkEnd w:id="22"/>
      <w:r>
        <w:rPr>
          <w:color w:val="366091"/>
          <w:sz w:val="26"/>
          <w:szCs w:val="26"/>
        </w:rPr>
        <w:t>Các hàm cơ bản (SUM, AVERAGE, COUNT, CALCULATE, FILTER,...)</w:t>
      </w:r>
    </w:p>
    <w:p w14:paraId="5A248438" w14:textId="77777777" w:rsidR="0063701C" w:rsidRDefault="00661AD8">
      <w:pPr>
        <w:numPr>
          <w:ilvl w:val="0"/>
          <w:numId w:val="34"/>
        </w:numPr>
        <w:spacing w:line="276" w:lineRule="auto"/>
        <w:jc w:val="both"/>
      </w:pPr>
      <w:r>
        <w:t>Các hàm Aggregation functions cho phép thực hiện các phép tính toán cho các hàng trong một cột hoặc các giá trị trong bảng.</w:t>
      </w:r>
    </w:p>
    <w:p w14:paraId="45F14F8E" w14:textId="77777777" w:rsidR="0063701C" w:rsidRDefault="00661AD8">
      <w:pPr>
        <w:spacing w:line="276" w:lineRule="auto"/>
        <w:ind w:left="720" w:firstLine="720"/>
        <w:jc w:val="both"/>
      </w:pPr>
      <w:r>
        <w:t>ví dụ: AVERAGE, MAX, MIN, SUM, SUMX,...</w:t>
      </w:r>
    </w:p>
    <w:p w14:paraId="5585D40D" w14:textId="77777777" w:rsidR="0063701C" w:rsidRDefault="00661AD8">
      <w:pPr>
        <w:numPr>
          <w:ilvl w:val="0"/>
          <w:numId w:val="28"/>
        </w:numPr>
        <w:spacing w:line="276" w:lineRule="auto"/>
        <w:jc w:val="both"/>
      </w:pPr>
      <w:r>
        <w:t xml:space="preserve">Counting functions được sử dụng </w:t>
      </w:r>
      <w:r>
        <w:t>để đếm giá trị trong cột hoặc bảng.</w:t>
      </w:r>
    </w:p>
    <w:p w14:paraId="0A24CBEB" w14:textId="77777777" w:rsidR="0063701C" w:rsidRDefault="00661AD8">
      <w:pPr>
        <w:spacing w:line="276" w:lineRule="auto"/>
        <w:ind w:left="1417"/>
        <w:jc w:val="both"/>
      </w:pPr>
      <w:r>
        <w:t>ví dụ: COUNT, COUNTA, COUNTBLANK, DISTINCTCOUNT, COUNTROWS,...</w:t>
      </w:r>
    </w:p>
    <w:p w14:paraId="40AFBE01" w14:textId="77777777" w:rsidR="0063701C" w:rsidRDefault="00661AD8">
      <w:pPr>
        <w:numPr>
          <w:ilvl w:val="0"/>
          <w:numId w:val="16"/>
        </w:numPr>
        <w:spacing w:line="276" w:lineRule="auto"/>
        <w:jc w:val="both"/>
      </w:pPr>
      <w:r>
        <w:t xml:space="preserve">Logical functions được sử dụng để kiểm tra các điều kiện và trả về kết quả True, False hoặc một giá trị khác. </w:t>
      </w:r>
    </w:p>
    <w:p w14:paraId="3118F8B7" w14:textId="77777777" w:rsidR="0063701C" w:rsidRDefault="00661AD8">
      <w:pPr>
        <w:spacing w:line="276" w:lineRule="auto"/>
        <w:ind w:left="720" w:firstLine="720"/>
        <w:jc w:val="both"/>
      </w:pPr>
      <w:r>
        <w:t>ví dụ: AND, OR, NOT, IF,...</w:t>
      </w:r>
    </w:p>
    <w:p w14:paraId="260A61D8" w14:textId="77777777" w:rsidR="0063701C" w:rsidRDefault="00661AD8">
      <w:pPr>
        <w:numPr>
          <w:ilvl w:val="0"/>
          <w:numId w:val="5"/>
        </w:numPr>
        <w:spacing w:line="276" w:lineRule="auto"/>
        <w:jc w:val="both"/>
      </w:pPr>
      <w:r>
        <w:t>Text functions sử dụng để xử lý các giá trị dạng chuỗi.</w:t>
      </w:r>
    </w:p>
    <w:p w14:paraId="77585B61" w14:textId="77777777" w:rsidR="0063701C" w:rsidRDefault="00661AD8">
      <w:pPr>
        <w:spacing w:line="276" w:lineRule="auto"/>
        <w:ind w:left="720" w:firstLine="720"/>
        <w:jc w:val="both"/>
      </w:pPr>
      <w:r>
        <w:t>ví dụ: LEFT, RIGHT,  REPLACE,...</w:t>
      </w:r>
    </w:p>
    <w:p w14:paraId="13B6961F" w14:textId="77777777" w:rsidR="0063701C" w:rsidRDefault="00661AD8">
      <w:pPr>
        <w:numPr>
          <w:ilvl w:val="0"/>
          <w:numId w:val="33"/>
        </w:numPr>
        <w:spacing w:line="276" w:lineRule="auto"/>
        <w:jc w:val="both"/>
      </w:pPr>
      <w:r>
        <w:t>Date functions xử lý các dữ liệu ngày tháng.</w:t>
      </w:r>
    </w:p>
    <w:p w14:paraId="5EA9DCBB" w14:textId="77777777" w:rsidR="0063701C" w:rsidRDefault="00661AD8">
      <w:pPr>
        <w:spacing w:line="276" w:lineRule="auto"/>
        <w:ind w:left="720" w:firstLine="720"/>
        <w:jc w:val="both"/>
      </w:pPr>
      <w:r>
        <w:t>ví dụ: CALENDAR, NOW, DATEVALUE,...</w:t>
      </w:r>
    </w:p>
    <w:p w14:paraId="3585D7FD" w14:textId="77777777" w:rsidR="0063701C" w:rsidRDefault="00661AD8">
      <w:pPr>
        <w:pStyle w:val="Heading3"/>
        <w:numPr>
          <w:ilvl w:val="1"/>
          <w:numId w:val="26"/>
        </w:numPr>
        <w:spacing w:after="200"/>
        <w:jc w:val="both"/>
      </w:pPr>
      <w:bookmarkStart w:id="23" w:name="_7s5ebhyw3gey" w:colFirst="0" w:colLast="0"/>
      <w:bookmarkEnd w:id="23"/>
      <w:r>
        <w:t xml:space="preserve">Kỹ thuật sử dụng </w:t>
      </w:r>
    </w:p>
    <w:p w14:paraId="6ABBC785" w14:textId="77777777" w:rsidR="0063701C" w:rsidRDefault="00661AD8">
      <w:pPr>
        <w:pStyle w:val="Heading4"/>
        <w:numPr>
          <w:ilvl w:val="2"/>
          <w:numId w:val="26"/>
        </w:numPr>
        <w:spacing w:line="276" w:lineRule="auto"/>
        <w:jc w:val="both"/>
        <w:rPr>
          <w:color w:val="366091"/>
          <w:sz w:val="26"/>
          <w:szCs w:val="26"/>
        </w:rPr>
      </w:pPr>
      <w:bookmarkStart w:id="24" w:name="_mmfkd2t9sfq1" w:colFirst="0" w:colLast="0"/>
      <w:bookmarkEnd w:id="24"/>
      <w:r>
        <w:rPr>
          <w:color w:val="366091"/>
          <w:sz w:val="26"/>
          <w:szCs w:val="26"/>
        </w:rPr>
        <w:t>Measures</w:t>
      </w:r>
    </w:p>
    <w:p w14:paraId="40E22583" w14:textId="77777777" w:rsidR="0063701C" w:rsidRDefault="00661AD8">
      <w:pPr>
        <w:spacing w:before="240" w:after="240" w:line="276" w:lineRule="auto"/>
        <w:ind w:left="720"/>
        <w:jc w:val="both"/>
      </w:pPr>
      <w:r>
        <w:t xml:space="preserve">Trong DAX (Data Analysis Expressions), </w:t>
      </w:r>
      <w:r>
        <w:rPr>
          <w:b/>
        </w:rPr>
        <w:t>measures</w:t>
      </w:r>
      <w:r>
        <w:t xml:space="preserve"> là các công thức được sử dụng để tính toán các số liệu động trong các báo cáo. Measures được tính toán ngay khi cần thiết, tức là khi sử dụng chúng trong một bảng hoặc biểu đồ trong Power BI hoặc các ứng dụng</w:t>
      </w:r>
      <w:r>
        <w:t xml:space="preserve"> phân tích khác của Microsoft. Điều này làm cho measures rất hiệu quả khi xử lý các tập dữ liệu lớn hoặc phức tạp.</w:t>
      </w:r>
    </w:p>
    <w:p w14:paraId="3EC5F785" w14:textId="77777777" w:rsidR="0063701C" w:rsidRDefault="00661AD8">
      <w:pPr>
        <w:spacing w:before="280" w:after="80" w:line="276" w:lineRule="auto"/>
        <w:ind w:firstLine="720"/>
        <w:jc w:val="both"/>
        <w:rPr>
          <w:b/>
        </w:rPr>
      </w:pPr>
      <w:r>
        <w:rPr>
          <w:b/>
        </w:rPr>
        <w:lastRenderedPageBreak/>
        <w:t>Đặc điểm chính của Measures:</w:t>
      </w:r>
    </w:p>
    <w:p w14:paraId="4BB5767E" w14:textId="77777777" w:rsidR="0063701C" w:rsidRDefault="00661AD8">
      <w:pPr>
        <w:numPr>
          <w:ilvl w:val="0"/>
          <w:numId w:val="30"/>
        </w:numPr>
        <w:spacing w:before="240" w:line="276" w:lineRule="auto"/>
        <w:jc w:val="both"/>
      </w:pPr>
      <w:r>
        <w:rPr>
          <w:b/>
        </w:rPr>
        <w:t>Tính toán động</w:t>
      </w:r>
      <w:r>
        <w:t>: Measures được tính toán ngay tại thời điểm sử dụng, giúp cập nhật số liệu theo ngữ cảnh cụ thể c</w:t>
      </w:r>
      <w:r>
        <w:t>ủa báo cáo hoặc biểu đồ.</w:t>
      </w:r>
    </w:p>
    <w:p w14:paraId="0B8F9D10" w14:textId="77777777" w:rsidR="0063701C" w:rsidRDefault="00661AD8">
      <w:pPr>
        <w:numPr>
          <w:ilvl w:val="0"/>
          <w:numId w:val="30"/>
        </w:numPr>
        <w:spacing w:line="276" w:lineRule="auto"/>
        <w:jc w:val="both"/>
      </w:pPr>
      <w:r>
        <w:rPr>
          <w:b/>
        </w:rPr>
        <w:t>Sử dụng ngữ cảnh</w:t>
      </w:r>
      <w:r>
        <w:t>: Measures có thể thay đổi giá trị dựa trên bộ lọc hoặc ngữ cảnh hiện tại của dữ liệu, cho phép phân tích linh hoạt và chi tiết.</w:t>
      </w:r>
    </w:p>
    <w:p w14:paraId="1F8927C3" w14:textId="77777777" w:rsidR="0063701C" w:rsidRDefault="00661AD8">
      <w:pPr>
        <w:numPr>
          <w:ilvl w:val="0"/>
          <w:numId w:val="30"/>
        </w:numPr>
        <w:spacing w:line="276" w:lineRule="auto"/>
        <w:jc w:val="both"/>
      </w:pPr>
      <w:r>
        <w:rPr>
          <w:b/>
        </w:rPr>
        <w:t>Không lưu trữ kết quả</w:t>
      </w:r>
      <w:r>
        <w:t>: Measures không lưu trữ giá trị tính toán trong cơ sở dữ liệu, m</w:t>
      </w:r>
      <w:r>
        <w:t>à tính toán kết quả khi cần thiết, giúp tối ưu hóa hiệu suất.</w:t>
      </w:r>
    </w:p>
    <w:p w14:paraId="6BC7191D" w14:textId="77777777" w:rsidR="0063701C" w:rsidRDefault="00661AD8">
      <w:pPr>
        <w:pStyle w:val="Heading4"/>
        <w:numPr>
          <w:ilvl w:val="2"/>
          <w:numId w:val="26"/>
        </w:numPr>
        <w:spacing w:line="276" w:lineRule="auto"/>
        <w:jc w:val="both"/>
        <w:rPr>
          <w:color w:val="366091"/>
          <w:sz w:val="26"/>
          <w:szCs w:val="26"/>
        </w:rPr>
      </w:pPr>
      <w:bookmarkStart w:id="25" w:name="_y98npzmzc5it" w:colFirst="0" w:colLast="0"/>
      <w:bookmarkEnd w:id="25"/>
      <w:r>
        <w:rPr>
          <w:color w:val="366091"/>
          <w:sz w:val="26"/>
          <w:szCs w:val="26"/>
        </w:rPr>
        <w:t>Calculated columns</w:t>
      </w:r>
    </w:p>
    <w:p w14:paraId="501B4CFE" w14:textId="77777777" w:rsidR="0063701C" w:rsidRDefault="00661AD8">
      <w:pPr>
        <w:spacing w:before="240" w:after="240" w:line="276" w:lineRule="auto"/>
        <w:ind w:left="720"/>
        <w:jc w:val="both"/>
      </w:pPr>
      <w:r>
        <w:rPr>
          <w:b/>
        </w:rPr>
        <w:t>Calculated Columns</w:t>
      </w:r>
      <w:r>
        <w:t xml:space="preserve"> trong DAX (Data Analysis Expressions) là các cột mới được tạo ra trong một bảng và mỗi ô trong cột này được tính toán dựa trên một công thức DAX. Điều này k</w:t>
      </w:r>
      <w:r>
        <w:t>hác với measures, vì calculated columns được tính toán và lưu trữ trong bảng dữ liệu, còn measures được tính toán động khi cần.</w:t>
      </w:r>
    </w:p>
    <w:p w14:paraId="426595FF" w14:textId="77777777" w:rsidR="0063701C" w:rsidRDefault="00661AD8">
      <w:pPr>
        <w:spacing w:before="280" w:after="80" w:line="276" w:lineRule="auto"/>
        <w:ind w:firstLine="720"/>
        <w:jc w:val="both"/>
        <w:rPr>
          <w:b/>
        </w:rPr>
      </w:pPr>
      <w:r>
        <w:rPr>
          <w:b/>
        </w:rPr>
        <w:t>Đặc Điểm Của Calculated Columns:</w:t>
      </w:r>
    </w:p>
    <w:p w14:paraId="4E383CCA" w14:textId="77777777" w:rsidR="0063701C" w:rsidRDefault="00661AD8">
      <w:pPr>
        <w:numPr>
          <w:ilvl w:val="0"/>
          <w:numId w:val="7"/>
        </w:numPr>
        <w:spacing w:before="240" w:line="276" w:lineRule="auto"/>
        <w:jc w:val="both"/>
      </w:pPr>
      <w:r>
        <w:rPr>
          <w:b/>
        </w:rPr>
        <w:t>Tạo cột mới</w:t>
      </w:r>
      <w:r>
        <w:t xml:space="preserve">: Calculated columns tạo ra các cột bổ sung trong bảng, không thay đổi các cột hiện </w:t>
      </w:r>
      <w:r>
        <w:t>có.</w:t>
      </w:r>
    </w:p>
    <w:p w14:paraId="5E80F376" w14:textId="77777777" w:rsidR="0063701C" w:rsidRDefault="00661AD8">
      <w:pPr>
        <w:numPr>
          <w:ilvl w:val="0"/>
          <w:numId w:val="7"/>
        </w:numPr>
        <w:spacing w:line="276" w:lineRule="auto"/>
        <w:jc w:val="both"/>
      </w:pPr>
      <w:r>
        <w:rPr>
          <w:b/>
        </w:rPr>
        <w:t>Dữ liệu cố định</w:t>
      </w:r>
      <w:r>
        <w:t>: Giá trị của các ô trong calculated columns được tính toán khi dữ liệu được nạp vào và không thay đổi trừ khi dữ liệu nguồn thay đổi.</w:t>
      </w:r>
    </w:p>
    <w:p w14:paraId="1408ED28" w14:textId="77777777" w:rsidR="0063701C" w:rsidRDefault="00661AD8">
      <w:pPr>
        <w:numPr>
          <w:ilvl w:val="0"/>
          <w:numId w:val="7"/>
        </w:numPr>
        <w:spacing w:line="276" w:lineRule="auto"/>
        <w:jc w:val="both"/>
      </w:pPr>
      <w:r>
        <w:rPr>
          <w:b/>
        </w:rPr>
        <w:t>Dễ sử dụng trong báo cáo</w:t>
      </w:r>
      <w:r>
        <w:t xml:space="preserve">: Calculated columns có thể được sử dụng trong các bảng, biểu đồ và trực quan </w:t>
      </w:r>
      <w:r>
        <w:t>hóa mà không cần phải tính toán lại mỗi khi truy xuất dữ liệu.</w:t>
      </w:r>
    </w:p>
    <w:p w14:paraId="357ED19A" w14:textId="77777777" w:rsidR="0063701C" w:rsidRDefault="00661AD8">
      <w:pPr>
        <w:pStyle w:val="Heading4"/>
        <w:numPr>
          <w:ilvl w:val="2"/>
          <w:numId w:val="26"/>
        </w:numPr>
        <w:spacing w:after="200" w:line="276" w:lineRule="auto"/>
        <w:jc w:val="both"/>
        <w:rPr>
          <w:color w:val="366091"/>
          <w:sz w:val="26"/>
          <w:szCs w:val="26"/>
        </w:rPr>
      </w:pPr>
      <w:bookmarkStart w:id="26" w:name="_eg1jxg8sonce" w:colFirst="0" w:colLast="0"/>
      <w:bookmarkEnd w:id="26"/>
      <w:r>
        <w:rPr>
          <w:color w:val="366091"/>
          <w:sz w:val="26"/>
          <w:szCs w:val="26"/>
        </w:rPr>
        <w:t>Sử dụng DAX trong visualizations</w:t>
      </w:r>
    </w:p>
    <w:p w14:paraId="5D3BD204" w14:textId="77777777" w:rsidR="0063701C" w:rsidRDefault="00661AD8">
      <w:pPr>
        <w:spacing w:line="276" w:lineRule="auto"/>
        <w:ind w:left="720"/>
        <w:jc w:val="both"/>
      </w:pPr>
      <w:r>
        <w:t>Sử dụng DAX (Data Analysis Expressions) trong các biểu đồ và báo cáo trực quan hóa trong Power BI mang lại sự linh hoạt và mạnh mẽ trong việc tính toán và thể hiện dữ liệu.</w:t>
      </w:r>
    </w:p>
    <w:p w14:paraId="5AF4D1D2" w14:textId="77777777" w:rsidR="0063701C" w:rsidRDefault="00661AD8">
      <w:pPr>
        <w:pStyle w:val="Heading2"/>
        <w:numPr>
          <w:ilvl w:val="0"/>
          <w:numId w:val="26"/>
        </w:numPr>
        <w:spacing w:line="276" w:lineRule="auto"/>
      </w:pPr>
      <w:bookmarkStart w:id="27" w:name="_jwvtk9gjg12u" w:colFirst="0" w:colLast="0"/>
      <w:bookmarkEnd w:id="27"/>
      <w:r>
        <w:t xml:space="preserve">DEMO các hàm </w:t>
      </w:r>
    </w:p>
    <w:p w14:paraId="7D22547B" w14:textId="77777777" w:rsidR="0063701C" w:rsidRDefault="00661AD8">
      <w:pPr>
        <w:numPr>
          <w:ilvl w:val="0"/>
          <w:numId w:val="17"/>
        </w:numPr>
        <w:spacing w:line="276" w:lineRule="auto"/>
      </w:pPr>
      <w:hyperlink r:id="rId13">
        <w:r>
          <w:rPr>
            <w:color w:val="1155CC"/>
            <w:u w:val="single"/>
          </w:rPr>
          <w:t>Link DEMO</w:t>
        </w:r>
      </w:hyperlink>
    </w:p>
    <w:p w14:paraId="290FE1CE" w14:textId="77777777" w:rsidR="0063701C" w:rsidRDefault="0063701C">
      <w:pPr>
        <w:spacing w:line="276" w:lineRule="auto"/>
      </w:pPr>
    </w:p>
    <w:p w14:paraId="61565DB2" w14:textId="77777777" w:rsidR="0063701C" w:rsidRDefault="0063701C">
      <w:pPr>
        <w:spacing w:line="276" w:lineRule="auto"/>
      </w:pPr>
    </w:p>
    <w:p w14:paraId="495568E7" w14:textId="77777777" w:rsidR="0063701C" w:rsidRDefault="0063701C">
      <w:pPr>
        <w:spacing w:line="276" w:lineRule="auto"/>
      </w:pPr>
    </w:p>
    <w:p w14:paraId="6CA64DB1" w14:textId="77777777" w:rsidR="0063701C" w:rsidRDefault="0063701C">
      <w:pPr>
        <w:spacing w:line="276" w:lineRule="auto"/>
      </w:pPr>
    </w:p>
    <w:p w14:paraId="42FF6F18" w14:textId="77777777" w:rsidR="0063701C" w:rsidRDefault="0063701C">
      <w:pPr>
        <w:spacing w:line="276" w:lineRule="auto"/>
      </w:pPr>
    </w:p>
    <w:p w14:paraId="5C55C5DB" w14:textId="77777777" w:rsidR="0063701C" w:rsidRDefault="00661AD8">
      <w:pPr>
        <w:pStyle w:val="Heading1"/>
        <w:spacing w:after="200" w:line="276" w:lineRule="auto"/>
        <w:ind w:right="4"/>
      </w:pPr>
      <w:bookmarkStart w:id="28" w:name="_lopuoidr2i5" w:colFirst="0" w:colLast="0"/>
      <w:bookmarkEnd w:id="28"/>
      <w:r>
        <w:lastRenderedPageBreak/>
        <w:t>NGUỒN THAM KHẢO</w:t>
      </w:r>
    </w:p>
    <w:p w14:paraId="6194501A" w14:textId="77777777" w:rsidR="0063701C" w:rsidRDefault="00661AD8">
      <w:pPr>
        <w:spacing w:after="200" w:line="276" w:lineRule="auto"/>
        <w:jc w:val="both"/>
      </w:pPr>
      <w:r>
        <w:t>[1] Tổng quan về DAX trong Power BI - DataPot - 03/09/2022</w:t>
      </w:r>
    </w:p>
    <w:p w14:paraId="11D1E4B8" w14:textId="77777777" w:rsidR="0063701C" w:rsidRDefault="00661AD8">
      <w:pPr>
        <w:spacing w:after="200" w:line="276" w:lineRule="auto"/>
        <w:jc w:val="both"/>
      </w:pPr>
      <w:hyperlink r:id="rId14">
        <w:r>
          <w:rPr>
            <w:color w:val="1155CC"/>
            <w:u w:val="single"/>
          </w:rPr>
          <w:t>Tổng quan về DAX trong Power BI</w:t>
        </w:r>
      </w:hyperlink>
      <w:r>
        <w:t xml:space="preserve"> </w:t>
      </w:r>
    </w:p>
    <w:p w14:paraId="3C401034" w14:textId="77777777" w:rsidR="0063701C" w:rsidRDefault="00661AD8">
      <w:pPr>
        <w:spacing w:after="200" w:line="276" w:lineRule="auto"/>
        <w:jc w:val="both"/>
      </w:pPr>
      <w:r>
        <w:t xml:space="preserve">[2] Tổng quan về hàm DAX trong Power </w:t>
      </w:r>
      <w:r>
        <w:t>BI đầy đủ kiến thức - Mastering DA</w:t>
      </w:r>
    </w:p>
    <w:p w14:paraId="00BA7EED" w14:textId="77777777" w:rsidR="0063701C" w:rsidRDefault="00661AD8">
      <w:pPr>
        <w:spacing w:after="200" w:line="276" w:lineRule="auto"/>
        <w:jc w:val="both"/>
      </w:pPr>
      <w:hyperlink r:id="rId15">
        <w:r>
          <w:rPr>
            <w:color w:val="1155CC"/>
            <w:u w:val="single"/>
          </w:rPr>
          <w:t>Tổng Quan Về Hàm DAX Trong Power BI Đầy Đủ Kiến Thức</w:t>
        </w:r>
      </w:hyperlink>
      <w:r>
        <w:t xml:space="preserve"> </w:t>
      </w:r>
    </w:p>
    <w:p w14:paraId="0DA3EA05" w14:textId="77777777" w:rsidR="0063701C" w:rsidRDefault="00661AD8">
      <w:pPr>
        <w:spacing w:after="200" w:line="276" w:lineRule="auto"/>
        <w:jc w:val="both"/>
      </w:pPr>
      <w:r>
        <w:t>[3] Tìm hiểu Kiến thức cơ bản về DAX trong 30 Phút - Microsoft</w:t>
      </w:r>
    </w:p>
    <w:p w14:paraId="645583D4" w14:textId="77777777" w:rsidR="0063701C" w:rsidRDefault="00661AD8">
      <w:pPr>
        <w:spacing w:after="200" w:line="276" w:lineRule="auto"/>
        <w:jc w:val="both"/>
      </w:pPr>
      <w:hyperlink r:id="rId16">
        <w:r>
          <w:rPr>
            <w:color w:val="1155CC"/>
            <w:u w:val="single"/>
          </w:rPr>
          <w:t>Tìm hiểu Kiến thức cơ bản về DAX trong 30 Phút</w:t>
        </w:r>
      </w:hyperlink>
    </w:p>
    <w:sectPr w:rsidR="0063701C">
      <w:headerReference w:type="default" r:id="rId17"/>
      <w:pgSz w:w="11907" w:h="16840"/>
      <w:pgMar w:top="1133" w:right="850" w:bottom="113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6B6947" w14:textId="77777777" w:rsidR="00661AD8" w:rsidRDefault="00661AD8">
      <w:r>
        <w:separator/>
      </w:r>
    </w:p>
  </w:endnote>
  <w:endnote w:type="continuationSeparator" w:id="0">
    <w:p w14:paraId="284B0C47" w14:textId="77777777" w:rsidR="00661AD8" w:rsidRDefault="00661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B0B7" w14:textId="77777777" w:rsidR="0063701C" w:rsidRDefault="0063701C">
    <w:pPr>
      <w:widowControl w:val="0"/>
      <w:spacing w:line="276" w:lineRule="auto"/>
    </w:pPr>
  </w:p>
  <w:tbl>
    <w:tblPr>
      <w:tblStyle w:val="a0"/>
      <w:tblW w:w="9870" w:type="dxa"/>
      <w:tblBorders>
        <w:top w:val="single" w:sz="4" w:space="0" w:color="005196"/>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5"/>
      <w:gridCol w:w="975"/>
    </w:tblGrid>
    <w:tr w:rsidR="0063701C" w14:paraId="613A7503" w14:textId="77777777">
      <w:tc>
        <w:tcPr>
          <w:tcW w:w="8895" w:type="dxa"/>
          <w:tcBorders>
            <w:left w:val="single" w:sz="4" w:space="0" w:color="FFFFFF"/>
            <w:bottom w:val="single" w:sz="4" w:space="0" w:color="FFFFFF"/>
            <w:right w:val="single" w:sz="4" w:space="0" w:color="005196"/>
          </w:tcBorders>
          <w:vAlign w:val="center"/>
        </w:tcPr>
        <w:p w14:paraId="3F4101B8" w14:textId="77777777" w:rsidR="0063701C" w:rsidRDefault="0063701C">
          <w:pPr>
            <w:rPr>
              <w:b/>
            </w:rPr>
          </w:pPr>
        </w:p>
      </w:tc>
      <w:tc>
        <w:tcPr>
          <w:tcW w:w="975" w:type="dxa"/>
          <w:tcBorders>
            <w:left w:val="single" w:sz="4" w:space="0" w:color="005196"/>
            <w:bottom w:val="single" w:sz="4" w:space="0" w:color="005196"/>
            <w:right w:val="single" w:sz="4" w:space="0" w:color="005196"/>
          </w:tcBorders>
          <w:shd w:val="clear" w:color="auto" w:fill="005196"/>
        </w:tcPr>
        <w:p w14:paraId="3BEBD440" w14:textId="77777777" w:rsidR="0063701C" w:rsidRDefault="00661AD8">
          <w:pPr>
            <w:tabs>
              <w:tab w:val="right" w:pos="9360"/>
            </w:tabs>
            <w:ind w:right="-12"/>
            <w:jc w:val="center"/>
            <w:rPr>
              <w:b/>
              <w:color w:val="FFFFFF"/>
            </w:rPr>
          </w:pPr>
          <w:r>
            <w:rPr>
              <w:b/>
              <w:color w:val="FFFFFF"/>
            </w:rPr>
            <w:fldChar w:fldCharType="begin"/>
          </w:r>
          <w:r>
            <w:rPr>
              <w:b/>
              <w:color w:val="FFFFFF"/>
            </w:rPr>
            <w:instrText>PAGE</w:instrText>
          </w:r>
          <w:r w:rsidR="005A23A5">
            <w:rPr>
              <w:b/>
              <w:color w:val="FFFFFF"/>
            </w:rPr>
            <w:fldChar w:fldCharType="separate"/>
          </w:r>
          <w:r w:rsidR="005A23A5">
            <w:rPr>
              <w:b/>
              <w:noProof/>
              <w:color w:val="FFFFFF"/>
            </w:rPr>
            <w:t>2</w:t>
          </w:r>
          <w:r>
            <w:rPr>
              <w:b/>
              <w:color w:val="FFFFFF"/>
            </w:rPr>
            <w:fldChar w:fldCharType="end"/>
          </w:r>
        </w:p>
      </w:tc>
    </w:tr>
  </w:tbl>
  <w:p w14:paraId="1AA7E529" w14:textId="77777777" w:rsidR="0063701C" w:rsidRDefault="0063701C">
    <w:pPr>
      <w:tabs>
        <w:tab w:val="center" w:pos="4680"/>
        <w:tab w:val="right" w:pos="9360"/>
        <w:tab w:val="left" w:pos="393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2FC8A" w14:textId="77777777" w:rsidR="0063701C" w:rsidRDefault="00637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4AB84" w14:textId="77777777" w:rsidR="00661AD8" w:rsidRDefault="00661AD8">
      <w:r>
        <w:separator/>
      </w:r>
    </w:p>
  </w:footnote>
  <w:footnote w:type="continuationSeparator" w:id="0">
    <w:p w14:paraId="2EF4BB48" w14:textId="77777777" w:rsidR="00661AD8" w:rsidRDefault="00661A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AE0FC" w14:textId="77777777" w:rsidR="0063701C" w:rsidRDefault="0063701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42CD8" w14:textId="77777777" w:rsidR="0063701C" w:rsidRDefault="00661AD8">
    <w:r>
      <w:rPr>
        <w:noProof/>
      </w:rPr>
      <w:drawing>
        <wp:anchor distT="0" distB="0" distL="0" distR="0" simplePos="0" relativeHeight="251658240" behindDoc="1" locked="0" layoutInCell="1" hidden="0" allowOverlap="1" wp14:anchorId="2B1F6C22" wp14:editId="6F8419BC">
          <wp:simplePos x="0" y="0"/>
          <wp:positionH relativeFrom="column">
            <wp:posOffset>-333373</wp:posOffset>
          </wp:positionH>
          <wp:positionV relativeFrom="paragraph">
            <wp:posOffset>-447672</wp:posOffset>
          </wp:positionV>
          <wp:extent cx="6971438" cy="10696575"/>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971438" cy="1069657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B084D" w14:textId="77777777" w:rsidR="0063701C" w:rsidRDefault="0063701C">
    <w:pPr>
      <w:widowControl w:val="0"/>
      <w:spacing w:line="276" w:lineRule="auto"/>
    </w:pPr>
  </w:p>
  <w:tbl>
    <w:tblPr>
      <w:tblStyle w:val="a"/>
      <w:tblW w:w="9900" w:type="dxa"/>
      <w:tblBorders>
        <w:top w:val="single" w:sz="4" w:space="0" w:color="005196"/>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0"/>
      <w:gridCol w:w="5370"/>
    </w:tblGrid>
    <w:tr w:rsidR="0063701C" w14:paraId="219BF37C" w14:textId="77777777">
      <w:trPr>
        <w:trHeight w:val="433"/>
      </w:trPr>
      <w:tc>
        <w:tcPr>
          <w:tcW w:w="4530" w:type="dxa"/>
          <w:tcBorders>
            <w:top w:val="single" w:sz="4" w:space="0" w:color="FFFFFF"/>
            <w:left w:val="single" w:sz="4" w:space="0" w:color="FFFFFF"/>
            <w:bottom w:val="single" w:sz="4" w:space="0" w:color="005196"/>
            <w:right w:val="single" w:sz="4" w:space="0" w:color="005196"/>
          </w:tcBorders>
          <w:vAlign w:val="center"/>
        </w:tcPr>
        <w:p w14:paraId="52DA4A3D" w14:textId="77777777" w:rsidR="0063701C" w:rsidRDefault="00661AD8">
          <w:pPr>
            <w:rPr>
              <w:b/>
            </w:rPr>
          </w:pPr>
          <w:r>
            <w:rPr>
              <w:b/>
            </w:rPr>
            <w:t xml:space="preserve">Group </w:t>
          </w:r>
          <w:r>
            <w:rPr>
              <w:b/>
            </w:rPr>
            <w:t>08</w:t>
          </w:r>
        </w:p>
      </w:tc>
      <w:tc>
        <w:tcPr>
          <w:tcW w:w="5370" w:type="dxa"/>
          <w:tcBorders>
            <w:left w:val="single" w:sz="4" w:space="0" w:color="005196"/>
            <w:bottom w:val="single" w:sz="4" w:space="0" w:color="005196"/>
            <w:right w:val="single" w:sz="4" w:space="0" w:color="005196"/>
          </w:tcBorders>
          <w:shd w:val="clear" w:color="auto" w:fill="005196"/>
        </w:tcPr>
        <w:p w14:paraId="1B5EDEF4" w14:textId="77777777" w:rsidR="0063701C" w:rsidRDefault="00661AD8">
          <w:pPr>
            <w:ind w:right="-129"/>
            <w:rPr>
              <w:b/>
              <w:color w:val="FFFFFF"/>
            </w:rPr>
          </w:pPr>
          <w:r>
            <w:rPr>
              <w:b/>
              <w:color w:val="FFFFFF"/>
            </w:rPr>
            <w:t>Information Systems for Business Intelligence</w:t>
          </w:r>
        </w:p>
      </w:tc>
    </w:tr>
  </w:tbl>
  <w:p w14:paraId="76D8A267" w14:textId="77777777" w:rsidR="0063701C" w:rsidRDefault="0063701C">
    <w:pPr>
      <w:tabs>
        <w:tab w:val="center" w:pos="4680"/>
        <w:tab w:val="right" w:pos="9360"/>
        <w:tab w:val="left" w:pos="3933"/>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7061C"/>
    <w:multiLevelType w:val="multilevel"/>
    <w:tmpl w:val="286063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15225AB"/>
    <w:multiLevelType w:val="multilevel"/>
    <w:tmpl w:val="71400C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A843F9"/>
    <w:multiLevelType w:val="multilevel"/>
    <w:tmpl w:val="F9666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67395E"/>
    <w:multiLevelType w:val="multilevel"/>
    <w:tmpl w:val="0D54C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789237C"/>
    <w:multiLevelType w:val="multilevel"/>
    <w:tmpl w:val="E86AE506"/>
    <w:lvl w:ilvl="0">
      <w:start w:val="1"/>
      <w:numFmt w:val="bullet"/>
      <w:lvlText w:val="●"/>
      <w:lvlJc w:val="left"/>
      <w:pPr>
        <w:ind w:left="720" w:hanging="360"/>
      </w:pPr>
      <w:rPr>
        <w:rFonts w:ascii="Arial" w:eastAsia="Arial" w:hAnsi="Arial" w:cs="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FF4F8F"/>
    <w:multiLevelType w:val="multilevel"/>
    <w:tmpl w:val="D6565F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A060F61"/>
    <w:multiLevelType w:val="multilevel"/>
    <w:tmpl w:val="4AD0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8A3CCE"/>
    <w:multiLevelType w:val="multilevel"/>
    <w:tmpl w:val="BEAEC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2A66446"/>
    <w:multiLevelType w:val="multilevel"/>
    <w:tmpl w:val="4CF24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3F777C8"/>
    <w:multiLevelType w:val="multilevel"/>
    <w:tmpl w:val="F080F8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800256"/>
    <w:multiLevelType w:val="multilevel"/>
    <w:tmpl w:val="AAA87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6827B90"/>
    <w:multiLevelType w:val="multilevel"/>
    <w:tmpl w:val="48FC7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8074F34"/>
    <w:multiLevelType w:val="multilevel"/>
    <w:tmpl w:val="6DE66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3EF0A51"/>
    <w:multiLevelType w:val="multilevel"/>
    <w:tmpl w:val="DBBC4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0945E5"/>
    <w:multiLevelType w:val="multilevel"/>
    <w:tmpl w:val="4F26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F31C44"/>
    <w:multiLevelType w:val="multilevel"/>
    <w:tmpl w:val="3B6E4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AC975B0"/>
    <w:multiLevelType w:val="multilevel"/>
    <w:tmpl w:val="6EA62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114236"/>
    <w:multiLevelType w:val="multilevel"/>
    <w:tmpl w:val="935E1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FB3924"/>
    <w:multiLevelType w:val="multilevel"/>
    <w:tmpl w:val="C9D0B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D143014"/>
    <w:multiLevelType w:val="multilevel"/>
    <w:tmpl w:val="48FC3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6B10C3"/>
    <w:multiLevelType w:val="multilevel"/>
    <w:tmpl w:val="9DC4E3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B70554"/>
    <w:multiLevelType w:val="multilevel"/>
    <w:tmpl w:val="10C47110"/>
    <w:lvl w:ilvl="0">
      <w:start w:val="1"/>
      <w:numFmt w:val="decimal"/>
      <w:lvlText w:val="%1."/>
      <w:lvlJc w:val="right"/>
      <w:pPr>
        <w:ind w:left="360" w:hanging="90"/>
      </w:pPr>
      <w:rPr>
        <w:u w:val="none"/>
      </w:rPr>
    </w:lvl>
    <w:lvl w:ilvl="1">
      <w:start w:val="1"/>
      <w:numFmt w:val="decimal"/>
      <w:lvlText w:val="%1.%2."/>
      <w:lvlJc w:val="right"/>
      <w:pPr>
        <w:ind w:left="1080" w:hanging="360"/>
      </w:pPr>
      <w:rPr>
        <w:u w:val="none"/>
      </w:rPr>
    </w:lvl>
    <w:lvl w:ilvl="2">
      <w:start w:val="1"/>
      <w:numFmt w:val="decimal"/>
      <w:lvlText w:val="%1.%2.%3."/>
      <w:lvlJc w:val="right"/>
      <w:pPr>
        <w:ind w:left="1440" w:hanging="360"/>
      </w:pPr>
      <w:rPr>
        <w:u w:val="none"/>
      </w:rPr>
    </w:lvl>
    <w:lvl w:ilvl="3">
      <w:start w:val="1"/>
      <w:numFmt w:val="decimal"/>
      <w:lvlText w:val="%1.%2.%3.%4."/>
      <w:lvlJc w:val="right"/>
      <w:pPr>
        <w:ind w:left="180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54336250"/>
    <w:multiLevelType w:val="multilevel"/>
    <w:tmpl w:val="D22C5B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47B333F"/>
    <w:multiLevelType w:val="multilevel"/>
    <w:tmpl w:val="5AE0D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8F9145D"/>
    <w:multiLevelType w:val="multilevel"/>
    <w:tmpl w:val="EAAC4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3155F3"/>
    <w:multiLevelType w:val="multilevel"/>
    <w:tmpl w:val="17C43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BF810A2"/>
    <w:multiLevelType w:val="multilevel"/>
    <w:tmpl w:val="9FE0DE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FE1173B"/>
    <w:multiLevelType w:val="multilevel"/>
    <w:tmpl w:val="E74AA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15A0638"/>
    <w:multiLevelType w:val="multilevel"/>
    <w:tmpl w:val="679C5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D01A95"/>
    <w:multiLevelType w:val="multilevel"/>
    <w:tmpl w:val="FDAC3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3701974"/>
    <w:multiLevelType w:val="multilevel"/>
    <w:tmpl w:val="7AC079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3E47D59"/>
    <w:multiLevelType w:val="multilevel"/>
    <w:tmpl w:val="08CE4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5769B5"/>
    <w:multiLevelType w:val="multilevel"/>
    <w:tmpl w:val="2B5A8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6952539"/>
    <w:multiLevelType w:val="multilevel"/>
    <w:tmpl w:val="5C12B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83033E1"/>
    <w:multiLevelType w:val="multilevel"/>
    <w:tmpl w:val="0CD83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C287792"/>
    <w:multiLevelType w:val="multilevel"/>
    <w:tmpl w:val="D5966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0DD0EFC"/>
    <w:multiLevelType w:val="multilevel"/>
    <w:tmpl w:val="3828E8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6375BAA"/>
    <w:multiLevelType w:val="multilevel"/>
    <w:tmpl w:val="9C9458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A9A40CC"/>
    <w:multiLevelType w:val="multilevel"/>
    <w:tmpl w:val="4B0EB6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B4729B6"/>
    <w:multiLevelType w:val="multilevel"/>
    <w:tmpl w:val="EB7EDF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7D5D2300"/>
    <w:multiLevelType w:val="multilevel"/>
    <w:tmpl w:val="BF665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4"/>
  </w:num>
  <w:num w:numId="3">
    <w:abstractNumId w:val="37"/>
  </w:num>
  <w:num w:numId="4">
    <w:abstractNumId w:val="22"/>
  </w:num>
  <w:num w:numId="5">
    <w:abstractNumId w:val="10"/>
  </w:num>
  <w:num w:numId="6">
    <w:abstractNumId w:val="25"/>
  </w:num>
  <w:num w:numId="7">
    <w:abstractNumId w:val="36"/>
  </w:num>
  <w:num w:numId="8">
    <w:abstractNumId w:val="16"/>
  </w:num>
  <w:num w:numId="9">
    <w:abstractNumId w:val="30"/>
  </w:num>
  <w:num w:numId="10">
    <w:abstractNumId w:val="11"/>
  </w:num>
  <w:num w:numId="11">
    <w:abstractNumId w:val="4"/>
  </w:num>
  <w:num w:numId="12">
    <w:abstractNumId w:val="29"/>
  </w:num>
  <w:num w:numId="13">
    <w:abstractNumId w:val="34"/>
  </w:num>
  <w:num w:numId="14">
    <w:abstractNumId w:val="13"/>
  </w:num>
  <w:num w:numId="15">
    <w:abstractNumId w:val="38"/>
  </w:num>
  <w:num w:numId="16">
    <w:abstractNumId w:val="6"/>
  </w:num>
  <w:num w:numId="17">
    <w:abstractNumId w:val="3"/>
  </w:num>
  <w:num w:numId="18">
    <w:abstractNumId w:val="20"/>
  </w:num>
  <w:num w:numId="19">
    <w:abstractNumId w:val="1"/>
  </w:num>
  <w:num w:numId="20">
    <w:abstractNumId w:val="40"/>
  </w:num>
  <w:num w:numId="21">
    <w:abstractNumId w:val="2"/>
  </w:num>
  <w:num w:numId="22">
    <w:abstractNumId w:val="0"/>
  </w:num>
  <w:num w:numId="23">
    <w:abstractNumId w:val="17"/>
  </w:num>
  <w:num w:numId="24">
    <w:abstractNumId w:val="23"/>
  </w:num>
  <w:num w:numId="25">
    <w:abstractNumId w:val="15"/>
  </w:num>
  <w:num w:numId="26">
    <w:abstractNumId w:val="21"/>
  </w:num>
  <w:num w:numId="27">
    <w:abstractNumId w:val="32"/>
  </w:num>
  <w:num w:numId="28">
    <w:abstractNumId w:val="28"/>
  </w:num>
  <w:num w:numId="29">
    <w:abstractNumId w:val="12"/>
  </w:num>
  <w:num w:numId="30">
    <w:abstractNumId w:val="39"/>
  </w:num>
  <w:num w:numId="31">
    <w:abstractNumId w:val="31"/>
  </w:num>
  <w:num w:numId="32">
    <w:abstractNumId w:val="27"/>
  </w:num>
  <w:num w:numId="33">
    <w:abstractNumId w:val="8"/>
  </w:num>
  <w:num w:numId="34">
    <w:abstractNumId w:val="9"/>
  </w:num>
  <w:num w:numId="35">
    <w:abstractNumId w:val="14"/>
  </w:num>
  <w:num w:numId="36">
    <w:abstractNumId w:val="35"/>
  </w:num>
  <w:num w:numId="37">
    <w:abstractNumId w:val="33"/>
  </w:num>
  <w:num w:numId="38">
    <w:abstractNumId w:val="7"/>
  </w:num>
  <w:num w:numId="39">
    <w:abstractNumId w:val="18"/>
  </w:num>
  <w:num w:numId="40">
    <w:abstractNumId w:val="19"/>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01C"/>
    <w:rsid w:val="005A23A5"/>
    <w:rsid w:val="0063701C"/>
    <w:rsid w:val="00661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F1245"/>
  <w15:docId w15:val="{D81F24C9-FA44-48FB-9234-1C52E009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jc w:val="center"/>
      <w:outlineLvl w:val="0"/>
    </w:pPr>
    <w:rPr>
      <w:b/>
      <w:color w:val="366091"/>
      <w:sz w:val="40"/>
      <w:szCs w:val="40"/>
    </w:rPr>
  </w:style>
  <w:style w:type="paragraph" w:styleId="Heading2">
    <w:name w:val="heading 2"/>
    <w:basedOn w:val="Normal"/>
    <w:next w:val="Normal"/>
    <w:uiPriority w:val="9"/>
    <w:unhideWhenUsed/>
    <w:qFormat/>
    <w:pPr>
      <w:keepNext/>
      <w:keepLines/>
      <w:spacing w:before="240"/>
      <w:ind w:left="540"/>
      <w:outlineLvl w:val="1"/>
    </w:pPr>
    <w:rPr>
      <w:b/>
      <w:color w:val="366091"/>
      <w:sz w:val="32"/>
      <w:szCs w:val="32"/>
    </w:rPr>
  </w:style>
  <w:style w:type="paragraph" w:styleId="Heading3">
    <w:name w:val="heading 3"/>
    <w:basedOn w:val="Normal"/>
    <w:next w:val="Normal"/>
    <w:uiPriority w:val="9"/>
    <w:unhideWhenUsed/>
    <w:qFormat/>
    <w:pPr>
      <w:keepNext/>
      <w:keepLines/>
      <w:spacing w:before="200" w:line="276" w:lineRule="auto"/>
      <w:ind w:left="720" w:hanging="360"/>
      <w:outlineLvl w:val="2"/>
    </w:pPr>
    <w:rPr>
      <w:b/>
      <w:color w:val="366091"/>
    </w:rPr>
  </w:style>
  <w:style w:type="paragraph" w:styleId="Heading4">
    <w:name w:val="heading 4"/>
    <w:basedOn w:val="Normal"/>
    <w:next w:val="Normal"/>
    <w:uiPriority w:val="9"/>
    <w:unhideWhenUsed/>
    <w:qFormat/>
    <w:pPr>
      <w:keepNext/>
      <w:keepLines/>
      <w:spacing w:after="40"/>
      <w:jc w:val="center"/>
      <w:outlineLvl w:val="3"/>
    </w:pPr>
    <w:rPr>
      <w:b/>
      <w:sz w:val="32"/>
      <w:szCs w:val="32"/>
    </w:rPr>
  </w:style>
  <w:style w:type="paragraph" w:styleId="Heading5">
    <w:name w:val="heading 5"/>
    <w:basedOn w:val="Normal"/>
    <w:next w:val="Normal"/>
    <w:uiPriority w:val="9"/>
    <w:semiHidden/>
    <w:unhideWhenUsed/>
    <w:qFormat/>
    <w:pPr>
      <w:keepNext/>
      <w:keepLines/>
      <w:spacing w:before="220" w:after="40"/>
      <w:outlineLvl w:val="4"/>
    </w:pPr>
    <w:rPr>
      <w:b/>
      <w:color w:val="00519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jc w:val="center"/>
    </w:pPr>
    <w:rPr>
      <w:b/>
      <w:color w:val="366091"/>
      <w:sz w:val="40"/>
      <w:szCs w:val="4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udenthcmusedu-my.sharepoint.com/:v:/g/personal/20127189_student_hcmus_edu_vn/EUaZ8YnPXhhPu8sJqSK37c0BRX3mPEapJbj2lMksqQSVHw?nav=eyJyZWZlcnJhbEluZm8iOnsicmVmZXJyYWxBcHAiOiJPbmVEcml2ZUZvckJ1c2luZXNzIiwicmVmZXJyYWxBcHBQbGF0Zm9ybSI6IldlYiIsInJlZmVycmFsTW9kZSI6InZpZXciLCJyZWZlcnJhbFZpZXciOiJNeUZpbGVzTGlua0NvcHkifX0&amp;e=7RKqR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support.microsoft.com/vi-vn/office/kh%E1%BB%9Fi-%C4%91%E1%BB%99ng-nhanh-t%C3%ACm-hi%E1%BB%83u-ki%E1%BA%BFn-th%E1%BB%A9c-c%C6%A1-b%E1%BA%A3n-v%E1%BB%81-dax-trong-30-ph%C3%BAt-51744643-c2a5-436a-bdf6-c895762bec1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mastering-da.com/ham-dax-trong-power-bi/"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datapot.vn/tong-quan-ve-dax-trong-power-bi/"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2973</Words>
  <Characters>16951</Characters>
  <Application>Microsoft Office Word</Application>
  <DocSecurity>0</DocSecurity>
  <Lines>141</Lines>
  <Paragraphs>39</Paragraphs>
  <ScaleCrop>false</ScaleCrop>
  <Company/>
  <LinksUpToDate>false</LinksUpToDate>
  <CharactersWithSpaces>19885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Bui Nguyen Tin</cp:lastModifiedBy>
  <cp:revision>2</cp:revision>
  <dcterms:created xsi:type="dcterms:W3CDTF">2024-11-21T02:39:00Z</dcterms:created>
  <dcterms:modified xsi:type="dcterms:W3CDTF">2024-11-21T02:40:00Z</dcterms:modified>
</cp:coreProperties>
</file>