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tjj4hubt8mx" w:id="0"/>
      <w:bookmarkEnd w:id="0"/>
      <w:r w:rsidDel="00000000" w:rsidR="00000000" w:rsidRPr="00000000">
        <w:rPr>
          <w:rtl w:val="0"/>
        </w:rPr>
        <w:t xml:space="preserve">BÁO CÁO TỔNG HỢP: CHIẾN LƯỢC QUẢN TRỊ TÀI CHÍNH, HỆ THỐNG THUẾ VÀ TỐI ƯU VẬN HÀNH 2025-2026</w:t>
      </w:r>
    </w:p>
    <w:p w:rsidR="00000000" w:rsidDel="00000000" w:rsidP="00000000" w:rsidRDefault="00000000" w:rsidRPr="00000000" w14:paraId="00000002">
      <w:pPr>
        <w:rPr/>
      </w:pPr>
      <w:r w:rsidDel="00000000" w:rsidR="00000000" w:rsidRPr="00000000">
        <w:rPr>
          <w:b w:val="1"/>
          <w:bCs w:val="1"/>
          <w:rtl w:val="0"/>
        </w:rPr>
        <w:t xml:space="preserve">Kính gửi:</w:t>
      </w:r>
      <w:r w:rsidDel="00000000" w:rsidR="00000000" w:rsidRPr="00000000">
        <w:rPr>
          <w:rtl w:val="0"/>
        </w:rPr>
        <w:t xml:space="preserve">  Ban Lãnh đạo và Chủ sở hữu Doanh nghiệp/Hộ kinh doanh.  </w:t>
      </w:r>
      <w:r w:rsidDel="00000000" w:rsidR="00000000" w:rsidRPr="00000000">
        <w:rPr>
          <w:b w:val="1"/>
          <w:bCs w:val="1"/>
          <w:rtl w:val="0"/>
        </w:rPr>
        <w:t xml:space="preserve">Người lập:</w:t>
      </w:r>
      <w:r w:rsidDel="00000000" w:rsidR="00000000" w:rsidRPr="00000000">
        <w:rPr>
          <w:rtl w:val="0"/>
        </w:rPr>
        <w:t xml:space="preserve">  Chuyên gia Tư vấn Quản trị Tài chính và Kế toán Trưởng.Trong bối cảnh hệ thống pháp luật thuế Việt Nam đang trải qua những thay đổi mang tính "địa chấn" giai đoạn 2025-2026, báo cáo này được thiết lập nhằm cung cấp lộ trình tuân thủ và chiến lược tối ưu hóa vận hành tài chính cho đơn vị.</w:t>
      </w:r>
    </w:p>
    <w:p w:rsidR="00000000" w:rsidDel="00000000" w:rsidP="00000000" w:rsidRDefault="00000000" w:rsidRPr="00000000" w14:paraId="00000003">
      <w:pPr>
        <w:pStyle w:val="Heading5"/>
        <w:rPr/>
      </w:pPr>
      <w:bookmarkStart w:colFirst="0" w:colLast="0" w:name="_c85re610umrt" w:id="1"/>
      <w:bookmarkEnd w:id="1"/>
      <w:r w:rsidDel="00000000" w:rsidR="00000000" w:rsidRPr="00000000">
        <w:rPr>
          <w:rtl w:val="0"/>
        </w:rPr>
        <w:t xml:space="preserve">1. Tổng quan về Thuế và Nghĩa vụ Thuế trong Nền kinh tế</w:t>
      </w:r>
    </w:p>
    <w:p w:rsidR="00000000" w:rsidDel="00000000" w:rsidP="00000000" w:rsidRDefault="00000000" w:rsidRPr="00000000" w14:paraId="00000004">
      <w:pPr>
        <w:rPr>
          <w:b w:val="1"/>
          <w:bCs w:val="1"/>
        </w:rPr>
      </w:pPr>
      <w:r w:rsidDel="00000000" w:rsidR="00000000" w:rsidRPr="00000000">
        <w:rPr>
          <w:rtl w:val="0"/>
        </w:rPr>
        <w:t xml:space="preserve">Thuế là khoản tiền bắt buộc mà các cá nhân, tổ chức phải nộp cho Nhà nước theo quy định, dựa trên thu nhập, tài sản hoặc hoạt động kinh tế để tài trợ cho các dịch vụ công và an sinh xã hội.</w:t>
      </w:r>
      <w:r w:rsidDel="00000000" w:rsidR="00000000" w:rsidRPr="00000000">
        <w:rPr>
          <w:b w:val="1"/>
          <w:bCs w:val="1"/>
          <w:rtl w:val="0"/>
        </w:rPr>
        <w:t xml:space="preserve">4 đặc điểm cốt lõi của thuế:</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Tính bắt buộc:</w:t>
      </w:r>
      <w:r w:rsidDel="00000000" w:rsidR="00000000" w:rsidRPr="00000000">
        <w:rPr>
          <w:rtl w:val="0"/>
        </w:rPr>
        <w:t xml:space="preserve">  Mọi thực thể đủ điều kiện pháp lý đều phải thực hiện nghĩa vụ, không có ngoại lệ.</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Tính quyền lực:</w:t>
      </w:r>
      <w:r w:rsidDel="00000000" w:rsidR="00000000" w:rsidRPr="00000000">
        <w:rPr>
          <w:rtl w:val="0"/>
        </w:rPr>
        <w:t xml:space="preserve">  Việc thu thuế dựa trên sức mạnh pháp lý của Nhà nước; hành vi vi phạm sẽ bị truy cứu trách nhiệm.</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Không mang tính đối giá trực tiếp:</w:t>
      </w:r>
      <w:r w:rsidDel="00000000" w:rsidR="00000000" w:rsidRPr="00000000">
        <w:rPr>
          <w:rtl w:val="0"/>
        </w:rPr>
        <w:t xml:space="preserve">  Người nộp thuế không nhận được một lượng hàng hóa, dịch vụ cụ thể tương đương với số tiền nộp.</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Tính vĩnh viễn:</w:t>
      </w:r>
      <w:r w:rsidDel="00000000" w:rsidR="00000000" w:rsidRPr="00000000">
        <w:rPr>
          <w:rtl w:val="0"/>
        </w:rPr>
        <w:t xml:space="preserve">  Khoản đóng góp này không có nghĩa vụ hoàn trả (phân biệt rõ với các khoản vay/tín dụng).</w:t>
      </w:r>
      <w:r w:rsidDel="00000000" w:rsidR="00000000" w:rsidRPr="00000000">
        <w:rPr>
          <w:b w:val="1"/>
          <w:bCs w:val="1"/>
          <w:rtl w:val="0"/>
        </w:rPr>
        <w:t xml:space="preserve">Bảng so sánh Thuế Trực thu và Thuế Gián thu:</w:t>
      </w:r>
      <w:r w:rsidDel="00000000" w:rsidR="00000000" w:rsidRPr="00000000">
        <w:rPr>
          <w:rtl w:val="0"/>
        </w:rPr>
        <w:t xml:space="preserve">| Tiêu chí | Thuế Trực thu | Thuế Gián thu || ------ | ------ | ------ || </w:t>
      </w:r>
      <w:r w:rsidDel="00000000" w:rsidR="00000000" w:rsidRPr="00000000">
        <w:rPr>
          <w:b w:val="1"/>
          <w:bCs w:val="1"/>
          <w:rtl w:val="0"/>
        </w:rPr>
        <w:t xml:space="preserve">Bản chất</w:t>
      </w:r>
      <w:r w:rsidDel="00000000" w:rsidR="00000000" w:rsidRPr="00000000">
        <w:rPr>
          <w:rtl w:val="0"/>
        </w:rPr>
        <w:t xml:space="preserve"> | Người nộp thuế đồng thời là người chịu thuế. | Người nộp thuế không phải người chịu thuế (người tiêu dùng chịu). || </w:t>
      </w:r>
      <w:r w:rsidDel="00000000" w:rsidR="00000000" w:rsidRPr="00000000">
        <w:rPr>
          <w:b w:val="1"/>
          <w:bCs w:val="1"/>
          <w:rtl w:val="0"/>
        </w:rPr>
        <w:t xml:space="preserve">Phương thức điều tiết</w:t>
      </w:r>
      <w:r w:rsidDel="00000000" w:rsidR="00000000" w:rsidRPr="00000000">
        <w:rPr>
          <w:rtl w:val="0"/>
        </w:rPr>
        <w:t xml:space="preserve"> | Điều tiết trực tiếp vào thu nhập, lợi nhuận. | Điều tiết gián tiếp thông qua giá bán hàng hóa, dịch vụ. || </w:t>
      </w:r>
      <w:r w:rsidDel="00000000" w:rsidR="00000000" w:rsidRPr="00000000">
        <w:rPr>
          <w:b w:val="1"/>
          <w:bCs w:val="1"/>
          <w:rtl w:val="0"/>
        </w:rPr>
        <w:t xml:space="preserve">Mức độ quản lý</w:t>
      </w:r>
      <w:r w:rsidDel="00000000" w:rsidR="00000000" w:rsidRPr="00000000">
        <w:rPr>
          <w:rtl w:val="0"/>
        </w:rPr>
        <w:t xml:space="preserve"> | Khó quản lý; dễ xảy ra tình trạng trốn/lách thuế do dựa vào kết quả tự khai. | Dễ thu và quản lý; được cấu thành trực tiếp vào giá bán. || </w:t>
      </w:r>
      <w:r w:rsidDel="00000000" w:rsidR="00000000" w:rsidRPr="00000000">
        <w:rPr>
          <w:b w:val="1"/>
          <w:bCs w:val="1"/>
          <w:rtl w:val="0"/>
        </w:rPr>
        <w:t xml:space="preserve">Ví dụ thực tế</w:t>
      </w:r>
      <w:r w:rsidDel="00000000" w:rsidR="00000000" w:rsidRPr="00000000">
        <w:rPr>
          <w:rtl w:val="0"/>
        </w:rPr>
        <w:t xml:space="preserve"> | Thuế TNCN, Thuế TNDN, Thuế nhà đất. | Thuế GTGT (VAT), Thuế TTĐB, Thuế Xuất nhập khẩu. |</w:t>
      </w:r>
    </w:p>
    <w:p w:rsidR="00000000" w:rsidDel="00000000" w:rsidP="00000000" w:rsidRDefault="00000000" w:rsidRPr="00000000" w14:paraId="00000009">
      <w:pPr>
        <w:pStyle w:val="Heading5"/>
        <w:rPr/>
      </w:pPr>
      <w:bookmarkStart w:colFirst="0" w:colLast="0" w:name="_swzvdfj2tnbp" w:id="2"/>
      <w:bookmarkEnd w:id="2"/>
      <w:r w:rsidDel="00000000" w:rsidR="00000000" w:rsidRPr="00000000">
        <w:rPr>
          <w:rtl w:val="0"/>
        </w:rPr>
        <w:t xml:space="preserve">2. Hệ thống Kiểm soát Nội bộ và Quản trị Tài chính (Circular 99/2025/TT-BTC)</w:t>
      </w:r>
    </w:p>
    <w:p w:rsidR="00000000" w:rsidDel="00000000" w:rsidP="00000000" w:rsidRDefault="00000000" w:rsidRPr="00000000" w14:paraId="0000000A">
      <w:pPr>
        <w:pStyle w:val="Heading6"/>
        <w:rPr/>
      </w:pPr>
      <w:bookmarkStart w:colFirst="0" w:colLast="0" w:name="_ugiqljw01tbb" w:id="3"/>
      <w:bookmarkEnd w:id="3"/>
      <w:r w:rsidDel="00000000" w:rsidR="00000000" w:rsidRPr="00000000">
        <w:rPr>
          <w:rtl w:val="0"/>
        </w:rPr>
        <w:t xml:space="preserve">Chuyển dịch từ Ghi chép sang Quản trị rủi ro</w:t>
      </w:r>
    </w:p>
    <w:p w:rsidR="00000000" w:rsidDel="00000000" w:rsidP="00000000" w:rsidRDefault="00000000" w:rsidRPr="00000000" w14:paraId="0000000B">
      <w:pPr>
        <w:rPr>
          <w:b w:val="1"/>
          <w:bCs w:val="1"/>
        </w:rPr>
      </w:pPr>
      <w:r w:rsidDel="00000000" w:rsidR="00000000" w:rsidRPr="00000000">
        <w:rPr>
          <w:rtl w:val="0"/>
        </w:rPr>
        <w:t xml:space="preserve">Một thay đổi trọng yếu cần lưu ý:  </w:t>
      </w:r>
      <w:r w:rsidDel="00000000" w:rsidR="00000000" w:rsidRPr="00000000">
        <w:rPr>
          <w:b w:val="1"/>
          <w:bCs w:val="1"/>
          <w:rtl w:val="0"/>
        </w:rPr>
        <w:t xml:space="preserve">Thông tư 99/2025/TT-BTC sẽ chính thức thay thế Thông tư 200/2014/TT-BTC từ ngày 01/01/2026.</w:t>
      </w:r>
      <w:r w:rsidDel="00000000" w:rsidR="00000000" w:rsidRPr="00000000">
        <w:rPr>
          <w:rtl w:val="0"/>
        </w:rPr>
        <w:t xml:space="preserve">  Đây là bước ngoặt chuyển dịch từ việc ghi chép sổ sách đơn thuần sang hệ thống quản trị rủi ro và minh bạch dữ liệu số. Việc số hóa chứng từ hiện nay không còn là lựa chọn, mà là điều kiện tiên quyết để tuân thủ.</w:t>
      </w:r>
      <w:r w:rsidDel="00000000" w:rsidR="00000000" w:rsidRPr="00000000">
        <w:rPr>
          <w:b w:val="1"/>
          <w:bCs w:val="1"/>
          <w:rtl w:val="0"/>
        </w:rPr>
        <w:t xml:space="preserve">6 thành phần cốt lõi của khung kiểm soát nội bộ theo chuẩn mới:</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Chính sách quản trị:</w:t>
      </w:r>
      <w:r w:rsidDel="00000000" w:rsidR="00000000" w:rsidRPr="00000000">
        <w:rPr>
          <w:rtl w:val="0"/>
        </w:rPr>
        <w:t xml:space="preserve">  Xây dựng ma trận phân quyền phê duyệt chi tiêu và đầu tư rõ ràng.</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Kiểm soát quy trình:</w:t>
      </w:r>
      <w:r w:rsidDel="00000000" w:rsidR="00000000" w:rsidRPr="00000000">
        <w:rPr>
          <w:rtl w:val="0"/>
        </w:rPr>
        <w:t xml:space="preserve">  Thiết lập quy trình 3 bước (Yêu cầu -&gt; Kiểm tra -&gt; Phê duyệt) để tách biệt nhiệm vụ.</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Thông tin &amp; Truyền thông:</w:t>
      </w:r>
      <w:r w:rsidDel="00000000" w:rsidR="00000000" w:rsidRPr="00000000">
        <w:rPr>
          <w:rtl w:val="0"/>
        </w:rPr>
        <w:t xml:space="preserve">  Hệ thống lưu trữ dữ liệu số tập trung, đảm bảo tính vẹn toàn của chứng từ.</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Giám sát:</w:t>
      </w:r>
      <w:r w:rsidDel="00000000" w:rsidR="00000000" w:rsidRPr="00000000">
        <w:rPr>
          <w:rtl w:val="0"/>
        </w:rPr>
        <w:t xml:space="preserve">  Kiểm tra định kỳ hiệu quả vận hành và thực hiện tự kiểm soát (Self-assessment).</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Đánh giá rủi ro:</w:t>
      </w:r>
      <w:r w:rsidDel="00000000" w:rsidR="00000000" w:rsidRPr="00000000">
        <w:rPr>
          <w:rtl w:val="0"/>
        </w:rPr>
        <w:t xml:space="preserve">  Lập danh mục rủi ro tài chính (thanh khoản, nợ xấu) để có phương án dự phòng.</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Đào tạo:</w:t>
      </w:r>
      <w:r w:rsidDel="00000000" w:rsidR="00000000" w:rsidRPr="00000000">
        <w:rPr>
          <w:rtl w:val="0"/>
        </w:rPr>
        <w:t xml:space="preserve">  Nâng cao nhận thức cho đội ngũ về trách nhiệm bảo mật và tuân thủ quy trình.</w:t>
      </w:r>
    </w:p>
    <w:p w:rsidR="00000000" w:rsidDel="00000000" w:rsidP="00000000" w:rsidRDefault="00000000" w:rsidRPr="00000000" w14:paraId="00000012">
      <w:pPr>
        <w:pStyle w:val="Heading6"/>
        <w:rPr/>
      </w:pPr>
      <w:bookmarkStart w:colFirst="0" w:colLast="0" w:name="_jqh75jreoam8" w:id="4"/>
      <w:bookmarkEnd w:id="4"/>
      <w:r w:rsidDel="00000000" w:rsidR="00000000" w:rsidRPr="00000000">
        <w:rPr>
          <w:rtl w:val="0"/>
        </w:rPr>
        <w:t xml:space="preserve">5 nhóm tỷ số tài chính và Ý nghĩa quản trị chiến lược</w:t>
      </w:r>
    </w:p>
    <w:p w:rsidR="00000000" w:rsidDel="00000000" w:rsidP="00000000" w:rsidRDefault="00000000" w:rsidRPr="00000000" w14:paraId="00000013">
      <w:pPr>
        <w:rPr/>
      </w:pPr>
      <w:r w:rsidDel="00000000" w:rsidR="00000000" w:rsidRPr="00000000">
        <w:rPr>
          <w:rtl w:val="0"/>
        </w:rPr>
        <w:t xml:space="preserve">Nhóm chỉ số,Chỉ số cụ thể,Ý nghĩa quản trị (Tư vấn cho Lãnh đạo)</w:t>
      </w:r>
    </w:p>
    <w:p w:rsidR="00000000" w:rsidDel="00000000" w:rsidP="00000000" w:rsidRDefault="00000000" w:rsidRPr="00000000" w14:paraId="00000014">
      <w:pPr>
        <w:rPr/>
      </w:pPr>
      <w:r w:rsidDel="00000000" w:rsidR="00000000" w:rsidRPr="00000000">
        <w:rPr>
          <w:rtl w:val="0"/>
        </w:rPr>
        <w:t xml:space="preserve">Thanh toán,"Thanh toán hiện hành, Thanh toán nhanh","Biết được khả năng ""sống sót"" ngắn hạn và mức độ rủi ro khi bị đòi nợ gấp."</w:t>
      </w:r>
    </w:p>
    <w:p w:rsidR="00000000" w:rsidDel="00000000" w:rsidP="00000000" w:rsidRDefault="00000000" w:rsidRPr="00000000" w14:paraId="00000015">
      <w:pPr>
        <w:rPr/>
      </w:pPr>
      <w:r w:rsidDel="00000000" w:rsidR="00000000" w:rsidRPr="00000000">
        <w:rPr>
          <w:rtl w:val="0"/>
        </w:rPr>
        <w:t xml:space="preserve">Hoạt động,"Vòng quay hàng tồn kho, Vòng quay khoản phải thu","Biết được vốn có đang bị ""chôn"" trong kho hay bị khách hàng chiếm dụng quá lâu hay không."</w:t>
      </w:r>
    </w:p>
    <w:p w:rsidR="00000000" w:rsidDel="00000000" w:rsidP="00000000" w:rsidRDefault="00000000" w:rsidRPr="00000000" w14:paraId="00000016">
      <w:pPr>
        <w:rPr/>
      </w:pPr>
      <w:r w:rsidDel="00000000" w:rsidR="00000000" w:rsidRPr="00000000">
        <w:rPr>
          <w:rtl w:val="0"/>
        </w:rPr>
        <w:t xml:space="preserve">Đòn bẩy,"Tỷ số Nợ/Tổng tài sản, Khả năng trả lãi vay",Biết được giới hạn vay mượn an toàn để tránh nguy cơ phá sản khi lãi suất biến động.</w:t>
      </w:r>
    </w:p>
    <w:p w:rsidR="00000000" w:rsidDel="00000000" w:rsidP="00000000" w:rsidRDefault="00000000" w:rsidRPr="00000000" w14:paraId="00000017">
      <w:pPr>
        <w:rPr/>
      </w:pPr>
      <w:r w:rsidDel="00000000" w:rsidR="00000000" w:rsidRPr="00000000">
        <w:rPr>
          <w:rtl w:val="0"/>
        </w:rPr>
        <w:t xml:space="preserve">Sinh lợi,"ROS (Lãi/Doanh thu), ROE (Lãi/Vốn chủ)",Biết được 1 đồng vốn bỏ ra mang về bao nhiêu đồng lời thực tế để quyết định tái đầu tư.</w:t>
      </w:r>
    </w:p>
    <w:p w:rsidR="00000000" w:rsidDel="00000000" w:rsidP="00000000" w:rsidRDefault="00000000" w:rsidRPr="00000000" w14:paraId="00000018">
      <w:pPr>
        <w:rPr/>
      </w:pPr>
      <w:r w:rsidDel="00000000" w:rsidR="00000000" w:rsidRPr="00000000">
        <w:rPr>
          <w:rtl w:val="0"/>
        </w:rPr>
        <w:t xml:space="preserve">Thị trường,"EPS (Thu nhập/Cổ phần), P/E",Biết được giá trị doanh nghiệp trong mắt nhà đầu tư để định giá khi gọi vốn hoặc chuyển nhượng.</w:t>
      </w:r>
    </w:p>
    <w:p w:rsidR="00000000" w:rsidDel="00000000" w:rsidP="00000000" w:rsidRDefault="00000000" w:rsidRPr="00000000" w14:paraId="00000019">
      <w:pPr>
        <w:pStyle w:val="Heading5"/>
        <w:rPr/>
      </w:pPr>
      <w:bookmarkStart w:colFirst="0" w:colLast="0" w:name="_afjscxb0ulgw" w:id="5"/>
      <w:bookmarkEnd w:id="5"/>
      <w:r w:rsidDel="00000000" w:rsidR="00000000" w:rsidRPr="00000000">
        <w:rPr>
          <w:rtl w:val="0"/>
        </w:rPr>
        <w:t xml:space="preserve">3. Cập nhật Quy định Thuế Trọng yếu (2025-2026)</w:t>
      </w:r>
    </w:p>
    <w:p w:rsidR="00000000" w:rsidDel="00000000" w:rsidP="00000000" w:rsidRDefault="00000000" w:rsidRPr="00000000" w14:paraId="0000001A">
      <w:pPr>
        <w:pStyle w:val="Heading6"/>
        <w:rPr/>
      </w:pPr>
      <w:bookmarkStart w:colFirst="0" w:colLast="0" w:name="_44inr8jjnj5o" w:id="6"/>
      <w:bookmarkEnd w:id="6"/>
      <w:r w:rsidDel="00000000" w:rsidR="00000000" w:rsidRPr="00000000">
        <w:rPr>
          <w:rtl w:val="0"/>
        </w:rPr>
        <w:t xml:space="preserve">Quản lý Thuế Hộ kinh doanh (Nghị định 68/2026/NĐ-CP)</w:t>
      </w:r>
    </w:p>
    <w:p w:rsidR="00000000" w:rsidDel="00000000" w:rsidP="00000000" w:rsidRDefault="00000000" w:rsidRPr="00000000" w14:paraId="0000001B">
      <w:pPr>
        <w:rPr/>
      </w:pPr>
      <w:r w:rsidDel="00000000" w:rsidR="00000000" w:rsidRPr="00000000">
        <w:rPr>
          <w:rtl w:val="0"/>
        </w:rPr>
        <w:t xml:space="preserve">Xóa bỏ hoàn toàn cơ chế "thuế khoán" đối với hộ lớn, chuyển sang cơ chế tự khai, tự chịu trách nhiệm:</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Doanh thu</w:t>
      </w:r>
      <w:r w:rsidDel="00000000" w:rsidR="00000000" w:rsidRPr="00000000">
        <w:rPr>
          <w:rtl w:val="0"/>
        </w:rPr>
        <w:t xml:space="preserve">  </w:t>
      </w:r>
      <w:r w:rsidDel="00000000" w:rsidR="00000000" w:rsidRPr="00000000">
        <w:rPr>
          <w:b w:val="1"/>
          <w:bCs w:val="1"/>
          <w:rtl w:val="0"/>
        </w:rPr>
        <w:t xml:space="preserve">$\le</w:t>
      </w:r>
      <w:r w:rsidDel="00000000" w:rsidR="00000000" w:rsidRPr="00000000">
        <w:rPr>
          <w:rtl w:val="0"/>
        </w:rPr>
        <w:t xml:space="preserve">$  </w:t>
      </w:r>
      <w:r w:rsidDel="00000000" w:rsidR="00000000" w:rsidRPr="00000000">
        <w:rPr>
          <w:b w:val="1"/>
          <w:bCs w:val="1"/>
          <w:rtl w:val="0"/>
        </w:rPr>
        <w:t xml:space="preserve">500 triệu/năm:</w:t>
      </w:r>
      <w:r w:rsidDel="00000000" w:rsidR="00000000" w:rsidRPr="00000000">
        <w:rPr>
          <w:rtl w:val="0"/>
        </w:rPr>
        <w:t xml:space="preserve">  Chỉ cần thông báo doanh thu thực tế trước ngày 31/01 năm sau.</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Doanh thu &gt; 500 triệu/năm:</w:t>
      </w:r>
      <w:r w:rsidDel="00000000" w:rsidR="00000000" w:rsidRPr="00000000">
        <w:rPr>
          <w:rtl w:val="0"/>
        </w:rPr>
        <w:t xml:space="preserve">  Kê khai và nộp thuế theo quý (Mẫu 01/CNKD).</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Doanh thu &gt; 3 tỷ/năm:</w:t>
      </w:r>
      <w:r w:rsidDel="00000000" w:rsidR="00000000" w:rsidRPr="00000000">
        <w:rPr>
          <w:rtl w:val="0"/>
        </w:rPr>
        <w:t xml:space="preserve">  Bắt buộc áp dụng phương pháp  </w:t>
      </w:r>
      <w:r w:rsidDel="00000000" w:rsidR="00000000" w:rsidRPr="00000000">
        <w:rPr>
          <w:b w:val="1"/>
          <w:bCs w:val="1"/>
          <w:rtl w:val="0"/>
        </w:rPr>
        <w:t xml:space="preserve">Thu nhập tính thuế x Thuế suất</w:t>
      </w:r>
      <w:r w:rsidDel="00000000" w:rsidR="00000000" w:rsidRPr="00000000">
        <w:rPr>
          <w:rtl w:val="0"/>
        </w:rPr>
        <w:t xml:space="preserve">  (tương tự doanh nghiệp). Hộ kinh doanh phải thực hiện chế độ sổ sách, hóa đơn đầy đủ để xác định chi phí thực tế.</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Doanh thu &gt; 50 tỷ/năm:</w:t>
      </w:r>
      <w:r w:rsidDel="00000000" w:rsidR="00000000" w:rsidRPr="00000000">
        <w:rPr>
          <w:rtl w:val="0"/>
        </w:rPr>
        <w:t xml:space="preserve">  Kê khai và tạm nộp thuế theo tháng.</w:t>
      </w:r>
    </w:p>
    <w:p w:rsidR="00000000" w:rsidDel="00000000" w:rsidP="00000000" w:rsidRDefault="00000000" w:rsidRPr="00000000" w14:paraId="00000020">
      <w:pPr>
        <w:pStyle w:val="Heading6"/>
        <w:rPr/>
      </w:pPr>
      <w:bookmarkStart w:colFirst="0" w:colLast="0" w:name="_h5mmzx19p9qh" w:id="7"/>
      <w:bookmarkEnd w:id="7"/>
      <w:r w:rsidDel="00000000" w:rsidR="00000000" w:rsidRPr="00000000">
        <w:rPr>
          <w:rtl w:val="0"/>
        </w:rPr>
        <w:t xml:space="preserve">Lộ trình Định danh cá nhân và Mã số thuế (Thông tư 86/2024/TT-BTC)</w:t>
      </w:r>
    </w:p>
    <w:p w:rsidR="00000000" w:rsidDel="00000000" w:rsidP="00000000" w:rsidRDefault="00000000" w:rsidRPr="00000000" w14:paraId="00000021">
      <w:pPr>
        <w:rPr/>
      </w:pPr>
      <w:r w:rsidDel="00000000" w:rsidR="00000000" w:rsidRPr="00000000">
        <w:rPr>
          <w:rtl w:val="0"/>
        </w:rPr>
        <w:t xml:space="preserve">Từ ngày  </w:t>
      </w:r>
      <w:r w:rsidDel="00000000" w:rsidR="00000000" w:rsidRPr="00000000">
        <w:rPr>
          <w:b w:val="1"/>
          <w:bCs w:val="1"/>
          <w:rtl w:val="0"/>
        </w:rPr>
        <w:t xml:space="preserve">01/07/2025</w:t>
      </w:r>
      <w:r w:rsidDel="00000000" w:rsidR="00000000" w:rsidRPr="00000000">
        <w:rPr>
          <w:rtl w:val="0"/>
        </w:rPr>
        <w:t xml:space="preserve"> , số định danh cá nhân (12 số trên CCCD) sẽ thay thế MST cá nhân.</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Trường hợp có nhiều MST:</w:t>
      </w:r>
      <w:r w:rsidDel="00000000" w:rsidR="00000000" w:rsidRPr="00000000">
        <w:rPr>
          <w:rtl w:val="0"/>
        </w:rPr>
        <w:t xml:space="preserve">  Cá nhân bắt buộc phải cập nhật số định danh để cơ quan thuế thực hiện  </w:t>
      </w:r>
      <w:r w:rsidDel="00000000" w:rsidR="00000000" w:rsidRPr="00000000">
        <w:rPr>
          <w:b w:val="1"/>
          <w:bCs w:val="1"/>
          <w:rtl w:val="0"/>
        </w:rPr>
        <w:t xml:space="preserve">hợp nhất dữ liệu thuế</w:t>
      </w:r>
      <w:r w:rsidDel="00000000" w:rsidR="00000000" w:rsidRPr="00000000">
        <w:rPr>
          <w:rtl w:val="0"/>
        </w:rPr>
        <w:t xml:space="preserve"> . Mọi nghĩa vụ thuế từ các nguồn thu nhập khác nhau sẽ được quản lý tập trung trên một định danh duy nhất.</w:t>
      </w:r>
    </w:p>
    <w:p w:rsidR="00000000" w:rsidDel="00000000" w:rsidP="00000000" w:rsidRDefault="00000000" w:rsidRPr="00000000" w14:paraId="00000023">
      <w:pPr>
        <w:pStyle w:val="Heading6"/>
        <w:rPr/>
      </w:pPr>
      <w:bookmarkStart w:colFirst="0" w:colLast="0" w:name="_6tbp1wxkbgsn" w:id="8"/>
      <w:bookmarkEnd w:id="8"/>
      <w:r w:rsidDel="00000000" w:rsidR="00000000" w:rsidRPr="00000000">
        <w:rPr>
          <w:rtl w:val="0"/>
        </w:rPr>
        <w:t xml:space="preserve">Gia hạn nộp thuế năm 2025 (Nghị định 82/2025/NĐ-CP)</w:t>
      </w:r>
    </w:p>
    <w:p w:rsidR="00000000" w:rsidDel="00000000" w:rsidP="00000000" w:rsidRDefault="00000000" w:rsidRPr="00000000" w14:paraId="00000024">
      <w:pPr>
        <w:rPr/>
      </w:pPr>
      <w:r w:rsidDel="00000000" w:rsidR="00000000" w:rsidRPr="00000000">
        <w:rPr>
          <w:rtl w:val="0"/>
        </w:rPr>
        <w:t xml:space="preserve">Đây là công cụ hỗ trợ dòng tiền quan trọng, doanh nghiệp cần chốt các mốc thời hạn sau:</w:t>
      </w:r>
    </w:p>
    <w:p w:rsidR="00000000" w:rsidDel="00000000" w:rsidP="00000000" w:rsidRDefault="00000000" w:rsidRPr="00000000" w14:paraId="00000025">
      <w:pPr>
        <w:numPr>
          <w:ilvl w:val="0"/>
          <w:numId w:val="6"/>
        </w:numPr>
        <w:ind w:left="720" w:hanging="360"/>
        <w:rPr>
          <w:b w:val="1"/>
          <w:bCs w:val="1"/>
          <w:u w:val="none"/>
        </w:rPr>
      </w:pPr>
      <w:r w:rsidDel="00000000" w:rsidR="00000000" w:rsidRPr="00000000">
        <w:rPr>
          <w:b w:val="1"/>
          <w:bCs w:val="1"/>
          <w:rtl w:val="0"/>
        </w:rPr>
        <w:t xml:space="preserve">Thuế GTGT (Tháng/Quý):</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Tháng 02/2025: Nộp chậm nhất 20/09/2025.</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Tháng 03 &amp; Quý I/2025: Nộp chậm nhất 20/10/2025.</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Tháng 04/2025: Nộp chậm nhất 20/10/2025.</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Tháng 05/2025: Nộp chậm nhất 20/11/2025.</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Tháng 06 &amp; Quý II/2025: Nộp chậm nhất 20/12/2025.</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Thuế TNDN:</w:t>
      </w:r>
      <w:r w:rsidDel="00000000" w:rsidR="00000000" w:rsidRPr="00000000">
        <w:rPr>
          <w:rtl w:val="0"/>
        </w:rPr>
        <w:t xml:space="preserve">  Gia hạn 05 tháng đối với số thuế tạm nộp Quý I và Quý II/2025.</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Tiền thuê đất:</w:t>
      </w:r>
      <w:r w:rsidDel="00000000" w:rsidR="00000000" w:rsidRPr="00000000">
        <w:rPr>
          <w:rtl w:val="0"/>
        </w:rPr>
        <w:t xml:space="preserve">  Gia hạn 50% số tiền phải nộp năm 2025 trong vòng 06 tháng kể từ 31/05/2025.</w:t>
      </w:r>
    </w:p>
    <w:p w:rsidR="00000000" w:rsidDel="00000000" w:rsidP="00000000" w:rsidRDefault="00000000" w:rsidRPr="00000000" w14:paraId="0000002D">
      <w:pPr>
        <w:pStyle w:val="Heading6"/>
        <w:rPr/>
      </w:pPr>
      <w:bookmarkStart w:colFirst="0" w:colLast="0" w:name="_75uvsgtsynz2" w:id="9"/>
      <w:bookmarkEnd w:id="9"/>
      <w:r w:rsidDel="00000000" w:rsidR="00000000" w:rsidRPr="00000000">
        <w:rPr>
          <w:rtl w:val="0"/>
        </w:rPr>
        <w:t xml:space="preserve">Chế tài xử phạt mới (Nghị định 310/2025/NĐ-CP)</w:t>
      </w:r>
    </w:p>
    <w:p w:rsidR="00000000" w:rsidDel="00000000" w:rsidP="00000000" w:rsidRDefault="00000000" w:rsidRPr="00000000" w14:paraId="0000002E">
      <w:pPr>
        <w:rPr/>
      </w:pPr>
      <w:r w:rsidDel="00000000" w:rsidR="00000000" w:rsidRPr="00000000">
        <w:rPr>
          <w:rtl w:val="0"/>
        </w:rPr>
        <w:t xml:space="preserve">Hành vi vi phạm,Mức xử phạt</w:t>
      </w:r>
    </w:p>
    <w:p w:rsidR="00000000" w:rsidDel="00000000" w:rsidP="00000000" w:rsidRDefault="00000000" w:rsidRPr="00000000" w14:paraId="0000002F">
      <w:pPr>
        <w:rPr/>
      </w:pPr>
      <w:r w:rsidDel="00000000" w:rsidR="00000000" w:rsidRPr="00000000">
        <w:rPr>
          <w:rtl w:val="0"/>
        </w:rPr>
        <w:t xml:space="preserve">Chậm đăng ký thuế từ 31-90 ngày,3.000.000đ - 6.000.000đ</w:t>
      </w:r>
    </w:p>
    <w:p w:rsidR="00000000" w:rsidDel="00000000" w:rsidP="00000000" w:rsidRDefault="00000000" w:rsidRPr="00000000" w14:paraId="00000030">
      <w:pPr>
        <w:rPr/>
      </w:pPr>
      <w:r w:rsidDel="00000000" w:rsidR="00000000" w:rsidRPr="00000000">
        <w:rPr>
          <w:rtl w:val="0"/>
        </w:rPr>
        <w:t xml:space="preserve">"Hành vi cho, bán hóa đơn",20.000.000đ - 50.000.000đ</w:t>
      </w:r>
    </w:p>
    <w:p w:rsidR="00000000" w:rsidDel="00000000" w:rsidP="00000000" w:rsidRDefault="00000000" w:rsidRPr="00000000" w14:paraId="00000031">
      <w:pPr>
        <w:rPr/>
      </w:pPr>
      <w:r w:rsidDel="00000000" w:rsidR="00000000" w:rsidRPr="00000000">
        <w:rPr>
          <w:rtl w:val="0"/>
        </w:rPr>
        <w:t xml:space="preserve">Không lập hóa đơn khi bán hàng (từ 50 số trở lên),60.000.000đ - 80.000.000đ</w:t>
      </w:r>
    </w:p>
    <w:p w:rsidR="00000000" w:rsidDel="00000000" w:rsidP="00000000" w:rsidRDefault="00000000" w:rsidRPr="00000000" w14:paraId="00000032">
      <w:pPr>
        <w:rPr/>
      </w:pPr>
      <w:r w:rsidDel="00000000" w:rsidR="00000000" w:rsidRPr="00000000">
        <w:rPr>
          <w:rtl w:val="0"/>
        </w:rPr>
        <w:t xml:space="preserve">Lập hóa đơn sai thời điểm (từ 100 số trở lên),50.000.000đ - 70.000.000đ</w:t>
      </w:r>
    </w:p>
    <w:p w:rsidR="00000000" w:rsidDel="00000000" w:rsidP="00000000" w:rsidRDefault="00000000" w:rsidRPr="00000000" w14:paraId="00000033">
      <w:pPr>
        <w:pStyle w:val="Heading5"/>
        <w:rPr/>
      </w:pPr>
      <w:bookmarkStart w:colFirst="0" w:colLast="0" w:name="_bls1xog1km9g" w:id="10"/>
      <w:bookmarkEnd w:id="10"/>
      <w:r w:rsidDel="00000000" w:rsidR="00000000" w:rsidRPr="00000000">
        <w:rPr>
          <w:rtl w:val="0"/>
        </w:rPr>
        <w:t xml:space="preserve">4. Tối ưu hóa Dòng tiền và Công cụ Quản trị</w:t>
      </w:r>
    </w:p>
    <w:p w:rsidR="00000000" w:rsidDel="00000000" w:rsidP="00000000" w:rsidRDefault="00000000" w:rsidRPr="00000000" w14:paraId="00000034">
      <w:pPr>
        <w:pStyle w:val="Heading6"/>
        <w:rPr/>
      </w:pPr>
      <w:bookmarkStart w:colFirst="0" w:colLast="0" w:name="_1fkifhdq1lxf" w:id="11"/>
      <w:bookmarkEnd w:id="11"/>
      <w:r w:rsidDel="00000000" w:rsidR="00000000" w:rsidRPr="00000000">
        <w:rPr>
          <w:rtl w:val="0"/>
        </w:rPr>
        <w:t xml:space="preserve">So sánh Công cụ: Excel vs. Phần mềm ERP</w:t>
      </w:r>
    </w:p>
    <w:p w:rsidR="00000000" w:rsidDel="00000000" w:rsidP="00000000" w:rsidRDefault="00000000" w:rsidRPr="00000000" w14:paraId="00000035">
      <w:pPr>
        <w:rPr/>
      </w:pPr>
      <w:r w:rsidDel="00000000" w:rsidR="00000000" w:rsidRPr="00000000">
        <w:rPr>
          <w:rtl w:val="0"/>
        </w:rPr>
        <w:t xml:space="preserve">Việc duy trì Excel thủ công là rủi ro lớn nhất đối với tính tuân thủ pháp lý hiện nay.</w:t>
      </w:r>
    </w:p>
    <w:p w:rsidR="00000000" w:rsidDel="00000000" w:rsidP="00000000" w:rsidRDefault="00000000" w:rsidRPr="00000000" w14:paraId="00000036">
      <w:pPr>
        <w:numPr>
          <w:ilvl w:val="0"/>
          <w:numId w:val="4"/>
        </w:numPr>
        <w:ind w:left="720" w:hanging="360"/>
        <w:rPr>
          <w:b w:val="1"/>
          <w:bCs w:val="1"/>
          <w:u w:val="none"/>
        </w:rPr>
      </w:pPr>
      <w:r w:rsidDel="00000000" w:rsidR="00000000" w:rsidRPr="00000000">
        <w:rPr>
          <w:b w:val="1"/>
          <w:bCs w:val="1"/>
          <w:rtl w:val="0"/>
        </w:rPr>
        <w:t xml:space="preserve">Lợi ích của phần mềm chuyên dụng (ERP):</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Tự động hóa tuân thủ:</w:t>
      </w:r>
      <w:r w:rsidDel="00000000" w:rsidR="00000000" w:rsidRPr="00000000">
        <w:rPr>
          <w:rtl w:val="0"/>
        </w:rPr>
        <w:t xml:space="preserve">  Tự động cập nhật thuế suất 8% (NĐ 174) và cấu trúc báo cáo theo Thông tư 99/2025, loại bỏ lỗi nhập liệu thủ công.</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Liên kết dữ liệu:</w:t>
      </w:r>
      <w:r w:rsidDel="00000000" w:rsidR="00000000" w:rsidRPr="00000000">
        <w:rPr>
          <w:rtl w:val="0"/>
        </w:rPr>
        <w:t xml:space="preserve">  Kết nối trực tiếp giữa kho - bán hàng - kế toán, giúp kiểm soát "nguyên tắc tách biệt thực thể" (không để lẫn lộn chi phí cá nhân và doanh nghiệp).</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Dự báo tài chính:</w:t>
      </w:r>
      <w:r w:rsidDel="00000000" w:rsidR="00000000" w:rsidRPr="00000000">
        <w:rPr>
          <w:rtl w:val="0"/>
        </w:rPr>
        <w:t xml:space="preserve">  Cung cấp khả năng phân tích dòng tiền tương lai, hỗ trợ quyết định đầu tư chính xác.</w:t>
      </w:r>
    </w:p>
    <w:p w:rsidR="00000000" w:rsidDel="00000000" w:rsidP="00000000" w:rsidRDefault="00000000" w:rsidRPr="00000000" w14:paraId="0000003A">
      <w:pPr>
        <w:pStyle w:val="Heading6"/>
        <w:rPr/>
      </w:pPr>
      <w:bookmarkStart w:colFirst="0" w:colLast="0" w:name="_vcy2ol6lpevc" w:id="12"/>
      <w:bookmarkEnd w:id="12"/>
      <w:r w:rsidDel="00000000" w:rsidR="00000000" w:rsidRPr="00000000">
        <w:rPr>
          <w:rtl w:val="0"/>
        </w:rPr>
        <w:t xml:space="preserve">Công cụ hỗ trợ Thương mại điện tử (Shopee)</w:t>
      </w:r>
    </w:p>
    <w:p w:rsidR="00000000" w:rsidDel="00000000" w:rsidP="00000000" w:rsidRDefault="00000000" w:rsidRPr="00000000" w14:paraId="0000003B">
      <w:pPr>
        <w:rPr/>
      </w:pPr>
      <w:r w:rsidDel="00000000" w:rsidR="00000000" w:rsidRPr="00000000">
        <w:rPr>
          <w:rtl w:val="0"/>
        </w:rPr>
        <w:t xml:space="preserve">Để tối ưu chi phí vận hành (Zero-cost marketing) và tăng hiệu suất, khuyến nghị áp dụng:</w:t>
      </w:r>
    </w:p>
    <w:p w:rsidR="00000000" w:rsidDel="00000000" w:rsidP="00000000" w:rsidRDefault="00000000" w:rsidRPr="00000000" w14:paraId="0000003C">
      <w:pPr>
        <w:numPr>
          <w:ilvl w:val="0"/>
          <w:numId w:val="8"/>
        </w:numPr>
        <w:ind w:left="720" w:hanging="360"/>
        <w:rPr>
          <w:u w:val="none"/>
        </w:rPr>
      </w:pPr>
      <w:r w:rsidDel="00000000" w:rsidR="00000000" w:rsidRPr="00000000">
        <w:rPr>
          <w:b w:val="1"/>
          <w:bCs w:val="1"/>
          <w:rtl w:val="0"/>
        </w:rPr>
        <w:t xml:space="preserve">Keyword Tool Dominator:</w:t>
      </w:r>
      <w:r w:rsidDel="00000000" w:rsidR="00000000" w:rsidRPr="00000000">
        <w:rPr>
          <w:rtl w:val="0"/>
        </w:rPr>
        <w:t xml:space="preserve">  Tìm kiếm từ khóa ngách và từ khóa dài (Long-tail) để tối ưu SEO mà không tốn tiền Ads.</w:t>
      </w:r>
    </w:p>
    <w:p w:rsidR="00000000" w:rsidDel="00000000" w:rsidP="00000000" w:rsidRDefault="00000000" w:rsidRPr="00000000" w14:paraId="0000003D">
      <w:pPr>
        <w:numPr>
          <w:ilvl w:val="0"/>
          <w:numId w:val="8"/>
        </w:numPr>
        <w:ind w:left="720" w:hanging="360"/>
        <w:rPr>
          <w:u w:val="none"/>
        </w:rPr>
      </w:pPr>
      <w:r w:rsidDel="00000000" w:rsidR="00000000" w:rsidRPr="00000000">
        <w:rPr>
          <w:b w:val="1"/>
          <w:bCs w:val="1"/>
          <w:rtl w:val="0"/>
        </w:rPr>
        <w:t xml:space="preserve">Metric.vn:</w:t>
      </w:r>
      <w:r w:rsidDel="00000000" w:rsidR="00000000" w:rsidRPr="00000000">
        <w:rPr>
          <w:rtl w:val="0"/>
        </w:rPr>
        <w:t xml:space="preserve">  Phân tích đối thủ trực tiếp, theo dõi giá bán và thị phần để điều chỉnh chiến lược giá.</w:t>
      </w:r>
    </w:p>
    <w:p w:rsidR="00000000" w:rsidDel="00000000" w:rsidP="00000000" w:rsidRDefault="00000000" w:rsidRPr="00000000" w14:paraId="0000003E">
      <w:pPr>
        <w:numPr>
          <w:ilvl w:val="0"/>
          <w:numId w:val="8"/>
        </w:numPr>
        <w:ind w:left="720" w:hanging="360"/>
        <w:rPr>
          <w:u w:val="none"/>
        </w:rPr>
      </w:pPr>
      <w:r w:rsidDel="00000000" w:rsidR="00000000" w:rsidRPr="00000000">
        <w:rPr>
          <w:b w:val="1"/>
          <w:bCs w:val="1"/>
          <w:rtl w:val="0"/>
        </w:rPr>
        <w:t xml:space="preserve">Shopee Live &amp; Shopee Feed:</w:t>
      </w:r>
      <w:r w:rsidDel="00000000" w:rsidR="00000000" w:rsidRPr="00000000">
        <w:rPr>
          <w:rtl w:val="0"/>
        </w:rPr>
        <w:t xml:space="preserve">  Tận dụng traffic tự nhiên để tương tác khách hàng, giảm áp lực chi phí quảng cáo.</w:t>
      </w:r>
    </w:p>
    <w:p w:rsidR="00000000" w:rsidDel="00000000" w:rsidP="00000000" w:rsidRDefault="00000000" w:rsidRPr="00000000" w14:paraId="0000003F">
      <w:pPr>
        <w:numPr>
          <w:ilvl w:val="0"/>
          <w:numId w:val="8"/>
        </w:numPr>
        <w:ind w:left="720" w:hanging="360"/>
        <w:rPr>
          <w:u w:val="none"/>
        </w:rPr>
      </w:pPr>
      <w:r w:rsidDel="00000000" w:rsidR="00000000" w:rsidRPr="00000000">
        <w:rPr>
          <w:b w:val="1"/>
          <w:bCs w:val="1"/>
          <w:rtl w:val="0"/>
        </w:rPr>
        <w:t xml:space="preserve">ChatGPT:</w:t>
      </w:r>
      <w:r w:rsidDel="00000000" w:rsidR="00000000" w:rsidRPr="00000000">
        <w:rPr>
          <w:rtl w:val="0"/>
        </w:rPr>
        <w:t xml:space="preserve">  Trợ lý soạn thảo mô tả sản phẩm chuẩn SEO và kịch bản chăm sóc khách hàng tự động.</w:t>
      </w:r>
    </w:p>
    <w:p w:rsidR="00000000" w:rsidDel="00000000" w:rsidP="00000000" w:rsidRDefault="00000000" w:rsidRPr="00000000" w14:paraId="00000040">
      <w:pPr>
        <w:pStyle w:val="Heading5"/>
        <w:rPr/>
      </w:pPr>
      <w:bookmarkStart w:colFirst="0" w:colLast="0" w:name="_de11o1tzacqk" w:id="13"/>
      <w:bookmarkEnd w:id="13"/>
      <w:r w:rsidDel="00000000" w:rsidR="00000000" w:rsidRPr="00000000">
        <w:rPr>
          <w:rtl w:val="0"/>
        </w:rPr>
        <w:t xml:space="preserve">5. Chiến lược Quản trị Hàng tồn kho và Lợi nhuận</w:t>
      </w:r>
    </w:p>
    <w:p w:rsidR="00000000" w:rsidDel="00000000" w:rsidP="00000000" w:rsidRDefault="00000000" w:rsidRPr="00000000" w14:paraId="00000041">
      <w:pPr>
        <w:rPr/>
      </w:pPr>
      <w:r w:rsidDel="00000000" w:rsidR="00000000" w:rsidRPr="00000000">
        <w:rPr>
          <w:rtl w:val="0"/>
        </w:rPr>
        <w:t xml:space="preserve">Quản trị tài chính không chỉ là nộp thuế, mà là tối ưu hóa tài sản.</w:t>
      </w:r>
    </w:p>
    <w:p w:rsidR="00000000" w:rsidDel="00000000" w:rsidP="00000000" w:rsidRDefault="00000000" w:rsidRPr="00000000" w14:paraId="00000042">
      <w:pPr>
        <w:numPr>
          <w:ilvl w:val="0"/>
          <w:numId w:val="7"/>
        </w:numPr>
        <w:ind w:left="720" w:hanging="360"/>
        <w:rPr>
          <w:u w:val="none"/>
        </w:rPr>
      </w:pPr>
      <w:r w:rsidDel="00000000" w:rsidR="00000000" w:rsidRPr="00000000">
        <w:rPr>
          <w:b w:val="1"/>
          <w:bCs w:val="1"/>
          <w:rtl w:val="0"/>
        </w:rPr>
        <w:t xml:space="preserve">Vòng quay hàng tồn kho (Inventory Turnover):</w:t>
      </w:r>
      <w:r w:rsidDel="00000000" w:rsidR="00000000" w:rsidRPr="00000000">
        <w:rPr>
          <w:rtl w:val="0"/>
        </w:rPr>
        <w:t xml:space="preserve">  Tỷ số này phải được theo dõi sát sao. Vòng quay thấp đồng nghĩa với việc vốn đang bị "chết" và rủi ro lỗi thời cao.</w:t>
      </w:r>
    </w:p>
    <w:p w:rsidR="00000000" w:rsidDel="00000000" w:rsidP="00000000" w:rsidRDefault="00000000" w:rsidRPr="00000000" w14:paraId="00000043">
      <w:pPr>
        <w:numPr>
          <w:ilvl w:val="0"/>
          <w:numId w:val="7"/>
        </w:numPr>
        <w:ind w:left="720" w:hanging="360"/>
        <w:rPr>
          <w:u w:val="none"/>
        </w:rPr>
      </w:pPr>
      <w:r w:rsidDel="00000000" w:rsidR="00000000" w:rsidRPr="00000000">
        <w:rPr>
          <w:b w:val="1"/>
          <w:bCs w:val="1"/>
          <w:rtl w:val="0"/>
        </w:rPr>
        <w:t xml:space="preserve">Xác định lợi nhuận thực tế:</w:t>
      </w:r>
      <w:r w:rsidDel="00000000" w:rsidR="00000000" w:rsidRPr="00000000">
        <w:rPr>
          <w:rtl w:val="0"/>
        </w:rPr>
        <w:t xml:space="preserve">  Phải tách biệt tuyệt đối tài khoản cá nhân. Việc sử dụng quỹ công ty như một "máy ATM cá nhân" sẽ làm sai lệch chỉ số sinh lời, khiến doanh nghiệp mất khả năng tái đầu tư bền vững.</w:t>
      </w:r>
    </w:p>
    <w:p w:rsidR="00000000" w:rsidDel="00000000" w:rsidP="00000000" w:rsidRDefault="00000000" w:rsidRPr="00000000" w14:paraId="00000044">
      <w:pPr>
        <w:pStyle w:val="Heading5"/>
        <w:rPr/>
      </w:pPr>
      <w:bookmarkStart w:colFirst="0" w:colLast="0" w:name="_s72ivo14r7y0" w:id="14"/>
      <w:bookmarkEnd w:id="14"/>
      <w:r w:rsidDel="00000000" w:rsidR="00000000" w:rsidRPr="00000000">
        <w:rPr>
          <w:rtl w:val="0"/>
        </w:rPr>
        <w:t xml:space="preserve">6. Kết luận và Khuyến nghị Quản trị Khẩn cấp</w:t>
      </w:r>
    </w:p>
    <w:p w:rsidR="00000000" w:rsidDel="00000000" w:rsidP="00000000" w:rsidRDefault="00000000" w:rsidRPr="00000000" w14:paraId="00000045">
      <w:pPr>
        <w:rPr/>
      </w:pPr>
      <w:r w:rsidDel="00000000" w:rsidR="00000000" w:rsidRPr="00000000">
        <w:rPr>
          <w:rtl w:val="0"/>
        </w:rPr>
        <w:t xml:space="preserve">Để chuẩn bị cho kỳ quyết toán 2025 và áp dụng cơ chế mới từ 2026, doanh nghiệp  </w:t>
      </w:r>
      <w:r w:rsidDel="00000000" w:rsidR="00000000" w:rsidRPr="00000000">
        <w:rPr>
          <w:b w:val="1"/>
          <w:bCs w:val="1"/>
          <w:rtl w:val="0"/>
        </w:rPr>
        <w:t xml:space="preserve">bắt buộc</w:t>
      </w:r>
      <w:r w:rsidDel="00000000" w:rsidR="00000000" w:rsidRPr="00000000">
        <w:rPr>
          <w:rtl w:val="0"/>
        </w:rPr>
        <w:t xml:space="preserve">  thực hiện:</w:t>
      </w:r>
    </w:p>
    <w:p w:rsidR="00000000" w:rsidDel="00000000" w:rsidP="00000000" w:rsidRDefault="00000000" w:rsidRPr="00000000" w14:paraId="00000046">
      <w:pPr>
        <w:numPr>
          <w:ilvl w:val="0"/>
          <w:numId w:val="9"/>
        </w:numPr>
        <w:ind w:left="720" w:hanging="360"/>
        <w:rPr>
          <w:u w:val="none"/>
        </w:rPr>
      </w:pPr>
      <w:r w:rsidDel="00000000" w:rsidR="00000000" w:rsidRPr="00000000">
        <w:rPr>
          <w:b w:val="1"/>
          <w:bCs w:val="1"/>
          <w:rtl w:val="0"/>
        </w:rPr>
        <w:t xml:space="preserve">Rà soát &amp; Hợp nhất MST trước tháng 07/2025:</w:t>
      </w:r>
      <w:r w:rsidDel="00000000" w:rsidR="00000000" w:rsidRPr="00000000">
        <w:rPr>
          <w:rtl w:val="0"/>
        </w:rPr>
        <w:t xml:space="preserve">  Đảm bảo toàn bộ dữ liệu thuế khớp đúng với Cơ sở dữ liệu quốc gia về dân cư.</w:t>
      </w:r>
    </w:p>
    <w:p w:rsidR="00000000" w:rsidDel="00000000" w:rsidP="00000000" w:rsidRDefault="00000000" w:rsidRPr="00000000" w14:paraId="00000047">
      <w:pPr>
        <w:numPr>
          <w:ilvl w:val="0"/>
          <w:numId w:val="9"/>
        </w:numPr>
        <w:ind w:left="720" w:hanging="360"/>
        <w:rPr>
          <w:u w:val="none"/>
        </w:rPr>
      </w:pPr>
      <w:r w:rsidDel="00000000" w:rsidR="00000000" w:rsidRPr="00000000">
        <w:rPr>
          <w:b w:val="1"/>
          <w:bCs w:val="1"/>
          <w:rtl w:val="0"/>
        </w:rPr>
        <w:t xml:space="preserve">Nâng cấp hệ thống kế toán theo Thông tư 99/2025:</w:t>
      </w:r>
      <w:r w:rsidDel="00000000" w:rsidR="00000000" w:rsidRPr="00000000">
        <w:rPr>
          <w:rtl w:val="0"/>
        </w:rPr>
        <w:t xml:space="preserve">  Chuyển đổi phần mềm trước tháng 01/2026 để thích ứng với chế độ kế toán mới (thay thế Thông tư 200).</w:t>
      </w:r>
    </w:p>
    <w:p w:rsidR="00000000" w:rsidDel="00000000" w:rsidP="00000000" w:rsidRDefault="00000000" w:rsidRPr="00000000" w14:paraId="00000048">
      <w:pPr>
        <w:numPr>
          <w:ilvl w:val="0"/>
          <w:numId w:val="9"/>
        </w:numPr>
        <w:ind w:left="720" w:hanging="360"/>
        <w:rPr>
          <w:u w:val="none"/>
        </w:rPr>
      </w:pPr>
      <w:r w:rsidDel="00000000" w:rsidR="00000000" w:rsidRPr="00000000">
        <w:rPr>
          <w:b w:val="1"/>
          <w:bCs w:val="1"/>
          <w:rtl w:val="0"/>
        </w:rPr>
        <w:t xml:space="preserve">Chuẩn hóa quy trình hóa đơn:</w:t>
      </w:r>
      <w:r w:rsidDel="00000000" w:rsidR="00000000" w:rsidRPr="00000000">
        <w:rPr>
          <w:rtl w:val="0"/>
        </w:rPr>
        <w:t xml:space="preserve">  Chấm dứt ngay các hành vi lập hóa đơn sai thời điểm hoặc không lập hóa đơn để tránh mức phạt lên đến 80 triệu đồng.</w:t>
      </w:r>
      <w:r w:rsidDel="00000000" w:rsidR="00000000" w:rsidRPr="00000000">
        <w:rPr>
          <w:b w:val="1"/>
          <w:bCs w:val="1"/>
          <w:rtl w:val="0"/>
        </w:rPr>
        <w:t xml:space="preserve">Lời khuyên chuyên gia:</w:t>
      </w:r>
      <w:r w:rsidDel="00000000" w:rsidR="00000000" w:rsidRPr="00000000">
        <w:rPr>
          <w:rtl w:val="0"/>
        </w:rPr>
        <w:t xml:space="preserve">  Khi quy mô kinh doanh vượt ngưỡng 3 tỷ đồng, việc "tự làm" sẽ mang lại rủi ro pháp lý cực lớn. Doanh nghiệp nên ưu tiên thuê nhân sự chuyên nghiệp hoặc sử dụng giải pháp phần mềm quản trị toàn diện để bảo vệ thành quả kinh doanh.</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