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-273 K.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đang bị nóng chảy ở 4 phút đầu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0°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không đổi, vì không được cung cấp nhiệt</w:t>
      </w:r>
    </w:p>
    <w:p>
      <w:r>
        <w:rPr>
          <w:b/>
          <w:bCs/>
        </w:rPr>
        <w:t xml:space="preserve">D. </w:t>
      </w:r>
      <w:r>
        <w:t xml:space="preserve">luôn tăng lên.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thể lỏng.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Cao su.</w:t>
      </w:r>
    </w:p>
    <w:p>
      <w:r>
        <w:rPr>
          <w:b/>
          <w:bCs/>
        </w:rPr>
        <w:t xml:space="preserve">C. </w:t>
      </w:r>
      <w:r>
        <w:t xml:space="preserve">Kim cương.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2025-09-24T15:53:10.690Z</dcterms:created>
  <dcterms:modified xsi:type="dcterms:W3CDTF">2025-09-24T15:53:10.690Z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