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1" w:name="cẩm-nang-kịch-bản-lập-trình-và-vận-hành-hệ-thống-thủy-canh-nft"/>
      <w:bookmarkEnd w:id="21"/>
      <w:r>
        <w:t xml:space="preserve">CẨM NANG KỊCH BẢN LẬP TRÌNH VÀ VẬN HÀNH HỆ THỐNG THỦY CANH NFT</w:t>
      </w:r>
    </w:p>
    <w:p>
      <w:pPr>
        <w:pStyle w:val="BlockText"/>
      </w:pPr>
      <w:r>
        <w:t xml:space="preserve">Phiên bản kịch bản: 2.1</w:t>
      </w:r>
      <w:r>
        <w:br w:type="textWrapping"/>
      </w:r>
      <w:r>
        <w:t xml:space="preserve">Ngày cập nhật: 22/07/2026</w:t>
      </w:r>
      <w:r>
        <w:br w:type="textWrapping"/>
      </w:r>
      <w:r>
        <w:t xml:space="preserve">Bộ điều khiển: ESP32-S3-WROOM-1-N16R8, 16 MB Flash, 8 MB PSRAM</w:t>
      </w:r>
      <w:r>
        <w:br w:type="textWrapping"/>
      </w:r>
      <w:r>
        <w:t xml:space="preserve">Chế độ tuần hoàn được chọn: 15 phút BẬT / 15 phút TẮT</w:t>
      </w:r>
      <w:r>
        <w:br w:type="textWrapping"/>
      </w:r>
      <w:r>
        <w:t xml:space="preserve">Đối tượng trồng: xà lách mỡ, bể làm việc khoảng 40 L</w:t>
      </w:r>
    </w:p>
    <w:p>
      <w:pPr>
        <w:pStyle w:val="FirstParagraph"/>
      </w:pPr>
      <w:r>
        <w:t xml:space="preserve">Tài liệu này là đặc tả đầu vào để lập trình firmware. Nội dung mô tả hệ thống phải hoạt động như thế nào sau khi hoàn thành, không phải báo cáo hiện trạng code.</w:t>
      </w:r>
    </w:p>
    <w:p>
      <w:r>
        <w:pict>
          <v:rect style="width:0;height:1.5pt" o:hralign="center" o:hrstd="t" o:hr="t"/>
        </w:pict>
      </w:r>
    </w:p>
    <w:p>
      <w:pPr>
        <w:pStyle w:val="Heading2"/>
      </w:pPr>
      <w:bookmarkStart w:id="22" w:name="mục-tiêu-và-nguyên-tắc-bắt-buộc"/>
      <w:bookmarkEnd w:id="22"/>
      <w:r>
        <w:t xml:space="preserve">1. Mục tiêu và nguyên tắc bắt buộc</w:t>
      </w:r>
    </w:p>
    <w:p>
      <w:pPr>
        <w:pStyle w:val="Heading3"/>
      </w:pPr>
      <w:bookmarkStart w:id="23" w:name="mục-tiêu"/>
      <w:bookmarkEnd w:id="23"/>
      <w:r>
        <w:t xml:space="preserve">1.1. Mục tiêu</w:t>
      </w:r>
    </w:p>
    <w:p>
      <w:pPr>
        <w:pStyle w:val="Compact"/>
        <w:numPr>
          <w:numId w:val="1001"/>
          <w:ilvl w:val="0"/>
        </w:numPr>
      </w:pPr>
      <w:r>
        <w:t xml:space="preserve">Điều khiển hệ thống NFT theo chu kỳ tuần hoàn 15 phút BẬT / 15 phút TẮT.</w:t>
      </w:r>
    </w:p>
    <w:p>
      <w:pPr>
        <w:pStyle w:val="Compact"/>
        <w:numPr>
          <w:numId w:val="1001"/>
          <w:ilvl w:val="0"/>
        </w:numPr>
      </w:pPr>
      <w:r>
        <w:t xml:space="preserve">Giữ lại lớp nước sâu khoảng 1-2 cm trong máng khi bơm tắt nhờ gờ cơ khí ở đầu và cuối máng.</w:t>
      </w:r>
    </w:p>
    <w:p>
      <w:pPr>
        <w:pStyle w:val="Compact"/>
        <w:numPr>
          <w:numId w:val="1001"/>
          <w:ilvl w:val="0"/>
        </w:numPr>
      </w:pPr>
      <w:r>
        <w:t xml:space="preserve">Đo ánh sáng, nhiệt độ, độ ẩm, nhiệt độ nước, pH, TDS/EC, lưu lượng và mức nước.</w:t>
      </w:r>
    </w:p>
    <w:p>
      <w:pPr>
        <w:pStyle w:val="Compact"/>
        <w:numPr>
          <w:numId w:val="1001"/>
          <w:ilvl w:val="0"/>
        </w:numPr>
      </w:pPr>
      <w:r>
        <w:t xml:space="preserve">Điều khiển đèn, quạt, tuần hoàn, sục khí, cấp nước và ba bơm định lượng.</w:t>
      </w:r>
    </w:p>
    <w:p>
      <w:pPr>
        <w:pStyle w:val="Compact"/>
        <w:numPr>
          <w:numId w:val="1001"/>
          <w:ilvl w:val="0"/>
        </w:numPr>
      </w:pPr>
      <w:r>
        <w:t xml:space="preserve">Cho phép vận hành MANUAL, AUTO, CALIBRATION và COMMISSIONING.</w:t>
      </w:r>
    </w:p>
    <w:p>
      <w:pPr>
        <w:pStyle w:val="Compact"/>
        <w:numPr>
          <w:numId w:val="1001"/>
          <w:ilvl w:val="0"/>
        </w:numPr>
      </w:pPr>
      <w:r>
        <w:t xml:space="preserve">Châm dinh dưỡng theo kết quả đo, không châm theo thời gian cố định mù.</w:t>
      </w:r>
    </w:p>
    <w:p>
      <w:pPr>
        <w:pStyle w:val="Compact"/>
        <w:numPr>
          <w:numId w:val="1001"/>
          <w:ilvl w:val="0"/>
        </w:numPr>
      </w:pPr>
      <w:r>
        <w:t xml:space="preserve">Mọi lỗi nguy hiểm phải đưa bơm hóa chất về OFF và báo rõ nguyên nhân.</w:t>
      </w:r>
    </w:p>
    <w:p>
      <w:pPr>
        <w:pStyle w:val="Heading3"/>
      </w:pPr>
      <w:bookmarkStart w:id="24" w:name="các-bất-biến-an-toàn"/>
      <w:bookmarkEnd w:id="24"/>
      <w:r>
        <w:t xml:space="preserve">1.2. Các bất biến an toàn</w:t>
      </w:r>
    </w:p>
    <w:p>
      <w:pPr>
        <w:pStyle w:val="Compact"/>
        <w:numPr>
          <w:numId w:val="1002"/>
          <w:ilvl w:val="0"/>
        </w:numPr>
      </w:pPr>
      <w:r>
        <w:t xml:space="preserve">Chỉ</w:t>
      </w:r>
      <w:r>
        <w:t xml:space="preserve"> </w:t>
      </w:r>
      <w:r>
        <w:rPr>
          <w:rStyle w:val="VerbatimChar"/>
        </w:rPr>
        <w:t xml:space="preserve">TaskSafetyControl</w:t>
      </w:r>
      <w:r>
        <w:t xml:space="preserve"> </w:t>
      </w:r>
      <w:r>
        <w:t xml:space="preserve">được phép thay đổi đầu ra vật lý.</w:t>
      </w:r>
    </w:p>
    <w:p>
      <w:pPr>
        <w:pStyle w:val="Compact"/>
        <w:numPr>
          <w:numId w:val="1002"/>
          <w:ilvl w:val="0"/>
        </w:numPr>
      </w:pPr>
      <w:r>
        <w:t xml:space="preserve">Bơm A, bơm B và bơm pH Down không bao giờ chạy đồng thời.</w:t>
      </w:r>
    </w:p>
    <w:p>
      <w:pPr>
        <w:pStyle w:val="Compact"/>
        <w:numPr>
          <w:numId w:val="1002"/>
          <w:ilvl w:val="0"/>
        </w:numPr>
      </w:pPr>
      <w:r>
        <w:t xml:space="preserve">Bơm refill không chạy đồng thời với bất kỳ bơm định lượng nào.</w:t>
      </w:r>
    </w:p>
    <w:p>
      <w:pPr>
        <w:pStyle w:val="Compact"/>
        <w:numPr>
          <w:numId w:val="1002"/>
          <w:ilvl w:val="0"/>
        </w:numPr>
      </w:pPr>
      <w:r>
        <w:t xml:space="preserve">Dữ liệu</w:t>
      </w:r>
      <w:r>
        <w:t xml:space="preserve"> </w:t>
      </w:r>
      <w:r>
        <w:rPr>
          <w:rStyle w:val="VerbatimChar"/>
        </w:rPr>
        <w:t xml:space="preserve">STALE</w:t>
      </w:r>
      <w:r>
        <w:t xml:space="preserve">,</w:t>
      </w:r>
      <w:r>
        <w:t xml:space="preserve"> </w:t>
      </w:r>
      <w:r>
        <w:rPr>
          <w:rStyle w:val="VerbatimChar"/>
        </w:rPr>
        <w:t xml:space="preserve">ERROR</w:t>
      </w:r>
      <w:r>
        <w:t xml:space="preserve">, ngoài dải hoặc chưa hiệu chuẩn không được dùng để châm.</w:t>
      </w:r>
    </w:p>
    <w:p>
      <w:pPr>
        <w:pStyle w:val="Compact"/>
        <w:numPr>
          <w:numId w:val="1002"/>
          <w:ilvl w:val="0"/>
        </w:numPr>
      </w:pPr>
      <w:r>
        <w:t xml:space="preserve">Mỗi bơm phải có timeout cứng, quota theo lần, theo giờ và theo ngày.</w:t>
      </w:r>
    </w:p>
    <w:p>
      <w:pPr>
        <w:pStyle w:val="Compact"/>
        <w:numPr>
          <w:numId w:val="1002"/>
          <w:ilvl w:val="0"/>
        </w:numPr>
      </w:pPr>
      <w:r>
        <w:t xml:space="preserve">Boot, reset, brownout, watchdog và OTA luôn bắt đầu với tải nguy hiểm ở OFF.</w:t>
      </w:r>
    </w:p>
    <w:p>
      <w:pPr>
        <w:pStyle w:val="Compact"/>
        <w:numPr>
          <w:numId w:val="1002"/>
          <w:ilvl w:val="0"/>
        </w:numPr>
      </w:pPr>
      <w:r>
        <w:t xml:space="preserve">Mất điện giữa liều không được tiếp tục liều cũ sau khi khởi động lại.</w:t>
      </w:r>
    </w:p>
    <w:p>
      <w:pPr>
        <w:pStyle w:val="Compact"/>
        <w:numPr>
          <w:numId w:val="1002"/>
          <w:ilvl w:val="0"/>
        </w:numPr>
      </w:pPr>
      <w:r>
        <w:t xml:space="preserve">Pha TẮT không được kéo dài quá deadline chỉ vì đo hoặc châm chưa xong.</w:t>
      </w:r>
    </w:p>
    <w:p>
      <w:pPr>
        <w:pStyle w:val="Compact"/>
        <w:numPr>
          <w:numId w:val="1002"/>
          <w:ilvl w:val="0"/>
        </w:numPr>
      </w:pPr>
      <w:r>
        <w:t xml:space="preserve">Lệnh MANUAL vẫn phải tuân thủ interlock, timeout, quota và E-stop.</w:t>
      </w:r>
    </w:p>
    <w:p>
      <w:pPr>
        <w:pStyle w:val="Compact"/>
        <w:numPr>
          <w:numId w:val="1002"/>
          <w:ilvl w:val="0"/>
        </w:numPr>
      </w:pPr>
      <w:r>
        <w:t xml:space="preserve">Kịch bản 15/15 chỉ mở AUTO sau khi máng đã qua kiểm thử giữ nước và lứa cây đã sẵn sàng.</w:t>
      </w:r>
    </w:p>
    <w:p>
      <w:r>
        <w:pict>
          <v:rect style="width:0;height:1.5pt" o:hralign="center" o:hrstd="t" o:hr="t"/>
        </w:pict>
      </w:r>
    </w:p>
    <w:p>
      <w:pPr>
        <w:pStyle w:val="Heading2"/>
      </w:pPr>
      <w:bookmarkStart w:id="25" w:name="phần-cứng-và-các-kênh-vàora"/>
      <w:bookmarkEnd w:id="25"/>
      <w:r>
        <w:t xml:space="preserve">2. Phần cứng và các kênh vào/ra</w:t>
      </w:r>
    </w:p>
    <w:p>
      <w:pPr>
        <w:pStyle w:val="Heading3"/>
      </w:pPr>
      <w:bookmarkStart w:id="26" w:name="bộ-điều-khiển"/>
      <w:bookmarkEnd w:id="26"/>
      <w:r>
        <w:t xml:space="preserve">2.1. Bộ điều khiển</w:t>
      </w:r>
    </w:p>
    <w:p>
      <w:pPr>
        <w:pStyle w:val="Compact"/>
        <w:numPr>
          <w:numId w:val="1003"/>
          <w:ilvl w:val="0"/>
        </w:numPr>
      </w:pPr>
      <w:r>
        <w:t xml:space="preserve">Module được chọn:</w:t>
      </w:r>
      <w:r>
        <w:t xml:space="preserve"> </w:t>
      </w:r>
      <w:r>
        <w:rPr>
          <w:rStyle w:val="VerbatimChar"/>
        </w:rPr>
        <w:t xml:space="preserve">ESP32-S3-WROOM-1-N16R8</w:t>
      </w:r>
      <w:r>
        <w:t xml:space="preserve">.</w:t>
      </w:r>
    </w:p>
    <w:p>
      <w:pPr>
        <w:pStyle w:val="Compact"/>
        <w:numPr>
          <w:numId w:val="1003"/>
          <w:ilvl w:val="0"/>
        </w:numPr>
      </w:pPr>
      <w:r>
        <w:t xml:space="preserve">Dung lượng: 16 MB Flash và 8 MB PSRAM.</w:t>
      </w:r>
    </w:p>
    <w:p>
      <w:pPr>
        <w:pStyle w:val="Compact"/>
        <w:numPr>
          <w:numId w:val="1003"/>
          <w:ilvl w:val="0"/>
        </w:numPr>
      </w:pPr>
      <w:r>
        <w:t xml:space="preserve">Phân vùng Flash phải có vùng ứng dụng chính, vùng OTA dự phòng và vùng NVS phù hợp 16 MB.</w:t>
      </w:r>
    </w:p>
    <w:p>
      <w:pPr>
        <w:pStyle w:val="Compact"/>
        <w:numPr>
          <w:numId w:val="1003"/>
          <w:ilvl w:val="0"/>
        </w:numPr>
      </w:pPr>
      <w:r>
        <w:t xml:space="preserve">Không dùng dung lượng PSRAM để chứa trạng thái an toàn bắt buộc; trạng thái điều khiển cốt lõi phải hoạt động được khi PSRAM lỗi hoặc không khởi tạo.</w:t>
      </w:r>
    </w:p>
    <w:p>
      <w:pPr>
        <w:pStyle w:val="Compact"/>
        <w:numPr>
          <w:numId w:val="1003"/>
          <w:ilvl w:val="0"/>
        </w:numPr>
      </w:pPr>
      <w:r>
        <w:t xml:space="preserve">Sau khi thay module, phải kiểm tra lại nguồn, chân strapping, PSRAM mode, Flash mode, USB và khả năng OTA trên bo thật.</w:t>
      </w:r>
    </w:p>
    <w:p>
      <w:pPr>
        <w:pStyle w:val="Heading3"/>
      </w:pPr>
      <w:bookmarkStart w:id="27" w:name="mười-thiết-bị-đầu-vào-mười-một-kênh-đo"/>
      <w:bookmarkEnd w:id="27"/>
      <w:r>
        <w:t xml:space="preserve">2.2. Mười thiết bị đầu vào, mười một kênh đo</w:t>
      </w:r>
    </w:p>
    <w:tbl>
      <w:tblPr>
        <w:tblStyle w:val="TableNormal"/>
        <w:tblW w:type="dxa" w:w="9071"/>
        <w:tblLook w:firstRow="1"/>
        <w:tblLayout w:type="fixed"/>
      </w:tblPr>
      <w:tblGrid>
        <w:gridCol w:w="2177"/>
        <w:gridCol w:w="2721"/>
        <w:gridCol w:w="4173"/>
      </w:tblGrid>
      <w:tr>
        <w:trPr>
          <w:cnfStyle w:firstRow="1"/>
        </w:trPr>
        <w:tc>
          <w:tcPr>
            <w:tcW w:type="dxa" w:w="2177"/>
            <w:tcBorders>
              <w:bottom w:val="single"/>
            </w:tcBorders>
            <w:vAlign w:val="bottom"/>
          </w:tcPr>
          <w:p>
            <w:pPr>
              <w:pStyle w:val="Compact"/>
              <w:jc w:val="left"/>
            </w:pPr>
            <w:r>
              <w:t xml:space="preserve">Thiết bị</w:t>
            </w:r>
          </w:p>
        </w:tc>
        <w:tc>
          <w:tcPr>
            <w:tcW w:type="dxa" w:w="2721"/>
            <w:tcBorders>
              <w:bottom w:val="single"/>
            </w:tcBorders>
            <w:vAlign w:val="bottom"/>
          </w:tcPr>
          <w:p>
            <w:pPr>
              <w:pStyle w:val="Compact"/>
              <w:jc w:val="left"/>
            </w:pPr>
            <w:r>
              <w:t xml:space="preserve">Kênh dữ liệu</w:t>
            </w:r>
          </w:p>
        </w:tc>
        <w:tc>
          <w:tcPr>
            <w:tcW w:type="dxa" w:w="4173"/>
            <w:tcBorders>
              <w:bottom w:val="single"/>
            </w:tcBorders>
            <w:vAlign w:val="bottom"/>
          </w:tcPr>
          <w:p>
            <w:pPr>
              <w:pStyle w:val="Compact"/>
              <w:jc w:val="left"/>
            </w:pPr>
            <w:r>
              <w:t xml:space="preserve">Vai trò chính</w:t>
            </w:r>
          </w:p>
        </w:tc>
      </w:tr>
      <w:tr>
        <w:tc>
          <w:tcPr>
            <w:tcW w:type="dxa" w:w="2177"/>
          </w:tcPr>
          <w:p>
            <w:pPr>
              <w:pStyle w:val="Compact"/>
              <w:jc w:val="left"/>
            </w:pPr>
            <w:r>
              <w:t xml:space="preserve">BH1750</w:t>
            </w:r>
          </w:p>
        </w:tc>
        <w:tc>
          <w:tcPr>
            <w:tcW w:type="dxa" w:w="2721"/>
          </w:tcPr>
          <w:p>
            <w:pPr>
              <w:pStyle w:val="Compact"/>
              <w:jc w:val="left"/>
            </w:pPr>
            <w:r>
              <w:t xml:space="preserve">Lux</w:t>
            </w:r>
          </w:p>
        </w:tc>
        <w:tc>
          <w:tcPr>
            <w:tcW w:type="dxa" w:w="4173"/>
          </w:tcPr>
          <w:p>
            <w:pPr>
              <w:pStyle w:val="Compact"/>
              <w:jc w:val="left"/>
            </w:pPr>
            <w:r>
              <w:t xml:space="preserve">Giám sát ánh sáng tương đối</w:t>
            </w:r>
          </w:p>
        </w:tc>
      </w:tr>
      <w:tr>
        <w:tc>
          <w:tcPr>
            <w:tcW w:type="dxa" w:w="2177"/>
          </w:tcPr>
          <w:p>
            <w:pPr>
              <w:pStyle w:val="Compact"/>
              <w:jc w:val="left"/>
            </w:pPr>
            <w:r>
              <w:t xml:space="preserve">SHT30/SHT31</w:t>
            </w:r>
          </w:p>
        </w:tc>
        <w:tc>
          <w:tcPr>
            <w:tcW w:type="dxa" w:w="2721"/>
          </w:tcPr>
          <w:p>
            <w:pPr>
              <w:pStyle w:val="Compact"/>
              <w:jc w:val="left"/>
            </w:pPr>
            <w:r>
              <w:t xml:space="preserve">Nhiệt độ không khí, độ ẩm</w:t>
            </w:r>
          </w:p>
        </w:tc>
        <w:tc>
          <w:tcPr>
            <w:tcW w:type="dxa" w:w="4173"/>
          </w:tcPr>
          <w:p>
            <w:pPr>
              <w:pStyle w:val="Compact"/>
              <w:jc w:val="left"/>
            </w:pPr>
            <w:r>
              <w:t xml:space="preserve">Điều khiển quạt và cảnh báo môi trường</w:t>
            </w:r>
          </w:p>
        </w:tc>
      </w:tr>
      <w:tr>
        <w:tc>
          <w:tcPr>
            <w:tcW w:type="dxa" w:w="2177"/>
          </w:tcPr>
          <w:p>
            <w:pPr>
              <w:pStyle w:val="Compact"/>
              <w:jc w:val="left"/>
            </w:pPr>
            <w:r>
              <w:t xml:space="preserve">DS18B20</w:t>
            </w:r>
          </w:p>
        </w:tc>
        <w:tc>
          <w:tcPr>
            <w:tcW w:type="dxa" w:w="2721"/>
          </w:tcPr>
          <w:p>
            <w:pPr>
              <w:pStyle w:val="Compact"/>
              <w:jc w:val="left"/>
            </w:pPr>
            <w:r>
              <w:t xml:space="preserve">Nhiệt độ nước</w:t>
            </w:r>
          </w:p>
        </w:tc>
        <w:tc>
          <w:tcPr>
            <w:tcW w:type="dxa" w:w="4173"/>
          </w:tcPr>
          <w:p>
            <w:pPr>
              <w:pStyle w:val="Compact"/>
              <w:jc w:val="left"/>
            </w:pPr>
            <w:r>
              <w:t xml:space="preserve">Bù nhiệt EC/TDS và bảo vệ pha TẮT</w:t>
            </w:r>
          </w:p>
        </w:tc>
      </w:tr>
      <w:tr>
        <w:tc>
          <w:tcPr>
            <w:tcW w:type="dxa" w:w="2177"/>
          </w:tcPr>
          <w:p>
            <w:pPr>
              <w:pStyle w:val="Compact"/>
              <w:jc w:val="left"/>
            </w:pPr>
            <w:r>
              <w:t xml:space="preserve">Đầu dò pH</w:t>
            </w:r>
          </w:p>
        </w:tc>
        <w:tc>
          <w:tcPr>
            <w:tcW w:type="dxa" w:w="2721"/>
          </w:tcPr>
          <w:p>
            <w:pPr>
              <w:pStyle w:val="Compact"/>
              <w:jc w:val="left"/>
            </w:pPr>
            <w:r>
              <w:t xml:space="preserve">pH</w:t>
            </w:r>
          </w:p>
        </w:tc>
        <w:tc>
          <w:tcPr>
            <w:tcW w:type="dxa" w:w="4173"/>
          </w:tcPr>
          <w:p>
            <w:pPr>
              <w:pStyle w:val="Compact"/>
              <w:jc w:val="left"/>
            </w:pPr>
            <w:r>
              <w:t xml:space="preserve">Quyết định châm pH Down</w:t>
            </w:r>
          </w:p>
        </w:tc>
      </w:tr>
      <w:tr>
        <w:tc>
          <w:tcPr>
            <w:tcW w:type="dxa" w:w="2177"/>
          </w:tcPr>
          <w:p>
            <w:pPr>
              <w:pStyle w:val="Compact"/>
              <w:jc w:val="left"/>
            </w:pPr>
            <w:r>
              <w:t xml:space="preserve">Đầu dò TDS/EC</w:t>
            </w:r>
          </w:p>
        </w:tc>
        <w:tc>
          <w:tcPr>
            <w:tcW w:type="dxa" w:w="2721"/>
          </w:tcPr>
          <w:p>
            <w:pPr>
              <w:pStyle w:val="Compact"/>
              <w:jc w:val="left"/>
            </w:pPr>
            <w:r>
              <w:t xml:space="preserve">TDS/EC25</w:t>
            </w:r>
          </w:p>
        </w:tc>
        <w:tc>
          <w:tcPr>
            <w:tcW w:type="dxa" w:w="4173"/>
          </w:tcPr>
          <w:p>
            <w:pPr>
              <w:pStyle w:val="Compact"/>
              <w:jc w:val="left"/>
            </w:pPr>
            <w:r>
              <w:t xml:space="preserve">Quyết định châm A/B</w:t>
            </w:r>
          </w:p>
        </w:tc>
      </w:tr>
      <w:tr>
        <w:tc>
          <w:tcPr>
            <w:tcW w:type="dxa" w:w="2177"/>
          </w:tcPr>
          <w:p>
            <w:pPr>
              <w:pStyle w:val="Compact"/>
              <w:jc w:val="left"/>
            </w:pPr>
            <w:r>
              <w:t xml:space="preserve">Flow sensor</w:t>
            </w:r>
          </w:p>
        </w:tc>
        <w:tc>
          <w:tcPr>
            <w:tcW w:type="dxa" w:w="2721"/>
          </w:tcPr>
          <w:p>
            <w:pPr>
              <w:pStyle w:val="Compact"/>
              <w:jc w:val="left"/>
            </w:pPr>
            <w:r>
              <w:t xml:space="preserve">Lưu lượng tổng</w:t>
            </w:r>
          </w:p>
        </w:tc>
        <w:tc>
          <w:tcPr>
            <w:tcW w:type="dxa" w:w="4173"/>
          </w:tcPr>
          <w:p>
            <w:pPr>
              <w:pStyle w:val="Compact"/>
              <w:jc w:val="left"/>
            </w:pPr>
            <w:r>
              <w:t xml:space="preserve">Xác nhận bơm tuần hoàn tạo dòng</w:t>
            </w:r>
          </w:p>
        </w:tc>
      </w:tr>
      <w:tr>
        <w:tc>
          <w:tcPr>
            <w:tcW w:type="dxa" w:w="2177"/>
          </w:tcPr>
          <w:p>
            <w:pPr>
              <w:pStyle w:val="Compact"/>
              <w:jc w:val="left"/>
            </w:pPr>
            <w:r>
              <w:t xml:space="preserve">Phao bồn chính</w:t>
            </w:r>
          </w:p>
        </w:tc>
        <w:tc>
          <w:tcPr>
            <w:tcW w:type="dxa" w:w="2721"/>
          </w:tcPr>
          <w:p>
            <w:pPr>
              <w:pStyle w:val="Compact"/>
              <w:jc w:val="left"/>
            </w:pPr>
            <w:r>
              <w:t xml:space="preserve">LOW/OK</w:t>
            </w:r>
          </w:p>
        </w:tc>
        <w:tc>
          <w:tcPr>
            <w:tcW w:type="dxa" w:w="4173"/>
          </w:tcPr>
          <w:p>
            <w:pPr>
              <w:pStyle w:val="Compact"/>
              <w:jc w:val="left"/>
            </w:pPr>
            <w:r>
              <w:t xml:space="preserve">Chống chạy khô và yêu cầu refill</w:t>
            </w:r>
          </w:p>
        </w:tc>
      </w:tr>
      <w:tr>
        <w:tc>
          <w:tcPr>
            <w:tcW w:type="dxa" w:w="2177"/>
          </w:tcPr>
          <w:p>
            <w:pPr>
              <w:pStyle w:val="Compact"/>
              <w:jc w:val="left"/>
            </w:pPr>
            <w:r>
              <w:t xml:space="preserve">Phao chai A</w:t>
            </w:r>
          </w:p>
        </w:tc>
        <w:tc>
          <w:tcPr>
            <w:tcW w:type="dxa" w:w="2721"/>
          </w:tcPr>
          <w:p>
            <w:pPr>
              <w:pStyle w:val="Compact"/>
              <w:jc w:val="left"/>
            </w:pPr>
            <w:r>
              <w:t xml:space="preserve">CÒN/CẠN</w:t>
            </w:r>
          </w:p>
        </w:tc>
        <w:tc>
          <w:tcPr>
            <w:tcW w:type="dxa" w:w="4173"/>
          </w:tcPr>
          <w:p>
            <w:pPr>
              <w:pStyle w:val="Compact"/>
              <w:jc w:val="left"/>
            </w:pPr>
            <w:r>
              <w:t xml:space="preserve">Cho phép châm A</w:t>
            </w:r>
          </w:p>
        </w:tc>
      </w:tr>
      <w:tr>
        <w:tc>
          <w:tcPr>
            <w:tcW w:type="dxa" w:w="2177"/>
          </w:tcPr>
          <w:p>
            <w:pPr>
              <w:pStyle w:val="Compact"/>
              <w:jc w:val="left"/>
            </w:pPr>
            <w:r>
              <w:t xml:space="preserve">Phao chai B</w:t>
            </w:r>
          </w:p>
        </w:tc>
        <w:tc>
          <w:tcPr>
            <w:tcW w:type="dxa" w:w="2721"/>
          </w:tcPr>
          <w:p>
            <w:pPr>
              <w:pStyle w:val="Compact"/>
              <w:jc w:val="left"/>
            </w:pPr>
            <w:r>
              <w:t xml:space="preserve">CÒN/CẠN</w:t>
            </w:r>
          </w:p>
        </w:tc>
        <w:tc>
          <w:tcPr>
            <w:tcW w:type="dxa" w:w="4173"/>
          </w:tcPr>
          <w:p>
            <w:pPr>
              <w:pStyle w:val="Compact"/>
              <w:jc w:val="left"/>
            </w:pPr>
            <w:r>
              <w:t xml:space="preserve">Cho phép châm B</w:t>
            </w:r>
          </w:p>
        </w:tc>
      </w:tr>
      <w:tr>
        <w:tc>
          <w:tcPr>
            <w:tcW w:type="dxa" w:w="2177"/>
          </w:tcPr>
          <w:p>
            <w:pPr>
              <w:pStyle w:val="Compact"/>
              <w:jc w:val="left"/>
            </w:pPr>
            <w:r>
              <w:t xml:space="preserve">Phao chai pH Down</w:t>
            </w:r>
          </w:p>
        </w:tc>
        <w:tc>
          <w:tcPr>
            <w:tcW w:type="dxa" w:w="2721"/>
          </w:tcPr>
          <w:p>
            <w:pPr>
              <w:pStyle w:val="Compact"/>
              <w:jc w:val="left"/>
            </w:pPr>
            <w:r>
              <w:t xml:space="preserve">CÒN/CẠN</w:t>
            </w:r>
          </w:p>
        </w:tc>
        <w:tc>
          <w:tcPr>
            <w:tcW w:type="dxa" w:w="4173"/>
          </w:tcPr>
          <w:p>
            <w:pPr>
              <w:pStyle w:val="Compact"/>
              <w:jc w:val="left"/>
            </w:pPr>
            <w:r>
              <w:t xml:space="preserve">Cho phép châm pH Down</w:t>
            </w:r>
          </w:p>
        </w:tc>
      </w:tr>
    </w:tbl>
    <w:p>
      <w:pPr>
        <w:pStyle w:val="BodyText"/>
      </w:pPr>
      <w:r>
        <w:t xml:space="preserve">SHT31 là một thiết bị nhưng trả về hai kênh dữ liệu. Vì vậy giao diện hiển thị 11 giá trị, không gọi nhầm là 10 giá trị cảm biến.</w:t>
      </w:r>
    </w:p>
    <w:p>
      <w:pPr>
        <w:pStyle w:val="Heading3"/>
      </w:pPr>
      <w:bookmarkStart w:id="28" w:name="mười-tải-chính"/>
      <w:bookmarkEnd w:id="28"/>
      <w:r>
        <w:t xml:space="preserve">2.3. Mười tải chính</w:t>
      </w:r>
    </w:p>
    <w:tbl>
      <w:tblPr>
        <w:tblStyle w:val="TableNormal"/>
        <w:tblW w:type="dxa" w:w="9071"/>
        <w:tblLook w:firstRow="1"/>
        <w:tblLayout w:type="fixed"/>
      </w:tblPr>
      <w:tblGrid>
        <w:gridCol w:w="2721"/>
        <w:gridCol w:w="6350"/>
      </w:tblGrid>
      <w:tr>
        <w:trPr>
          <w:cnfStyle w:firstRow="1"/>
        </w:trPr>
        <w:tc>
          <w:tcPr>
            <w:tcW w:type="dxa" w:w="2721"/>
            <w:tcBorders>
              <w:bottom w:val="single"/>
            </w:tcBorders>
            <w:vAlign w:val="bottom"/>
          </w:tcPr>
          <w:p>
            <w:pPr>
              <w:pStyle w:val="Compact"/>
              <w:jc w:val="left"/>
            </w:pPr>
            <w:r>
              <w:t xml:space="preserve">Nhóm</w:t>
            </w:r>
          </w:p>
        </w:tc>
        <w:tc>
          <w:tcPr>
            <w:tcW w:type="dxa" w:w="6350"/>
            <w:tcBorders>
              <w:bottom w:val="single"/>
            </w:tcBorders>
            <w:vAlign w:val="bottom"/>
          </w:tcPr>
          <w:p>
            <w:pPr>
              <w:pStyle w:val="Compact"/>
              <w:jc w:val="left"/>
            </w:pPr>
            <w:r>
              <w:t xml:space="preserve">Tải</w:t>
            </w:r>
          </w:p>
        </w:tc>
      </w:tr>
      <w:tr>
        <w:tc>
          <w:tcPr>
            <w:tcW w:type="dxa" w:w="2721"/>
          </w:tcPr>
          <w:p>
            <w:pPr>
              <w:pStyle w:val="Compact"/>
              <w:jc w:val="left"/>
            </w:pPr>
            <w:r>
              <w:t xml:space="preserve">Chiếu sáng</w:t>
            </w:r>
          </w:p>
        </w:tc>
        <w:tc>
          <w:tcPr>
            <w:tcW w:type="dxa" w:w="6350"/>
          </w:tcPr>
          <w:p>
            <w:pPr>
              <w:pStyle w:val="Compact"/>
              <w:jc w:val="left"/>
            </w:pPr>
            <w:r>
              <w:t xml:space="preserve">Đèn tầng 1, đèn tầng 2</w:t>
            </w:r>
          </w:p>
        </w:tc>
      </w:tr>
      <w:tr>
        <w:tc>
          <w:tcPr>
            <w:tcW w:type="dxa" w:w="2721"/>
          </w:tcPr>
          <w:p>
            <w:pPr>
              <w:pStyle w:val="Compact"/>
              <w:jc w:val="left"/>
            </w:pPr>
            <w:r>
              <w:t xml:space="preserve">Thông gió</w:t>
            </w:r>
          </w:p>
        </w:tc>
        <w:tc>
          <w:tcPr>
            <w:tcW w:type="dxa" w:w="6350"/>
          </w:tcPr>
          <w:p>
            <w:pPr>
              <w:pStyle w:val="Compact"/>
              <w:jc w:val="left"/>
            </w:pPr>
            <w:r>
              <w:t xml:space="preserve">Quạt tầng 1, quạt tầng 2</w:t>
            </w:r>
          </w:p>
        </w:tc>
      </w:tr>
      <w:tr>
        <w:tc>
          <w:tcPr>
            <w:tcW w:type="dxa" w:w="2721"/>
          </w:tcPr>
          <w:p>
            <w:pPr>
              <w:pStyle w:val="Compact"/>
              <w:jc w:val="left"/>
            </w:pPr>
            <w:r>
              <w:t xml:space="preserve">Định lượng</w:t>
            </w:r>
          </w:p>
        </w:tc>
        <w:tc>
          <w:tcPr>
            <w:tcW w:type="dxa" w:w="6350"/>
          </w:tcPr>
          <w:p>
            <w:pPr>
              <w:pStyle w:val="Compact"/>
              <w:jc w:val="left"/>
            </w:pPr>
            <w:r>
              <w:t xml:space="preserve">Bơm A, bơm B, bơm pH Down</w:t>
            </w:r>
          </w:p>
        </w:tc>
      </w:tr>
      <w:tr>
        <w:tc>
          <w:tcPr>
            <w:tcW w:type="dxa" w:w="2721"/>
          </w:tcPr>
          <w:p>
            <w:pPr>
              <w:pStyle w:val="Compact"/>
              <w:jc w:val="left"/>
            </w:pPr>
            <w:r>
              <w:t xml:space="preserve">Nước</w:t>
            </w:r>
          </w:p>
        </w:tc>
        <w:tc>
          <w:tcPr>
            <w:tcW w:type="dxa" w:w="6350"/>
          </w:tcPr>
          <w:p>
            <w:pPr>
              <w:pStyle w:val="Compact"/>
              <w:jc w:val="left"/>
            </w:pPr>
            <w:r>
              <w:t xml:space="preserve">Bơm cấp nước sạch 12 V</w:t>
            </w:r>
          </w:p>
        </w:tc>
      </w:tr>
      <w:tr>
        <w:tc>
          <w:tcPr>
            <w:tcW w:type="dxa" w:w="2721"/>
          </w:tcPr>
          <w:p>
            <w:pPr>
              <w:pStyle w:val="Compact"/>
              <w:jc w:val="left"/>
            </w:pPr>
            <w:r>
              <w:t xml:space="preserve">Tuần hoàn</w:t>
            </w:r>
          </w:p>
        </w:tc>
        <w:tc>
          <w:tcPr>
            <w:tcW w:type="dxa" w:w="6350"/>
          </w:tcPr>
          <w:p>
            <w:pPr>
              <w:pStyle w:val="Compact"/>
              <w:jc w:val="left"/>
            </w:pPr>
            <w:r>
              <w:t xml:space="preserve">Bơm tuần hoàn NFT 220 V</w:t>
            </w:r>
          </w:p>
        </w:tc>
      </w:tr>
      <w:tr>
        <w:tc>
          <w:tcPr>
            <w:tcW w:type="dxa" w:w="2721"/>
          </w:tcPr>
          <w:p>
            <w:pPr>
              <w:pStyle w:val="Compact"/>
              <w:jc w:val="left"/>
            </w:pPr>
            <w:r>
              <w:t xml:space="preserve">Oxy/trộn</w:t>
            </w:r>
          </w:p>
        </w:tc>
        <w:tc>
          <w:tcPr>
            <w:tcW w:type="dxa" w:w="6350"/>
          </w:tcPr>
          <w:p>
            <w:pPr>
              <w:pStyle w:val="Compact"/>
              <w:jc w:val="left"/>
            </w:pPr>
            <w:r>
              <w:t xml:space="preserve">Máy sục khí 220 V</w:t>
            </w:r>
          </w:p>
        </w:tc>
      </w:tr>
    </w:tbl>
    <w:p>
      <w:pPr>
        <w:pStyle w:val="BodyText"/>
      </w:pPr>
      <w:r>
        <w:t xml:space="preserve">Buzzer, LED hệ thống và nguồn TDS là đầu ra hỗ trợ, không tính vào mười tải chính.</w:t>
      </w:r>
    </w:p>
    <w:p>
      <w:pPr>
        <w:pStyle w:val="Heading3"/>
      </w:pPr>
      <w:bookmarkStart w:id="29" w:name="điều-kiện-cơ-khí-cho-chế-độ-1515"/>
      <w:bookmarkEnd w:id="29"/>
      <w:r>
        <w:t xml:space="preserve">2.4. Điều kiện cơ khí cho chế độ 15/15</w:t>
      </w:r>
    </w:p>
    <w:p>
      <w:pPr>
        <w:pStyle w:val="Compact"/>
        <w:numPr>
          <w:numId w:val="1004"/>
          <w:ilvl w:val="0"/>
        </w:numPr>
      </w:pPr>
      <w:r>
        <w:t xml:space="preserve">Máng có gờ giữ nước cao khoảng 1-2 cm ở đầu và cuối máng theo thiết kế hiện tại.</w:t>
      </w:r>
    </w:p>
    <w:p>
      <w:pPr>
        <w:pStyle w:val="Compact"/>
        <w:numPr>
          <w:numId w:val="1004"/>
          <w:ilvl w:val="0"/>
        </w:numPr>
      </w:pPr>
      <w:r>
        <w:t xml:space="preserve">Khi bơm tắt, phải đo độ sâu thực tế tại đầu, giữa và cuối từng máng.</w:t>
      </w:r>
    </w:p>
    <w:p>
      <w:pPr>
        <w:pStyle w:val="Compact"/>
        <w:numPr>
          <w:numId w:val="1004"/>
          <w:ilvl w:val="0"/>
        </w:numPr>
      </w:pPr>
      <w:r>
        <w:t xml:space="preserve">Không được có siphon kéo cạn máng, tràn ngược, điểm khô cục bộ hoặc máng võng tạo vùng ngập quá sâu.</w:t>
      </w:r>
    </w:p>
    <w:p>
      <w:pPr>
        <w:pStyle w:val="Compact"/>
        <w:numPr>
          <w:numId w:val="1004"/>
          <w:ilvl w:val="0"/>
        </w:numPr>
      </w:pPr>
      <w:r>
        <w:t xml:space="preserve">Rễ và giá thể phải tiếp xúc được với nước giữ lại trong toàn bộ 15 phút TẮT.</w:t>
      </w:r>
    </w:p>
    <w:p>
      <w:pPr>
        <w:pStyle w:val="Compact"/>
        <w:numPr>
          <w:numId w:val="1004"/>
          <w:ilvl w:val="0"/>
        </w:numPr>
      </w:pPr>
      <w:r>
        <w:t xml:space="preserve">Mỗi lứa cây mới phải thử một pha TẮT có giám sát trước khi mở AUTO 15/15.</w:t>
      </w:r>
    </w:p>
    <w:p>
      <w:pPr>
        <w:pStyle w:val="Compact"/>
        <w:numPr>
          <w:numId w:val="1004"/>
          <w:ilvl w:val="0"/>
        </w:numPr>
      </w:pPr>
      <w:r>
        <w:t xml:space="preserve">Relay/contactor và bơm phải chịu được khoảng 48 lần khởi động mỗi ngày.</w:t>
      </w:r>
    </w:p>
    <w:p>
      <w:r>
        <w:pict>
          <v:rect style="width:0;height:1.5pt" o:hralign="center" o:hrstd="t" o:hr="t"/>
        </w:pict>
      </w:r>
    </w:p>
    <w:p>
      <w:pPr>
        <w:pStyle w:val="Heading2"/>
      </w:pPr>
      <w:bookmarkStart w:id="30" w:name="kiến-trúc-phần-mềm-đích"/>
      <w:bookmarkEnd w:id="30"/>
      <w:r>
        <w:t xml:space="preserve">3. Kiến trúc phần mềm đích</w:t>
      </w:r>
    </w:p>
    <w:p>
      <w:pPr>
        <w:pStyle w:val="Heading3"/>
      </w:pPr>
      <w:bookmarkStart w:id="31" w:name="ba-task-chính"/>
      <w:bookmarkEnd w:id="31"/>
      <w:r>
        <w:t xml:space="preserve">3.1. Ba task chính</w:t>
      </w:r>
    </w:p>
    <w:p>
      <w:pPr>
        <w:pStyle w:val="Heading4"/>
      </w:pPr>
      <w:bookmarkStart w:id="32" w:name="tasksensors"/>
      <w:bookmarkEnd w:id="32"/>
      <w:r>
        <w:t xml:space="preserve">TaskSensors</w:t>
      </w:r>
    </w:p>
    <w:p>
      <w:pPr>
        <w:pStyle w:val="Compact"/>
        <w:numPr>
          <w:numId w:val="1005"/>
          <w:ilvl w:val="0"/>
        </w:numPr>
      </w:pPr>
      <w:r>
        <w:t xml:space="preserve">Đọc cảm biến theo lịch riêng cho từng nhóm.</w:t>
      </w:r>
    </w:p>
    <w:p>
      <w:pPr>
        <w:pStyle w:val="Compact"/>
        <w:numPr>
          <w:numId w:val="1005"/>
          <w:ilvl w:val="0"/>
        </w:numPr>
      </w:pPr>
      <w:r>
        <w:t xml:space="preserve">Lọc nhiễu, kiểm tra phạm vi và gắn chất lượng mẫu.</w:t>
      </w:r>
    </w:p>
    <w:p>
      <w:pPr>
        <w:pStyle w:val="Compact"/>
        <w:numPr>
          <w:numId w:val="1005"/>
          <w:ilvl w:val="0"/>
        </w:numPr>
      </w:pPr>
      <w:r>
        <w:t xml:space="preserve">Không tự bật hoặc tắt tải.</w:t>
      </w:r>
    </w:p>
    <w:p>
      <w:pPr>
        <w:pStyle w:val="Compact"/>
        <w:numPr>
          <w:numId w:val="1005"/>
          <w:ilvl w:val="0"/>
        </w:numPr>
      </w:pPr>
      <w:r>
        <w:t xml:space="preserve">Gửi</w:t>
      </w:r>
      <w:r>
        <w:t xml:space="preserve"> </w:t>
      </w:r>
      <w:r>
        <w:rPr>
          <w:rStyle w:val="VerbatimChar"/>
        </w:rPr>
        <w:t xml:space="preserve">SensorSample</w:t>
      </w:r>
      <w:r>
        <w:t xml:space="preserve"> </w:t>
      </w:r>
      <w:r>
        <w:t xml:space="preserve">vào</w:t>
      </w:r>
      <w:r>
        <w:t xml:space="preserve"> </w:t>
      </w:r>
      <w:r>
        <w:rPr>
          <w:rStyle w:val="VerbatimChar"/>
        </w:rPr>
        <w:t xml:space="preserve">SensorQueue</w:t>
      </w:r>
      <w:r>
        <w:t xml:space="preserve">.</w:t>
      </w:r>
    </w:p>
    <w:p>
      <w:pPr>
        <w:pStyle w:val="Heading4"/>
      </w:pPr>
      <w:bookmarkStart w:id="33" w:name="tasksafetycontrol"/>
      <w:bookmarkEnd w:id="33"/>
      <w:r>
        <w:t xml:space="preserve">TaskSafetyControl</w:t>
      </w:r>
    </w:p>
    <w:p>
      <w:pPr>
        <w:pStyle w:val="Compact"/>
        <w:numPr>
          <w:numId w:val="1006"/>
          <w:ilvl w:val="0"/>
        </w:numPr>
      </w:pPr>
      <w:r>
        <w:t xml:space="preserve">Là chủ sở hữu duy nhất của đầu ra.</w:t>
      </w:r>
    </w:p>
    <w:p>
      <w:pPr>
        <w:pStyle w:val="Compact"/>
        <w:numPr>
          <w:numId w:val="1006"/>
          <w:ilvl w:val="0"/>
        </w:numPr>
      </w:pPr>
      <w:r>
        <w:t xml:space="preserve">Chạy máy trạng thái AUTO, MANUAL, CALIBRATION và COMMISSIONING.</w:t>
      </w:r>
    </w:p>
    <w:p>
      <w:pPr>
        <w:pStyle w:val="Compact"/>
        <w:numPr>
          <w:numId w:val="1006"/>
          <w:ilvl w:val="0"/>
        </w:numPr>
      </w:pPr>
      <w:r>
        <w:t xml:space="preserve">Xử lý chu kỳ 15/15, refill, flow, Quiet Window, dosing, timeout và fault.</w:t>
      </w:r>
    </w:p>
    <w:p>
      <w:pPr>
        <w:pStyle w:val="Compact"/>
        <w:numPr>
          <w:numId w:val="1006"/>
          <w:ilvl w:val="0"/>
        </w:numPr>
      </w:pPr>
      <w:r>
        <w:t xml:space="preserve">Nhận lệnh nghiệp vụ từ</w:t>
      </w:r>
      <w:r>
        <w:t xml:space="preserve"> </w:t>
      </w:r>
      <w:r>
        <w:rPr>
          <w:rStyle w:val="VerbatimChar"/>
        </w:rPr>
        <w:t xml:space="preserve">CommandQueue</w:t>
      </w:r>
      <w:r>
        <w:t xml:space="preserve">; không nhận lệnh GPIO thô.</w:t>
      </w:r>
    </w:p>
    <w:p>
      <w:pPr>
        <w:pStyle w:val="Heading4"/>
      </w:pPr>
      <w:bookmarkStart w:id="34" w:name="tasknetwork"/>
      <w:bookmarkEnd w:id="34"/>
      <w:r>
        <w:t xml:space="preserve">TaskNetwork</w:t>
      </w:r>
    </w:p>
    <w:p>
      <w:pPr>
        <w:pStyle w:val="Compact"/>
        <w:numPr>
          <w:numId w:val="1007"/>
          <w:ilvl w:val="0"/>
        </w:numPr>
      </w:pPr>
      <w:r>
        <w:t xml:space="preserve">Quản lý Wi-Fi, Web, WebSocket, MQTT và OTA.</w:t>
      </w:r>
    </w:p>
    <w:p>
      <w:pPr>
        <w:pStyle w:val="Compact"/>
        <w:numPr>
          <w:numId w:val="1007"/>
          <w:ilvl w:val="0"/>
        </w:numPr>
      </w:pPr>
      <w:r>
        <w:t xml:space="preserve">Kiểm tra cú pháp, quyền truy cập, ID lệnh và TTL.</w:t>
      </w:r>
    </w:p>
    <w:p>
      <w:pPr>
        <w:pStyle w:val="Compact"/>
        <w:numPr>
          <w:numId w:val="1007"/>
          <w:ilvl w:val="0"/>
        </w:numPr>
      </w:pPr>
      <w:r>
        <w:t xml:space="preserve">Chỉ gửi lệnh nghiệp vụ vào queue.</w:t>
      </w:r>
    </w:p>
    <w:p>
      <w:pPr>
        <w:pStyle w:val="Compact"/>
        <w:numPr>
          <w:numId w:val="1007"/>
          <w:ilvl w:val="0"/>
        </w:numPr>
      </w:pPr>
      <w:r>
        <w:t xml:space="preserve">Mất mạng không được làm dừng AUTO cục bộ nếu hệ thống vẫn an toàn.</w:t>
      </w:r>
    </w:p>
    <w:p>
      <w:pPr>
        <w:pStyle w:val="Heading3"/>
      </w:pPr>
      <w:bookmarkStart w:id="35" w:name="dữ-liệu-cảm-biến-chuẩn"/>
      <w:bookmarkEnd w:id="35"/>
      <w:r>
        <w:t xml:space="preserve">3.2. Dữ liệu cảm biến chuẩn</w:t>
      </w:r>
    </w:p>
    <w:p>
      <w:pPr>
        <w:pStyle w:val="FirstParagraph"/>
      </w:pPr>
      <w:r>
        <w:t xml:space="preserve">Mỗi mẫu cần tối thiểu các trường:</w:t>
      </w:r>
    </w:p>
    <w:p>
      <w:pPr>
        <w:pStyle w:val="SourceCode"/>
      </w:pPr>
      <w:r>
        <w:rPr>
          <w:rStyle w:val="VerbatimChar"/>
        </w:rPr>
        <w:t xml:space="preserve">SensorSample {</w:t>
      </w:r>
      <w:r>
        <w:br w:type="textWrapping"/>
      </w:r>
      <w:r>
        <w:rPr>
          <w:rStyle w:val="VerbatimChar"/>
        </w:rPr>
        <w:t xml:space="preserve">  sensor_id</w:t>
      </w:r>
      <w:r>
        <w:br w:type="textWrapping"/>
      </w:r>
      <w:r>
        <w:rPr>
          <w:rStyle w:val="VerbatimChar"/>
        </w:rPr>
        <w:t xml:space="preserve">  value</w:t>
      </w:r>
      <w:r>
        <w:br w:type="textWrapping"/>
      </w:r>
      <w:r>
        <w:rPr>
          <w:rStyle w:val="VerbatimChar"/>
        </w:rPr>
        <w:t xml:space="preserve">  unit</w:t>
      </w:r>
      <w:r>
        <w:br w:type="textWrapping"/>
      </w:r>
      <w:r>
        <w:rPr>
          <w:rStyle w:val="VerbatimChar"/>
        </w:rPr>
        <w:t xml:space="preserve">  quality: GOOD | STALE | ERROR | UNSTABLE | UNCALIBRATED</w:t>
      </w:r>
      <w:r>
        <w:br w:type="textWrapping"/>
      </w:r>
      <w:r>
        <w:rPr>
          <w:rStyle w:val="VerbatimChar"/>
        </w:rPr>
        <w:t xml:space="preserve">  sampled_at_ms</w:t>
      </w:r>
      <w:r>
        <w:br w:type="textWrapping"/>
      </w:r>
      <w:r>
        <w:rPr>
          <w:rStyle w:val="VerbatimChar"/>
        </w:rPr>
        <w:t xml:space="preserve">  age_ms</w:t>
      </w:r>
      <w:r>
        <w:br w:type="textWrapping"/>
      </w:r>
      <w:r>
        <w:rPr>
          <w:rStyle w:val="VerbatimChar"/>
        </w:rPr>
        <w:t xml:space="preserve">  raw_value</w:t>
      </w:r>
      <w:r>
        <w:br w:type="textWrapping"/>
      </w:r>
      <w:r>
        <w:rPr>
          <w:rStyle w:val="VerbatimChar"/>
        </w:rPr>
        <w:t xml:space="preserve">  calibration_id</w:t>
      </w:r>
      <w:r>
        <w:br w:type="textWrapping"/>
      </w:r>
      <w:r>
        <w:rPr>
          <w:rStyle w:val="VerbatimChar"/>
        </w:rPr>
        <w:t xml:space="preserve">}</w:t>
      </w:r>
    </w:p>
    <w:p>
      <w:pPr>
        <w:pStyle w:val="Heading3"/>
      </w:pPr>
      <w:bookmarkStart w:id="36" w:name="lịch-đọc-cảm-biến"/>
      <w:bookmarkEnd w:id="36"/>
      <w:r>
        <w:t xml:space="preserve">3.3. Lịch đọc cảm biến</w:t>
      </w:r>
    </w:p>
    <w:tbl>
      <w:tblPr>
        <w:tblStyle w:val="TableNormal"/>
        <w:tblW w:type="dxa" w:w="9071"/>
        <w:tblLook w:firstRow="1"/>
        <w:tblLayout w:type="fixed"/>
      </w:tblPr>
      <w:tblGrid>
        <w:gridCol w:w="2177"/>
        <w:gridCol w:w="2721"/>
        <w:gridCol w:w="4173"/>
      </w:tblGrid>
      <w:tr>
        <w:trPr>
          <w:cnfStyle w:firstRow="1"/>
        </w:trPr>
        <w:tc>
          <w:tcPr>
            <w:tcW w:type="dxa" w:w="2177"/>
            <w:tcBorders>
              <w:bottom w:val="single"/>
            </w:tcBorders>
            <w:vAlign w:val="bottom"/>
          </w:tcPr>
          <w:p>
            <w:pPr>
              <w:pStyle w:val="Compact"/>
              <w:jc w:val="left"/>
            </w:pPr>
            <w:r>
              <w:t xml:space="preserve">Nhóm</w:t>
            </w:r>
          </w:p>
        </w:tc>
        <w:tc>
          <w:tcPr>
            <w:tcW w:type="dxa" w:w="2721"/>
            <w:tcBorders>
              <w:bottom w:val="single"/>
            </w:tcBorders>
            <w:vAlign w:val="bottom"/>
          </w:tcPr>
          <w:p>
            <w:pPr>
              <w:pStyle w:val="Compact"/>
              <w:jc w:val="right"/>
            </w:pPr>
            <w:r>
              <w:t xml:space="preserve">Chu kỳ đề xuất</w:t>
            </w:r>
          </w:p>
        </w:tc>
        <w:tc>
          <w:tcPr>
            <w:tcW w:type="dxa" w:w="4173"/>
            <w:tcBorders>
              <w:bottom w:val="single"/>
            </w:tcBorders>
            <w:vAlign w:val="bottom"/>
          </w:tcPr>
          <w:p>
            <w:pPr>
              <w:pStyle w:val="Compact"/>
              <w:jc w:val="left"/>
            </w:pPr>
            <w:r>
              <w:t xml:space="preserve">Ghi chú</w:t>
            </w:r>
          </w:p>
        </w:tc>
      </w:tr>
      <w:tr>
        <w:tc>
          <w:tcPr>
            <w:tcW w:type="dxa" w:w="2177"/>
          </w:tcPr>
          <w:p>
            <w:pPr>
              <w:pStyle w:val="Compact"/>
              <w:jc w:val="left"/>
            </w:pPr>
            <w:r>
              <w:t xml:space="preserve">Phao mức</w:t>
            </w:r>
          </w:p>
        </w:tc>
        <w:tc>
          <w:tcPr>
            <w:tcW w:type="dxa" w:w="2721"/>
          </w:tcPr>
          <w:p>
            <w:pPr>
              <w:pStyle w:val="Compact"/>
              <w:jc w:val="right"/>
            </w:pPr>
            <w:r>
              <w:t xml:space="preserve">100 ms</w:t>
            </w:r>
          </w:p>
        </w:tc>
        <w:tc>
          <w:tcPr>
            <w:tcW w:type="dxa" w:w="4173"/>
          </w:tcPr>
          <w:p>
            <w:pPr>
              <w:pStyle w:val="Compact"/>
              <w:jc w:val="left"/>
            </w:pPr>
            <w:r>
              <w:t xml:space="preserve">Debounce liên tục 2 giây</w:t>
            </w:r>
          </w:p>
        </w:tc>
      </w:tr>
      <w:tr>
        <w:tc>
          <w:tcPr>
            <w:tcW w:type="dxa" w:w="2177"/>
          </w:tcPr>
          <w:p>
            <w:pPr>
              <w:pStyle w:val="Compact"/>
              <w:jc w:val="left"/>
            </w:pPr>
            <w:r>
              <w:t xml:space="preserve">Flow</w:t>
            </w:r>
          </w:p>
        </w:tc>
        <w:tc>
          <w:tcPr>
            <w:tcW w:type="dxa" w:w="2721"/>
          </w:tcPr>
          <w:p>
            <w:pPr>
              <w:pStyle w:val="Compact"/>
              <w:jc w:val="right"/>
            </w:pPr>
            <w:r>
              <w:t xml:space="preserve">Cửa sổ 1 giây</w:t>
            </w:r>
          </w:p>
        </w:tc>
        <w:tc>
          <w:tcPr>
            <w:tcW w:type="dxa" w:w="4173"/>
          </w:tcPr>
          <w:p>
            <w:pPr>
              <w:pStyle w:val="Compact"/>
              <w:jc w:val="left"/>
            </w:pPr>
            <w:r>
              <w:t xml:space="preserve">Chỉ đánh giá lỗi khi bơm được lệnh ON</w:t>
            </w:r>
          </w:p>
        </w:tc>
      </w:tr>
      <w:tr>
        <w:tc>
          <w:tcPr>
            <w:tcW w:type="dxa" w:w="2177"/>
          </w:tcPr>
          <w:p>
            <w:pPr>
              <w:pStyle w:val="Compact"/>
              <w:jc w:val="left"/>
            </w:pPr>
            <w:r>
              <w:t xml:space="preserve">SHT31</w:t>
            </w:r>
          </w:p>
        </w:tc>
        <w:tc>
          <w:tcPr>
            <w:tcW w:type="dxa" w:w="2721"/>
          </w:tcPr>
          <w:p>
            <w:pPr>
              <w:pStyle w:val="Compact"/>
              <w:jc w:val="right"/>
            </w:pPr>
            <w:r>
              <w:t xml:space="preserve">2-5 giây</w:t>
            </w:r>
          </w:p>
        </w:tc>
        <w:tc>
          <w:tcPr>
            <w:tcW w:type="dxa" w:w="4173"/>
          </w:tcPr>
          <w:p>
            <w:pPr>
              <w:pStyle w:val="Compact"/>
              <w:jc w:val="left"/>
            </w:pPr>
            <w:r>
              <w:t xml:space="preserve">Có giới hạn tần suất và kiểm tra mất kết nối</w:t>
            </w:r>
          </w:p>
        </w:tc>
      </w:tr>
      <w:tr>
        <w:tc>
          <w:tcPr>
            <w:tcW w:type="dxa" w:w="2177"/>
          </w:tcPr>
          <w:p>
            <w:pPr>
              <w:pStyle w:val="Compact"/>
              <w:jc w:val="left"/>
            </w:pPr>
            <w:r>
              <w:t xml:space="preserve">BH1750</w:t>
            </w:r>
          </w:p>
        </w:tc>
        <w:tc>
          <w:tcPr>
            <w:tcW w:type="dxa" w:w="2721"/>
          </w:tcPr>
          <w:p>
            <w:pPr>
              <w:pStyle w:val="Compact"/>
              <w:jc w:val="right"/>
            </w:pPr>
            <w:r>
              <w:t xml:space="preserve">2-5 giây</w:t>
            </w:r>
          </w:p>
        </w:tc>
        <w:tc>
          <w:tcPr>
            <w:tcW w:type="dxa" w:w="4173"/>
          </w:tcPr>
          <w:p>
            <w:pPr>
              <w:pStyle w:val="Compact"/>
              <w:jc w:val="left"/>
            </w:pPr>
            <w:r>
              <w:t xml:space="preserve">Lux dùng giám sát tương đối</w:t>
            </w:r>
          </w:p>
        </w:tc>
      </w:tr>
      <w:tr>
        <w:tc>
          <w:tcPr>
            <w:tcW w:type="dxa" w:w="2177"/>
          </w:tcPr>
          <w:p>
            <w:pPr>
              <w:pStyle w:val="Compact"/>
              <w:jc w:val="left"/>
            </w:pPr>
            <w:r>
              <w:t xml:space="preserve">DS18B20</w:t>
            </w:r>
          </w:p>
        </w:tc>
        <w:tc>
          <w:tcPr>
            <w:tcW w:type="dxa" w:w="2721"/>
          </w:tcPr>
          <w:p>
            <w:pPr>
              <w:pStyle w:val="Compact"/>
              <w:jc w:val="right"/>
            </w:pPr>
            <w:r>
              <w:t xml:space="preserve">5-30 giây</w:t>
            </w:r>
          </w:p>
        </w:tc>
        <w:tc>
          <w:tcPr>
            <w:tcW w:type="dxa" w:w="4173"/>
          </w:tcPr>
          <w:p>
            <w:pPr>
              <w:pStyle w:val="Compact"/>
              <w:jc w:val="left"/>
            </w:pPr>
            <w:r>
              <w:t xml:space="preserve">Đọc không blocking</w:t>
            </w:r>
          </w:p>
        </w:tc>
      </w:tr>
      <w:tr>
        <w:tc>
          <w:tcPr>
            <w:tcW w:type="dxa" w:w="2177"/>
          </w:tcPr>
          <w:p>
            <w:pPr>
              <w:pStyle w:val="Compact"/>
              <w:jc w:val="left"/>
            </w:pPr>
            <w:r>
              <w:t xml:space="preserve">pH và EC/TDS</w:t>
            </w:r>
          </w:p>
        </w:tc>
        <w:tc>
          <w:tcPr>
            <w:tcW w:type="dxa" w:w="2721"/>
          </w:tcPr>
          <w:p>
            <w:pPr>
              <w:pStyle w:val="Compact"/>
              <w:jc w:val="right"/>
            </w:pPr>
            <w:r>
              <w:t xml:space="preserve">Theo Quiet Window</w:t>
            </w:r>
          </w:p>
        </w:tc>
        <w:tc>
          <w:tcPr>
            <w:tcW w:type="dxa" w:w="4173"/>
          </w:tcPr>
          <w:p>
            <w:pPr>
              <w:pStyle w:val="Compact"/>
              <w:jc w:val="left"/>
            </w:pPr>
            <w:r>
              <w:t xml:space="preserve">Không đọc điều khiển khi tải gây nhiễu đang chạy</w:t>
            </w:r>
          </w:p>
        </w:tc>
      </w:tr>
    </w:tbl>
    <w:p>
      <w:pPr>
        <w:pStyle w:val="BodyText"/>
      </w:pPr>
      <w:r>
        <w:t xml:space="preserve">Không gom tất cả cảm biến vào một chu kỳ 30 giây duy nhất vì phao và flow cần phản ứng nhanh hơn nhiều.</w:t>
      </w:r>
    </w:p>
    <w:p>
      <w:pPr>
        <w:pStyle w:val="Heading3"/>
      </w:pPr>
      <w:bookmarkStart w:id="37" w:name="watchdog-và-heartbeat"/>
      <w:bookmarkEnd w:id="37"/>
      <w:r>
        <w:t xml:space="preserve">3.4. Watchdog và heartbeat</w:t>
      </w:r>
    </w:p>
    <w:p>
      <w:pPr>
        <w:pStyle w:val="Compact"/>
        <w:numPr>
          <w:numId w:val="1008"/>
          <w:ilvl w:val="0"/>
        </w:numPr>
      </w:pPr>
      <w:r>
        <w:t xml:space="preserve">Mỗi task cập nhật heartbeat độc lập.</w:t>
      </w:r>
    </w:p>
    <w:p>
      <w:pPr>
        <w:pStyle w:val="Compact"/>
        <w:numPr>
          <w:numId w:val="1008"/>
          <w:ilvl w:val="0"/>
        </w:numPr>
      </w:pPr>
      <w:r>
        <w:t xml:space="preserve">Watchdog chỉ được feed khi các heartbeat bắt buộc còn hợp lệ.</w:t>
      </w:r>
    </w:p>
    <w:p>
      <w:pPr>
        <w:pStyle w:val="Compact"/>
        <w:numPr>
          <w:numId w:val="1008"/>
          <w:ilvl w:val="0"/>
        </w:numPr>
      </w:pPr>
      <w:r>
        <w:t xml:space="preserve">Khi watchdog reset, phần cứng và firmware phải bảo đảm tải nguy hiểm OFF ngay từ lúc boot.</w:t>
      </w:r>
    </w:p>
    <w:p>
      <w:pPr>
        <w:pStyle w:val="Compact"/>
        <w:numPr>
          <w:numId w:val="1008"/>
          <w:ilvl w:val="0"/>
        </w:numPr>
      </w:pPr>
      <w:r>
        <w:t xml:space="preserve">Ghi lại</w:t>
      </w:r>
      <w:r>
        <w:t xml:space="preserve"> </w:t>
      </w:r>
      <w:r>
        <w:rPr>
          <w:rStyle w:val="VerbatimChar"/>
        </w:rPr>
        <w:t xml:space="preserve">reset_reason</w:t>
      </w:r>
      <w:r>
        <w:t xml:space="preserve">,</w:t>
      </w:r>
      <w:r>
        <w:t xml:space="preserve"> </w:t>
      </w:r>
      <w:r>
        <w:rPr>
          <w:rStyle w:val="VerbatimChar"/>
        </w:rPr>
        <w:t xml:space="preserve">boot_id</w:t>
      </w:r>
      <w:r>
        <w:t xml:space="preserve">, trạng thái trước reset và fault còn treo.</w:t>
      </w:r>
    </w:p>
    <w:p>
      <w:r>
        <w:pict>
          <v:rect style="width:0;height:1.5pt" o:hralign="center" o:hrstd="t" o:hr="t"/>
        </w:pict>
      </w:r>
    </w:p>
    <w:p>
      <w:pPr>
        <w:pStyle w:val="Heading2"/>
      </w:pPr>
      <w:bookmarkStart w:id="38" w:name="cấu-hình-bắt-buộc-trước-khi-mở-auto"/>
      <w:bookmarkEnd w:id="38"/>
      <w:r>
        <w:t xml:space="preserve">4. Cấu hình bắt buộc trước khi mở AUTO</w:t>
      </w:r>
    </w:p>
    <w:tbl>
      <w:tblPr>
        <w:tblStyle w:val="TableNormal"/>
        <w:tblW w:type="dxa" w:w="9071"/>
        <w:tblLook w:firstRow="1"/>
        <w:tblLayout w:type="fixed"/>
      </w:tblPr>
      <w:tblGrid>
        <w:gridCol w:w="2721"/>
        <w:gridCol w:w="6350"/>
      </w:tblGrid>
      <w:tr>
        <w:trPr>
          <w:cnfStyle w:firstRow="1"/>
        </w:trPr>
        <w:tc>
          <w:tcPr>
            <w:tcW w:type="dxa" w:w="2721"/>
            <w:tcBorders>
              <w:bottom w:val="single"/>
            </w:tcBorders>
            <w:vAlign w:val="bottom"/>
          </w:tcPr>
          <w:p>
            <w:pPr>
              <w:pStyle w:val="Compact"/>
              <w:jc w:val="left"/>
            </w:pPr>
            <w:r>
              <w:t xml:space="preserve">Nhóm</w:t>
            </w:r>
          </w:p>
        </w:tc>
        <w:tc>
          <w:tcPr>
            <w:tcW w:type="dxa" w:w="6350"/>
            <w:tcBorders>
              <w:bottom w:val="single"/>
            </w:tcBorders>
            <w:vAlign w:val="bottom"/>
          </w:tcPr>
          <w:p>
            <w:pPr>
              <w:pStyle w:val="Compact"/>
              <w:jc w:val="left"/>
            </w:pPr>
            <w:r>
              <w:t xml:space="preserve">Cấu hình cần có</w:t>
            </w:r>
          </w:p>
        </w:tc>
      </w:tr>
      <w:tr>
        <w:tc>
          <w:tcPr>
            <w:tcW w:type="dxa" w:w="2721"/>
          </w:tcPr>
          <w:p>
            <w:pPr>
              <w:pStyle w:val="Compact"/>
              <w:jc w:val="left"/>
            </w:pPr>
            <w:r>
              <w:t xml:space="preserve">Bể</w:t>
            </w:r>
          </w:p>
        </w:tc>
        <w:tc>
          <w:tcPr>
            <w:tcW w:type="dxa" w:w="6350"/>
          </w:tcPr>
          <w:p>
            <w:pPr>
              <w:pStyle w:val="Compact"/>
              <w:jc w:val="left"/>
            </w:pPr>
            <w:r>
              <w:t xml:space="preserve">Thể tích làm việc thực, không mặc định tuyệt đối là 40 L</w:t>
            </w:r>
          </w:p>
        </w:tc>
      </w:tr>
      <w:tr>
        <w:tc>
          <w:tcPr>
            <w:tcW w:type="dxa" w:w="2721"/>
          </w:tcPr>
          <w:p>
            <w:pPr>
              <w:pStyle w:val="Compact"/>
              <w:jc w:val="left"/>
            </w:pPr>
            <w:r>
              <w:t xml:space="preserve">Chu kỳ</w:t>
            </w:r>
          </w:p>
        </w:tc>
        <w:tc>
          <w:tcPr>
            <w:tcW w:type="dxa" w:w="6350"/>
          </w:tcPr>
          <w:p>
            <w:pPr>
              <w:pStyle w:val="Compact"/>
              <w:jc w:val="left"/>
            </w:pPr>
            <w:r>
              <w:rPr>
                <w:rStyle w:val="VerbatimChar"/>
              </w:rPr>
              <w:t xml:space="preserve">circ_on_s=900</w:t>
            </w:r>
            <w:r>
              <w:t xml:space="preserve">,</w:t>
            </w:r>
            <w:r>
              <w:t xml:space="preserve"> </w:t>
            </w:r>
            <w:r>
              <w:rPr>
                <w:rStyle w:val="VerbatimChar"/>
              </w:rPr>
              <w:t xml:space="preserve">circ_off_s=900</w:t>
            </w:r>
            <w:r>
              <w:t xml:space="preserve">, guard và timeout mồi bơm</w:t>
            </w:r>
          </w:p>
        </w:tc>
      </w:tr>
      <w:tr>
        <w:tc>
          <w:tcPr>
            <w:tcW w:type="dxa" w:w="2721"/>
          </w:tcPr>
          <w:p>
            <w:pPr>
              <w:pStyle w:val="Compact"/>
              <w:jc w:val="left"/>
            </w:pPr>
            <w:r>
              <w:t xml:space="preserve">Cơ khí</w:t>
            </w:r>
          </w:p>
        </w:tc>
        <w:tc>
          <w:tcPr>
            <w:tcW w:type="dxa" w:w="6350"/>
          </w:tcPr>
          <w:p>
            <w:pPr>
              <w:pStyle w:val="Compact"/>
              <w:jc w:val="left"/>
            </w:pPr>
            <w:r>
              <w:t xml:space="preserve">Cờ đã nghiệm thu giữ nước, mã lứa cây và xác nhận rễ sẵn sàng</w:t>
            </w:r>
          </w:p>
        </w:tc>
      </w:tr>
      <w:tr>
        <w:tc>
          <w:tcPr>
            <w:tcW w:type="dxa" w:w="2721"/>
          </w:tcPr>
          <w:p>
            <w:pPr>
              <w:pStyle w:val="Compact"/>
              <w:jc w:val="left"/>
            </w:pPr>
            <w:r>
              <w:t xml:space="preserve">Bơm A/B/pH</w:t>
            </w:r>
          </w:p>
        </w:tc>
        <w:tc>
          <w:tcPr>
            <w:tcW w:type="dxa" w:w="6350"/>
          </w:tcPr>
          <w:p>
            <w:pPr>
              <w:pStyle w:val="Compact"/>
              <w:jc w:val="left"/>
            </w:pPr>
            <w:r>
              <w:t xml:space="preserve">Số giây chạy thử bằng nước; mL/s, duty, timeout và ngày hiệu chuẩn sau khi đã đo</w:t>
            </w:r>
          </w:p>
        </w:tc>
      </w:tr>
      <w:tr>
        <w:tc>
          <w:tcPr>
            <w:tcW w:type="dxa" w:w="2721"/>
          </w:tcPr>
          <w:p>
            <w:pPr>
              <w:pStyle w:val="Compact"/>
              <w:jc w:val="left"/>
            </w:pPr>
            <w:r>
              <w:t xml:space="preserve">Dinh dưỡng</w:t>
            </w:r>
          </w:p>
        </w:tc>
        <w:tc>
          <w:tcPr>
            <w:tcW w:type="dxa" w:w="6350"/>
          </w:tcPr>
          <w:p>
            <w:pPr>
              <w:pStyle w:val="Compact"/>
              <w:jc w:val="left"/>
            </w:pPr>
            <w:r>
              <w:t xml:space="preserve">Tên sản phẩm, tỷ lệ A:B, hướng dẫn của nhà sản xuất</w:t>
            </w:r>
          </w:p>
        </w:tc>
      </w:tr>
      <w:tr>
        <w:tc>
          <w:tcPr>
            <w:tcW w:type="dxa" w:w="2721"/>
          </w:tcPr>
          <w:p>
            <w:pPr>
              <w:pStyle w:val="Compact"/>
              <w:jc w:val="left"/>
            </w:pPr>
            <w:r>
              <w:t xml:space="preserve">EC</w:t>
            </w:r>
          </w:p>
        </w:tc>
        <w:tc>
          <w:tcPr>
            <w:tcW w:type="dxa" w:w="6350"/>
          </w:tcPr>
          <w:p>
            <w:pPr>
              <w:pStyle w:val="Compact"/>
              <w:jc w:val="left"/>
            </w:pPr>
            <w:r>
              <w:t xml:space="preserve">EC25 mục tiêu, deadband, giới hạn vòng 1/vòng 2</w:t>
            </w:r>
          </w:p>
        </w:tc>
      </w:tr>
      <w:tr>
        <w:tc>
          <w:tcPr>
            <w:tcW w:type="dxa" w:w="2721"/>
          </w:tcPr>
          <w:p>
            <w:pPr>
              <w:pStyle w:val="Compact"/>
              <w:jc w:val="left"/>
            </w:pPr>
            <w:r>
              <w:t xml:space="preserve">TDS</w:t>
            </w:r>
          </w:p>
        </w:tc>
        <w:tc>
          <w:tcPr>
            <w:tcW w:type="dxa" w:w="6350"/>
          </w:tcPr>
          <w:p>
            <w:pPr>
              <w:pStyle w:val="Compact"/>
              <w:jc w:val="left"/>
            </w:pPr>
            <w:r>
              <w:t xml:space="preserve">Hệ số quy đổi hiển thị; không dùng TDS thay EC25 trong lõi điều khiển</w:t>
            </w:r>
          </w:p>
        </w:tc>
      </w:tr>
      <w:tr>
        <w:tc>
          <w:tcPr>
            <w:tcW w:type="dxa" w:w="2721"/>
          </w:tcPr>
          <w:p>
            <w:pPr>
              <w:pStyle w:val="Compact"/>
              <w:jc w:val="left"/>
            </w:pPr>
            <w:r>
              <w:t xml:space="preserve">pH</w:t>
            </w:r>
          </w:p>
        </w:tc>
        <w:tc>
          <w:tcPr>
            <w:tcW w:type="dxa" w:w="6350"/>
          </w:tcPr>
          <w:p>
            <w:pPr>
              <w:pStyle w:val="Compact"/>
              <w:jc w:val="left"/>
            </w:pPr>
            <w:r>
              <w:t xml:space="preserve">Dải mục tiêu, deadband và lượng micro-dose tối đa</w:t>
            </w:r>
          </w:p>
        </w:tc>
      </w:tr>
      <w:tr>
        <w:tc>
          <w:tcPr>
            <w:tcW w:type="dxa" w:w="2721"/>
          </w:tcPr>
          <w:p>
            <w:pPr>
              <w:pStyle w:val="Compact"/>
              <w:jc w:val="left"/>
            </w:pPr>
            <w:r>
              <w:t xml:space="preserve">Flow</w:t>
            </w:r>
          </w:p>
        </w:tc>
        <w:tc>
          <w:tcPr>
            <w:tcW w:type="dxa" w:w="6350"/>
          </w:tcPr>
          <w:p>
            <w:pPr>
              <w:pStyle w:val="Compact"/>
              <w:jc w:val="left"/>
            </w:pPr>
            <w:r>
              <w:t xml:space="preserve">Lưu lượng khỏe, thời gian mồi, số cửa sổ lỗi và số lần retry</w:t>
            </w:r>
          </w:p>
        </w:tc>
      </w:tr>
      <w:tr>
        <w:tc>
          <w:tcPr>
            <w:tcW w:type="dxa" w:w="2721"/>
          </w:tcPr>
          <w:p>
            <w:pPr>
              <w:pStyle w:val="Compact"/>
              <w:jc w:val="left"/>
            </w:pPr>
            <w:r>
              <w:t xml:space="preserve">Refill</w:t>
            </w:r>
          </w:p>
        </w:tc>
        <w:tc>
          <w:tcPr>
            <w:tcW w:type="dxa" w:w="6350"/>
          </w:tcPr>
          <w:p>
            <w:pPr>
              <w:pStyle w:val="Compact"/>
              <w:jc w:val="left"/>
            </w:pPr>
            <w:r>
              <w:t xml:space="preserve">Thời gian bơm xấu nhất,</w:t>
            </w:r>
            <w:r>
              <w:t xml:space="preserve"> </w:t>
            </w:r>
            <w:r>
              <w:rPr>
                <w:rStyle w:val="VerbatimChar"/>
              </w:rPr>
              <w:t xml:space="preserve">fill_max_time</w:t>
            </w:r>
            <w:r>
              <w:t xml:space="preserve"> </w:t>
            </w:r>
            <w:r>
              <w:t xml:space="preserve">và bảo vệ tràn độc lập</w:t>
            </w:r>
          </w:p>
        </w:tc>
      </w:tr>
      <w:tr>
        <w:tc>
          <w:tcPr>
            <w:tcW w:type="dxa" w:w="2721"/>
          </w:tcPr>
          <w:p>
            <w:pPr>
              <w:pStyle w:val="Compact"/>
              <w:jc w:val="left"/>
            </w:pPr>
            <w:r>
              <w:t xml:space="preserve">Quota</w:t>
            </w:r>
          </w:p>
        </w:tc>
        <w:tc>
          <w:tcPr>
            <w:tcW w:type="dxa" w:w="6350"/>
          </w:tcPr>
          <w:p>
            <w:pPr>
              <w:pStyle w:val="Compact"/>
              <w:jc w:val="left"/>
            </w:pPr>
            <w:r>
              <w:t xml:space="preserve">mL/lần, mL/giờ và mL/ngày cho từng bơm</w:t>
            </w:r>
          </w:p>
        </w:tc>
      </w:tr>
      <w:tr>
        <w:tc>
          <w:tcPr>
            <w:tcW w:type="dxa" w:w="2721"/>
          </w:tcPr>
          <w:p>
            <w:pPr>
              <w:pStyle w:val="Compact"/>
              <w:jc w:val="left"/>
            </w:pPr>
            <w:r>
              <w:t xml:space="preserve">Timeline châm</w:t>
            </w:r>
          </w:p>
        </w:tc>
        <w:tc>
          <w:tcPr>
            <w:tcW w:type="dxa" w:w="6350"/>
          </w:tcPr>
          <w:p>
            <w:pPr>
              <w:pStyle w:val="Compact"/>
              <w:jc w:val="left"/>
            </w:pPr>
            <w:r>
              <w:t xml:space="preserve">Các thời gian châm, trộn, chờ tĩnh, đo và dự phòng nhập theo giây trên Web</w:t>
            </w:r>
          </w:p>
        </w:tc>
      </w:tr>
      <w:tr>
        <w:tc>
          <w:tcPr>
            <w:tcW w:type="dxa" w:w="2721"/>
          </w:tcPr>
          <w:p>
            <w:pPr>
              <w:pStyle w:val="Compact"/>
              <w:jc w:val="left"/>
            </w:pPr>
            <w:r>
              <w:t xml:space="preserve">Thời gian</w:t>
            </w:r>
          </w:p>
        </w:tc>
        <w:tc>
          <w:tcPr>
            <w:tcW w:type="dxa" w:w="6350"/>
          </w:tcPr>
          <w:p>
            <w:pPr>
              <w:pStyle w:val="Compact"/>
              <w:jc w:val="left"/>
            </w:pPr>
            <w:r>
              <w:t xml:space="preserve">Múi giờ, NTP và/hoặc RTC nếu lịch phải chạy độc lập</w:t>
            </w:r>
          </w:p>
        </w:tc>
      </w:tr>
    </w:tbl>
    <w:p>
      <w:pPr>
        <w:pStyle w:val="BodyText"/>
      </w:pPr>
      <w:r>
        <w:t xml:space="preserve">Toàn bộ cấu hình phải có version, CRC và giới hạn hợp lệ. Cấu hình lỗi đưa hệ thống về</w:t>
      </w:r>
      <w:r>
        <w:t xml:space="preserve"> </w:t>
      </w:r>
      <w:r>
        <w:rPr>
          <w:rStyle w:val="VerbatimChar"/>
        </w:rPr>
        <w:t xml:space="preserve">SAFE_BOOT</w:t>
      </w:r>
      <w:r>
        <w:t xml:space="preserve">, không tự thay bằng giá trị ngẫu nhiên.</w:t>
      </w:r>
    </w:p>
    <w:p>
      <w:r>
        <w:pict>
          <v:rect style="width:0;height:1.5pt" o:hralign="center" o:hrstd="t" o:hr="t"/>
        </w:pict>
      </w:r>
    </w:p>
    <w:p>
      <w:pPr>
        <w:pStyle w:val="Heading2"/>
      </w:pPr>
      <w:bookmarkStart w:id="39" w:name="máy-trạng-thái-tổng"/>
      <w:bookmarkEnd w:id="39"/>
      <w:r>
        <w:t xml:space="preserve">5. Máy trạng thái tổng</w:t>
      </w:r>
    </w:p>
    <w:p>
      <w:pPr>
        <w:pStyle w:val="FirstParagraph"/>
      </w:pPr>
      <w:r>
        <w:t xml:space="preserve">Thứ tự ưu tiên:</w:t>
      </w:r>
    </w:p>
    <w:p>
      <w:pPr>
        <w:pStyle w:val="SourceCode"/>
      </w:pPr>
      <w:r>
        <w:rPr>
          <w:rStyle w:val="VerbatimChar"/>
        </w:rPr>
        <w:t xml:space="preserve">EMERGENCY/FAULT &gt; SAFE_BOOT/OTA &gt; CALIBRATION/MANUAL &gt; AUTO</w:t>
      </w:r>
    </w:p>
    <w:tbl>
      <w:tblPr>
        <w:tblStyle w:val="TableNormal"/>
        <w:tblW w:type="dxa" w:w="9071"/>
        <w:tblLook w:firstRow="1"/>
        <w:tblLayout w:type="fixed"/>
      </w:tblPr>
      <w:tblGrid>
        <w:gridCol w:w="2177"/>
        <w:gridCol w:w="2721"/>
        <w:gridCol w:w="4173"/>
      </w:tblGrid>
      <w:tr>
        <w:trPr>
          <w:cnfStyle w:firstRow="1"/>
        </w:trPr>
        <w:tc>
          <w:tcPr>
            <w:tcW w:type="dxa" w:w="2177"/>
            <w:tcBorders>
              <w:bottom w:val="single"/>
            </w:tcBorders>
            <w:vAlign w:val="bottom"/>
          </w:tcPr>
          <w:p>
            <w:pPr>
              <w:pStyle w:val="Compact"/>
              <w:jc w:val="left"/>
            </w:pPr>
            <w:r>
              <w:t xml:space="preserve">Trạng thái</w:t>
            </w:r>
          </w:p>
        </w:tc>
        <w:tc>
          <w:tcPr>
            <w:tcW w:type="dxa" w:w="2721"/>
            <w:tcBorders>
              <w:bottom w:val="single"/>
            </w:tcBorders>
            <w:vAlign w:val="bottom"/>
          </w:tcPr>
          <w:p>
            <w:pPr>
              <w:pStyle w:val="Compact"/>
              <w:jc w:val="left"/>
            </w:pPr>
            <w:r>
              <w:t xml:space="preserve">Mục đích</w:t>
            </w:r>
          </w:p>
        </w:tc>
        <w:tc>
          <w:tcPr>
            <w:tcW w:type="dxa" w:w="4173"/>
            <w:tcBorders>
              <w:bottom w:val="single"/>
            </w:tcBorders>
            <w:vAlign w:val="bottom"/>
          </w:tcPr>
          <w:p>
            <w:pPr>
              <w:pStyle w:val="Compact"/>
              <w:jc w:val="left"/>
            </w:pPr>
            <w:r>
              <w:t xml:space="preserve">Tải được phép</w:t>
            </w:r>
          </w:p>
        </w:tc>
      </w:tr>
      <w:tr>
        <w:tc>
          <w:tcPr>
            <w:tcW w:type="dxa" w:w="2177"/>
          </w:tcPr>
          <w:p>
            <w:pPr>
              <w:pStyle w:val="Compact"/>
              <w:jc w:val="left"/>
            </w:pPr>
            <w:r>
              <w:rPr>
                <w:rStyle w:val="VerbatimChar"/>
              </w:rPr>
              <w:t xml:space="preserve">SAFE_BOOT</w:t>
            </w:r>
          </w:p>
        </w:tc>
        <w:tc>
          <w:tcPr>
            <w:tcW w:type="dxa" w:w="2721"/>
          </w:tcPr>
          <w:p>
            <w:pPr>
              <w:pStyle w:val="Compact"/>
              <w:jc w:val="left"/>
            </w:pPr>
            <w:r>
              <w:t xml:space="preserve">Tự kiểm tra và xác minh cấu hình</w:t>
            </w:r>
          </w:p>
        </w:tc>
        <w:tc>
          <w:tcPr>
            <w:tcW w:type="dxa" w:w="4173"/>
          </w:tcPr>
          <w:p>
            <w:pPr>
              <w:pStyle w:val="Compact"/>
              <w:jc w:val="left"/>
            </w:pPr>
            <w:r>
              <w:t xml:space="preserve">Tải chính OFF</w:t>
            </w:r>
          </w:p>
        </w:tc>
      </w:tr>
      <w:tr>
        <w:tc>
          <w:tcPr>
            <w:tcW w:type="dxa" w:w="2177"/>
          </w:tcPr>
          <w:p>
            <w:pPr>
              <w:pStyle w:val="Compact"/>
              <w:jc w:val="left"/>
            </w:pPr>
            <w:r>
              <w:rPr>
                <w:rStyle w:val="VerbatimChar"/>
              </w:rPr>
              <w:t xml:space="preserve">COMMISSIONING</w:t>
            </w:r>
          </w:p>
        </w:tc>
        <w:tc>
          <w:tcPr>
            <w:tcW w:type="dxa" w:w="2721"/>
          </w:tcPr>
          <w:p>
            <w:pPr>
              <w:pStyle w:val="Compact"/>
              <w:jc w:val="left"/>
            </w:pPr>
            <w:r>
              <w:t xml:space="preserve">Chạy thử bằng nước sạch</w:t>
            </w:r>
          </w:p>
        </w:tc>
        <w:tc>
          <w:tcPr>
            <w:tcW w:type="dxa" w:w="4173"/>
          </w:tcPr>
          <w:p>
            <w:pPr>
              <w:pStyle w:val="Compact"/>
              <w:jc w:val="left"/>
            </w:pPr>
            <w:r>
              <w:t xml:space="preserve">Tải được cấp quyền; khóa hóa chất</w:t>
            </w:r>
          </w:p>
        </w:tc>
      </w:tr>
      <w:tr>
        <w:tc>
          <w:tcPr>
            <w:tcW w:type="dxa" w:w="2177"/>
          </w:tcPr>
          <w:p>
            <w:pPr>
              <w:pStyle w:val="Compact"/>
              <w:jc w:val="left"/>
            </w:pPr>
            <w:r>
              <w:rPr>
                <w:rStyle w:val="VerbatimChar"/>
              </w:rPr>
              <w:t xml:space="preserve">CIRC_ON</w:t>
            </w:r>
          </w:p>
        </w:tc>
        <w:tc>
          <w:tcPr>
            <w:tcW w:type="dxa" w:w="2721"/>
          </w:tcPr>
          <w:p>
            <w:pPr>
              <w:pStyle w:val="Compact"/>
              <w:jc w:val="left"/>
            </w:pPr>
            <w:r>
              <w:t xml:space="preserve">Tuần hoàn 15 phút</w:t>
            </w:r>
          </w:p>
        </w:tc>
        <w:tc>
          <w:tcPr>
            <w:tcW w:type="dxa" w:w="4173"/>
          </w:tcPr>
          <w:p>
            <w:pPr>
              <w:pStyle w:val="Compact"/>
              <w:jc w:val="left"/>
            </w:pPr>
            <w:r>
              <w:t xml:space="preserve">Tuần hoàn + sục khí, đèn/quạt theo lịch</w:t>
            </w:r>
          </w:p>
        </w:tc>
      </w:tr>
      <w:tr>
        <w:tc>
          <w:tcPr>
            <w:tcW w:type="dxa" w:w="2177"/>
          </w:tcPr>
          <w:p>
            <w:pPr>
              <w:pStyle w:val="Compact"/>
              <w:jc w:val="left"/>
            </w:pPr>
            <w:r>
              <w:rPr>
                <w:rStyle w:val="VerbatimChar"/>
              </w:rPr>
              <w:t xml:space="preserve">CIRC_OFF</w:t>
            </w:r>
          </w:p>
        </w:tc>
        <w:tc>
          <w:tcPr>
            <w:tcW w:type="dxa" w:w="2721"/>
          </w:tcPr>
          <w:p>
            <w:pPr>
              <w:pStyle w:val="Compact"/>
              <w:jc w:val="left"/>
            </w:pPr>
            <w:r>
              <w:t xml:space="preserve">Nghỉ 15 phút</w:t>
            </w:r>
          </w:p>
        </w:tc>
        <w:tc>
          <w:tcPr>
            <w:tcW w:type="dxa" w:w="4173"/>
          </w:tcPr>
          <w:p>
            <w:pPr>
              <w:pStyle w:val="Compact"/>
              <w:jc w:val="left"/>
            </w:pPr>
            <w:r>
              <w:t xml:space="preserve">Tuần hoàn OFF; sục theo quy trình đo/trộn</w:t>
            </w:r>
          </w:p>
        </w:tc>
      </w:tr>
      <w:tr>
        <w:tc>
          <w:tcPr>
            <w:tcW w:type="dxa" w:w="2177"/>
          </w:tcPr>
          <w:p>
            <w:pPr>
              <w:pStyle w:val="Compact"/>
              <w:jc w:val="left"/>
            </w:pPr>
            <w:r>
              <w:rPr>
                <w:rStyle w:val="VerbatimChar"/>
              </w:rPr>
              <w:t xml:space="preserve">QUIET_MEASURE</w:t>
            </w:r>
          </w:p>
        </w:tc>
        <w:tc>
          <w:tcPr>
            <w:tcW w:type="dxa" w:w="2721"/>
          </w:tcPr>
          <w:p>
            <w:pPr>
              <w:pStyle w:val="Compact"/>
              <w:jc w:val="left"/>
            </w:pPr>
            <w:r>
              <w:t xml:space="preserve">Đo pH/EC ít nhiễu</w:t>
            </w:r>
          </w:p>
        </w:tc>
        <w:tc>
          <w:tcPr>
            <w:tcW w:type="dxa" w:w="4173"/>
          </w:tcPr>
          <w:p>
            <w:pPr>
              <w:pStyle w:val="Compact"/>
              <w:jc w:val="left"/>
            </w:pPr>
            <w:r>
              <w:t xml:space="preserve">Tải gây nhiễu OFF</w:t>
            </w:r>
          </w:p>
        </w:tc>
      </w:tr>
      <w:tr>
        <w:tc>
          <w:tcPr>
            <w:tcW w:type="dxa" w:w="2177"/>
          </w:tcPr>
          <w:p>
            <w:pPr>
              <w:pStyle w:val="Compact"/>
              <w:jc w:val="left"/>
            </w:pPr>
            <w:r>
              <w:rPr>
                <w:rStyle w:val="VerbatimChar"/>
              </w:rPr>
              <w:t xml:space="preserve">DOSE_AB</w:t>
            </w:r>
          </w:p>
        </w:tc>
        <w:tc>
          <w:tcPr>
            <w:tcW w:type="dxa" w:w="2721"/>
          </w:tcPr>
          <w:p>
            <w:pPr>
              <w:pStyle w:val="Compact"/>
              <w:jc w:val="left"/>
            </w:pPr>
            <w:r>
              <w:t xml:space="preserve">Châm dinh dưỡng</w:t>
            </w:r>
          </w:p>
        </w:tc>
        <w:tc>
          <w:tcPr>
            <w:tcW w:type="dxa" w:w="4173"/>
          </w:tcPr>
          <w:p>
            <w:pPr>
              <w:pStyle w:val="Compact"/>
              <w:jc w:val="left"/>
            </w:pPr>
            <w:r>
              <w:t xml:space="preserve">Một bơm A hoặc B tại một thời điểm</w:t>
            </w:r>
          </w:p>
        </w:tc>
      </w:tr>
      <w:tr>
        <w:tc>
          <w:tcPr>
            <w:tcW w:type="dxa" w:w="2177"/>
          </w:tcPr>
          <w:p>
            <w:pPr>
              <w:pStyle w:val="Compact"/>
              <w:jc w:val="left"/>
            </w:pPr>
            <w:r>
              <w:rPr>
                <w:rStyle w:val="VerbatimChar"/>
              </w:rPr>
              <w:t xml:space="preserve">DOSE_PH</w:t>
            </w:r>
          </w:p>
        </w:tc>
        <w:tc>
          <w:tcPr>
            <w:tcW w:type="dxa" w:w="2721"/>
          </w:tcPr>
          <w:p>
            <w:pPr>
              <w:pStyle w:val="Compact"/>
              <w:jc w:val="left"/>
            </w:pPr>
            <w:r>
              <w:t xml:space="preserve">Châm pH Down</w:t>
            </w:r>
          </w:p>
        </w:tc>
        <w:tc>
          <w:tcPr>
            <w:tcW w:type="dxa" w:w="4173"/>
          </w:tcPr>
          <w:p>
            <w:pPr>
              <w:pStyle w:val="Compact"/>
              <w:jc w:val="left"/>
            </w:pPr>
            <w:r>
              <w:t xml:space="preserve">Chỉ bơm pH Down</w:t>
            </w:r>
          </w:p>
        </w:tc>
      </w:tr>
      <w:tr>
        <w:tc>
          <w:tcPr>
            <w:tcW w:type="dxa" w:w="2177"/>
          </w:tcPr>
          <w:p>
            <w:pPr>
              <w:pStyle w:val="Compact"/>
              <w:jc w:val="left"/>
            </w:pPr>
            <w:r>
              <w:rPr>
                <w:rStyle w:val="VerbatimChar"/>
              </w:rPr>
              <w:t xml:space="preserve">MIX</w:t>
            </w:r>
          </w:p>
        </w:tc>
        <w:tc>
          <w:tcPr>
            <w:tcW w:type="dxa" w:w="2721"/>
          </w:tcPr>
          <w:p>
            <w:pPr>
              <w:pStyle w:val="Compact"/>
              <w:jc w:val="left"/>
            </w:pPr>
            <w:r>
              <w:t xml:space="preserve">Trộn sau châm/refill</w:t>
            </w:r>
          </w:p>
        </w:tc>
        <w:tc>
          <w:tcPr>
            <w:tcW w:type="dxa" w:w="4173"/>
          </w:tcPr>
          <w:p>
            <w:pPr>
              <w:pStyle w:val="Compact"/>
              <w:jc w:val="left"/>
            </w:pPr>
            <w:r>
              <w:t xml:space="preserve">Sục khí ON; tuần hoàn theo quy trình</w:t>
            </w:r>
          </w:p>
        </w:tc>
      </w:tr>
      <w:tr>
        <w:tc>
          <w:tcPr>
            <w:tcW w:type="dxa" w:w="2177"/>
          </w:tcPr>
          <w:p>
            <w:pPr>
              <w:pStyle w:val="Compact"/>
              <w:jc w:val="left"/>
            </w:pPr>
            <w:r>
              <w:rPr>
                <w:rStyle w:val="VerbatimChar"/>
              </w:rPr>
              <w:t xml:space="preserve">REFILL</w:t>
            </w:r>
          </w:p>
        </w:tc>
        <w:tc>
          <w:tcPr>
            <w:tcW w:type="dxa" w:w="2721"/>
          </w:tcPr>
          <w:p>
            <w:pPr>
              <w:pStyle w:val="Compact"/>
              <w:jc w:val="left"/>
            </w:pPr>
            <w:r>
              <w:t xml:space="preserve">Cấp nước sạch</w:t>
            </w:r>
          </w:p>
        </w:tc>
        <w:tc>
          <w:tcPr>
            <w:tcW w:type="dxa" w:w="4173"/>
          </w:tcPr>
          <w:p>
            <w:pPr>
              <w:pStyle w:val="Compact"/>
              <w:jc w:val="left"/>
            </w:pPr>
            <w:r>
              <w:t xml:space="preserve">Refill ON; dosing OFF</w:t>
            </w:r>
          </w:p>
        </w:tc>
      </w:tr>
      <w:tr>
        <w:tc>
          <w:tcPr>
            <w:tcW w:type="dxa" w:w="2177"/>
          </w:tcPr>
          <w:p>
            <w:pPr>
              <w:pStyle w:val="Compact"/>
              <w:jc w:val="left"/>
            </w:pPr>
            <w:r>
              <w:rPr>
                <w:rStyle w:val="VerbatimChar"/>
              </w:rPr>
              <w:t xml:space="preserve">MANUAL</w:t>
            </w:r>
          </w:p>
        </w:tc>
        <w:tc>
          <w:tcPr>
            <w:tcW w:type="dxa" w:w="2721"/>
          </w:tcPr>
          <w:p>
            <w:pPr>
              <w:pStyle w:val="Compact"/>
              <w:jc w:val="left"/>
            </w:pPr>
            <w:r>
              <w:t xml:space="preserve">Bảo trì có TTL</w:t>
            </w:r>
          </w:p>
        </w:tc>
        <w:tc>
          <w:tcPr>
            <w:tcW w:type="dxa" w:w="4173"/>
          </w:tcPr>
          <w:p>
            <w:pPr>
              <w:pStyle w:val="Compact"/>
              <w:jc w:val="left"/>
            </w:pPr>
            <w:r>
              <w:t xml:space="preserve">Chỉ tải được cấp quyền</w:t>
            </w:r>
          </w:p>
        </w:tc>
      </w:tr>
      <w:tr>
        <w:tc>
          <w:tcPr>
            <w:tcW w:type="dxa" w:w="2177"/>
          </w:tcPr>
          <w:p>
            <w:pPr>
              <w:pStyle w:val="Compact"/>
              <w:jc w:val="left"/>
            </w:pPr>
            <w:r>
              <w:rPr>
                <w:rStyle w:val="VerbatimChar"/>
              </w:rPr>
              <w:t xml:space="preserve">CALIBRATION</w:t>
            </w:r>
          </w:p>
        </w:tc>
        <w:tc>
          <w:tcPr>
            <w:tcW w:type="dxa" w:w="2721"/>
          </w:tcPr>
          <w:p>
            <w:pPr>
              <w:pStyle w:val="Compact"/>
              <w:jc w:val="left"/>
            </w:pPr>
            <w:r>
              <w:t xml:space="preserve">Hiệu chuẩn từng phần tử</w:t>
            </w:r>
          </w:p>
        </w:tc>
        <w:tc>
          <w:tcPr>
            <w:tcW w:type="dxa" w:w="4173"/>
          </w:tcPr>
          <w:p>
            <w:pPr>
              <w:pStyle w:val="Compact"/>
              <w:jc w:val="left"/>
            </w:pPr>
            <w:r>
              <w:t xml:space="preserve">Một mục tiêu/lần, hold-to-run</w:t>
            </w:r>
          </w:p>
        </w:tc>
      </w:tr>
      <w:tr>
        <w:tc>
          <w:tcPr>
            <w:tcW w:type="dxa" w:w="2177"/>
          </w:tcPr>
          <w:p>
            <w:pPr>
              <w:pStyle w:val="Compact"/>
              <w:jc w:val="left"/>
            </w:pPr>
            <w:r>
              <w:rPr>
                <w:rStyle w:val="VerbatimChar"/>
              </w:rPr>
              <w:t xml:space="preserve">OTA</w:t>
            </w:r>
          </w:p>
        </w:tc>
        <w:tc>
          <w:tcPr>
            <w:tcW w:type="dxa" w:w="2721"/>
          </w:tcPr>
          <w:p>
            <w:pPr>
              <w:pStyle w:val="Compact"/>
              <w:jc w:val="left"/>
            </w:pPr>
            <w:r>
              <w:t xml:space="preserve">Cập nhật firmware</w:t>
            </w:r>
          </w:p>
        </w:tc>
        <w:tc>
          <w:tcPr>
            <w:tcW w:type="dxa" w:w="4173"/>
          </w:tcPr>
          <w:p>
            <w:pPr>
              <w:pStyle w:val="Compact"/>
              <w:jc w:val="left"/>
            </w:pPr>
            <w:r>
              <w:t xml:space="preserve">Tải nguy hiểm OFF</w:t>
            </w:r>
          </w:p>
        </w:tc>
      </w:tr>
      <w:tr>
        <w:tc>
          <w:tcPr>
            <w:tcW w:type="dxa" w:w="2177"/>
          </w:tcPr>
          <w:p>
            <w:pPr>
              <w:pStyle w:val="Compact"/>
              <w:jc w:val="left"/>
            </w:pPr>
            <w:r>
              <w:rPr>
                <w:rStyle w:val="VerbatimChar"/>
              </w:rPr>
              <w:t xml:space="preserve">FAULT</w:t>
            </w:r>
          </w:p>
        </w:tc>
        <w:tc>
          <w:tcPr>
            <w:tcW w:type="dxa" w:w="2721"/>
          </w:tcPr>
          <w:p>
            <w:pPr>
              <w:pStyle w:val="Compact"/>
              <w:jc w:val="left"/>
            </w:pPr>
            <w:r>
              <w:t xml:space="preserve">Cô lập sự cố</w:t>
            </w:r>
          </w:p>
        </w:tc>
        <w:tc>
          <w:tcPr>
            <w:tcW w:type="dxa" w:w="4173"/>
          </w:tcPr>
          <w:p>
            <w:pPr>
              <w:pStyle w:val="Compact"/>
              <w:jc w:val="left"/>
            </w:pPr>
            <w:r>
              <w:t xml:space="preserve">Theo ma trận lỗi; dosing OFF</w:t>
            </w:r>
          </w:p>
        </w:tc>
      </w:tr>
    </w:tbl>
    <w:p>
      <w:pPr>
        <w:pStyle w:val="BodyText"/>
      </w:pPr>
      <w:r>
        <w:t xml:space="preserve">Mọi thao tác cưỡng bức như boot, refill, flow retry, dosing, OTA hoặc fault đều ghi đè timer 15/15. Khi hoàn tất, hệ thống bắt đầu một pha</w:t>
      </w:r>
      <w:r>
        <w:t xml:space="preserve"> </w:t>
      </w:r>
      <w:r>
        <w:rPr>
          <w:rStyle w:val="VerbatimChar"/>
        </w:rPr>
        <w:t xml:space="preserve">CIRC_ON</w:t>
      </w:r>
      <w:r>
        <w:t xml:space="preserve"> </w:t>
      </w:r>
      <w:r>
        <w:t xml:space="preserve">mới; không nối tiếp phần thời gian còn lại của pha cũ.</w:t>
      </w:r>
    </w:p>
    <w:p>
      <w:r>
        <w:pict>
          <v:rect style="width:0;height:1.5pt" o:hralign="center" o:hrstd="t" o:hr="t"/>
        </w:pict>
      </w:r>
    </w:p>
    <w:p>
      <w:pPr>
        <w:pStyle w:val="Heading2"/>
      </w:pPr>
      <w:bookmarkStart w:id="40" w:name="kịch-bản-chu-kỳ-15-phút-bật-15-phút-tắt"/>
      <w:bookmarkEnd w:id="40"/>
      <w:r>
        <w:t xml:space="preserve">6. Kịch bản chu kỳ 15 phút BẬT / 15 phút TẮT</w:t>
      </w:r>
    </w:p>
    <w:p>
      <w:pPr>
        <w:pStyle w:val="Heading3"/>
      </w:pPr>
      <w:bookmarkStart w:id="41" w:name="pha-circ_on"/>
      <w:bookmarkEnd w:id="41"/>
      <w:r>
        <w:t xml:space="preserve">6.1. Pha</w:t>
      </w:r>
      <w:r>
        <w:t xml:space="preserve"> </w:t>
      </w:r>
      <w:r>
        <w:rPr>
          <w:rStyle w:val="VerbatimChar"/>
        </w:rPr>
        <w:t xml:space="preserve">CIRC_ON</w:t>
      </w:r>
    </w:p>
    <w:p>
      <w:pPr>
        <w:pStyle w:val="Compact"/>
        <w:numPr>
          <w:numId w:val="1009"/>
          <w:ilvl w:val="0"/>
        </w:numPr>
      </w:pPr>
      <w:r>
        <w:t xml:space="preserve">Bật bơm tuần hoàn và máy sục khí.</w:t>
      </w:r>
    </w:p>
    <w:p>
      <w:pPr>
        <w:pStyle w:val="Compact"/>
        <w:numPr>
          <w:numId w:val="1009"/>
          <w:ilvl w:val="0"/>
        </w:numPr>
      </w:pPr>
      <w:r>
        <w:t xml:space="preserve">Chờ thời gian mồi, ví dụ 10 giây.</w:t>
      </w:r>
    </w:p>
    <w:p>
      <w:pPr>
        <w:pStyle w:val="Compact"/>
        <w:numPr>
          <w:numId w:val="1009"/>
          <w:ilvl w:val="0"/>
        </w:numPr>
      </w:pPr>
      <w:r>
        <w:t xml:space="preserve">Xác nhận flow đạt ngưỡng trong các cửa sổ liên tiếp.</w:t>
      </w:r>
    </w:p>
    <w:p>
      <w:pPr>
        <w:pStyle w:val="Compact"/>
        <w:numPr>
          <w:numId w:val="1009"/>
          <w:ilvl w:val="0"/>
        </w:numPr>
      </w:pPr>
      <w:r>
        <w:t xml:space="preserve">Chỉ bắt đầu đếm 900 giây sau khi flow đã hợp lệ.</w:t>
      </w:r>
    </w:p>
    <w:p>
      <w:pPr>
        <w:pStyle w:val="Compact"/>
        <w:numPr>
          <w:numId w:val="1009"/>
          <w:ilvl w:val="0"/>
        </w:numPr>
      </w:pPr>
      <w:r>
        <w:t xml:space="preserve">Trong pha ON:</w:t>
      </w:r>
    </w:p>
    <w:p>
      <w:pPr>
        <w:pStyle w:val="Compact"/>
        <w:numPr>
          <w:numId w:val="1010"/>
          <w:ilvl w:val="0"/>
        </w:numPr>
      </w:pPr>
      <w:r>
        <w:t xml:space="preserve">phao và flow được theo dõi liên tục;</w:t>
      </w:r>
    </w:p>
    <w:p>
      <w:pPr>
        <w:pStyle w:val="Compact"/>
        <w:numPr>
          <w:numId w:val="1010"/>
          <w:ilvl w:val="0"/>
        </w:numPr>
      </w:pPr>
      <w:r>
        <w:t xml:space="preserve">DS18B20, SHT31 và BH1750 đọc theo lịch;</w:t>
      </w:r>
    </w:p>
    <w:p>
      <w:pPr>
        <w:pStyle w:val="Compact"/>
        <w:numPr>
          <w:numId w:val="1010"/>
          <w:ilvl w:val="0"/>
        </w:numPr>
      </w:pPr>
      <w:r>
        <w:t xml:space="preserve">pH/TDS không được dùng để ra quyết định dosing;</w:t>
      </w:r>
    </w:p>
    <w:p>
      <w:pPr>
        <w:pStyle w:val="Compact"/>
        <w:numPr>
          <w:numId w:val="1010"/>
          <w:ilvl w:val="0"/>
        </w:numPr>
      </w:pPr>
      <w:r>
        <w:t xml:space="preserve">đèn/quạt chạy theo lịch và thuật toán môi trường.</w:t>
      </w:r>
    </w:p>
    <w:p>
      <w:pPr>
        <w:pStyle w:val="Compact"/>
        <w:numPr>
          <w:numId w:val="1011"/>
          <w:ilvl w:val="0"/>
        </w:numPr>
      </w:pPr>
      <w:r>
        <w:t xml:space="preserve">Khi đủ 900 giây, nếu không có quy trình ưu tiên, chuyển sang</w:t>
      </w:r>
      <w:r>
        <w:t xml:space="preserve"> </w:t>
      </w:r>
      <w:r>
        <w:rPr>
          <w:rStyle w:val="VerbatimChar"/>
        </w:rPr>
        <w:t xml:space="preserve">CIRC_OFF</w:t>
      </w:r>
      <w:r>
        <w:t xml:space="preserve">.</w:t>
      </w:r>
    </w:p>
    <w:p>
      <w:pPr>
        <w:pStyle w:val="Heading3"/>
      </w:pPr>
      <w:bookmarkStart w:id="42" w:name="pha-circ_off"/>
      <w:bookmarkEnd w:id="42"/>
      <w:r>
        <w:t xml:space="preserve">6.2. Pha</w:t>
      </w:r>
      <w:r>
        <w:t xml:space="preserve"> </w:t>
      </w:r>
      <w:r>
        <w:rPr>
          <w:rStyle w:val="VerbatimChar"/>
        </w:rPr>
        <w:t xml:space="preserve">CIRC_OFF</w:t>
      </w:r>
    </w:p>
    <w:p>
      <w:pPr>
        <w:pStyle w:val="Compact"/>
        <w:numPr>
          <w:numId w:val="1012"/>
          <w:ilvl w:val="0"/>
        </w:numPr>
      </w:pPr>
      <w:r>
        <w:t xml:space="preserve">Tắt bơm tuần hoàn.</w:t>
      </w:r>
    </w:p>
    <w:p>
      <w:pPr>
        <w:pStyle w:val="Compact"/>
        <w:numPr>
          <w:numId w:val="1012"/>
          <w:ilvl w:val="0"/>
        </w:numPr>
      </w:pPr>
      <w:r>
        <w:t xml:space="preserve">Flow giảm về 0 là trạng thái bình thường; không báo</w:t>
      </w:r>
      <w:r>
        <w:t xml:space="preserve"> </w:t>
      </w:r>
      <w:r>
        <w:rPr>
          <w:rStyle w:val="VerbatimChar"/>
        </w:rPr>
        <w:t xml:space="preserve">FAULT_FLOW</w:t>
      </w:r>
      <w:r>
        <w:t xml:space="preserve"> </w:t>
      </w:r>
      <w:r>
        <w:t xml:space="preserve">khi bơm đang OFF.</w:t>
      </w:r>
    </w:p>
    <w:p>
      <w:pPr>
        <w:pStyle w:val="Compact"/>
        <w:numPr>
          <w:numId w:val="1012"/>
          <w:ilvl w:val="0"/>
        </w:numPr>
      </w:pPr>
      <w:r>
        <w:t xml:space="preserve">Nước được giữ lại 1-2 cm trong máng nhờ gờ cơ khí.</w:t>
      </w:r>
    </w:p>
    <w:p>
      <w:pPr>
        <w:pStyle w:val="Compact"/>
        <w:numPr>
          <w:numId w:val="1012"/>
          <w:ilvl w:val="0"/>
        </w:numPr>
      </w:pPr>
      <w:r>
        <w:t xml:space="preserve">Pha OFF tối đa 900 giây cộng guard nhỏ để chuyển trạng thái.</w:t>
      </w:r>
    </w:p>
    <w:p>
      <w:pPr>
        <w:pStyle w:val="Compact"/>
        <w:numPr>
          <w:numId w:val="1012"/>
          <w:ilvl w:val="0"/>
        </w:numPr>
      </w:pPr>
      <w:r>
        <w:t xml:space="preserve">Nếu nhiệt độ nước cao, rễ có dấu hiệu thiếu nước hoặc pha OFF vượt deadline, kết thúc OFF sớm và vào</w:t>
      </w:r>
      <w:r>
        <w:t xml:space="preserve"> </w:t>
      </w:r>
      <w:r>
        <w:rPr>
          <w:rStyle w:val="VerbatimChar"/>
        </w:rPr>
        <w:t xml:space="preserve">CIRC_ON</w:t>
      </w:r>
      <w:r>
        <w:t xml:space="preserve">.</w:t>
      </w:r>
    </w:p>
    <w:p>
      <w:pPr>
        <w:pStyle w:val="Compact"/>
        <w:numPr>
          <w:numId w:val="1012"/>
          <w:ilvl w:val="0"/>
        </w:numPr>
      </w:pPr>
      <w:r>
        <w:t xml:space="preserve">Nếu có yêu cầu đo/châm, chạy timeline tại Chương 7.</w:t>
      </w:r>
    </w:p>
    <w:p>
      <w:pPr>
        <w:pStyle w:val="Compact"/>
        <w:numPr>
          <w:numId w:val="1012"/>
          <w:ilvl w:val="0"/>
        </w:numPr>
      </w:pPr>
      <w:r>
        <w:t xml:space="preserve">Nếu không cần đo/châm, sục khí có thể chạy theo cấu hình nhưng không được làm sai điều kiện Quiet Window kế tiếp.</w:t>
      </w:r>
    </w:p>
    <w:p>
      <w:pPr>
        <w:pStyle w:val="Heading3"/>
      </w:pPr>
      <w:bookmarkStart w:id="43" w:name="điều-kiện-kết-thúc-pha-off-sớm"/>
      <w:bookmarkEnd w:id="43"/>
      <w:r>
        <w:t xml:space="preserve">6.3. Điều kiện kết thúc pha OFF sớm</w:t>
      </w:r>
    </w:p>
    <w:p>
      <w:pPr>
        <w:pStyle w:val="Compact"/>
        <w:numPr>
          <w:numId w:val="1013"/>
          <w:ilvl w:val="0"/>
        </w:numPr>
      </w:pPr>
      <w:r>
        <w:t xml:space="preserve">Nhiệt độ nước đạt hoặc vượt ngưỡng bảo vệ, đề xuất 25 °C.</w:t>
      </w:r>
    </w:p>
    <w:p>
      <w:pPr>
        <w:pStyle w:val="Compact"/>
        <w:numPr>
          <w:numId w:val="1013"/>
          <w:ilvl w:val="0"/>
        </w:numPr>
      </w:pPr>
      <w:r>
        <w:t xml:space="preserve">DS18B20</w:t>
      </w:r>
      <w:r>
        <w:t xml:space="preserve"> </w:t>
      </w:r>
      <w:r>
        <w:rPr>
          <w:rStyle w:val="VerbatimChar"/>
        </w:rPr>
        <w:t xml:space="preserve">STALE/ERROR</w:t>
      </w:r>
      <w:r>
        <w:t xml:space="preserve"> </w:t>
      </w:r>
      <w:r>
        <w:t xml:space="preserve">và không thể xác nhận nhiệt độ an toàn.</w:t>
      </w:r>
    </w:p>
    <w:p>
      <w:pPr>
        <w:pStyle w:val="Compact"/>
        <w:numPr>
          <w:numId w:val="1013"/>
          <w:ilvl w:val="0"/>
        </w:numPr>
      </w:pPr>
      <w:r>
        <w:t xml:space="preserve">Mức bồn không hợp lệ hoặc báo LOW.</w:t>
      </w:r>
    </w:p>
    <w:p>
      <w:pPr>
        <w:pStyle w:val="Compact"/>
        <w:numPr>
          <w:numId w:val="1013"/>
          <w:ilvl w:val="0"/>
        </w:numPr>
      </w:pPr>
      <w:r>
        <w:t xml:space="preserve">Người vận hành yêu cầu dừng khẩn.</w:t>
      </w:r>
    </w:p>
    <w:p>
      <w:pPr>
        <w:pStyle w:val="Compact"/>
        <w:numPr>
          <w:numId w:val="1013"/>
          <w:ilvl w:val="0"/>
        </w:numPr>
      </w:pPr>
      <w:r>
        <w:t xml:space="preserve">Watchdog, task heartbeat hoặc queue điều khiển có lỗi.</w:t>
      </w:r>
    </w:p>
    <w:p>
      <w:pPr>
        <w:pStyle w:val="Compact"/>
        <w:numPr>
          <w:numId w:val="1013"/>
          <w:ilvl w:val="0"/>
        </w:numPr>
      </w:pPr>
      <w:r>
        <w:t xml:space="preserve">Deadline</w:t>
      </w:r>
      <w:r>
        <w:t xml:space="preserve"> </w:t>
      </w:r>
      <w:r>
        <w:rPr>
          <w:rStyle w:val="VerbatimChar"/>
        </w:rPr>
        <w:t xml:space="preserve">CIRC_OFF</w:t>
      </w:r>
      <w:r>
        <w:t xml:space="preserve"> </w:t>
      </w:r>
      <w:r>
        <w:t xml:space="preserve">bị vượt.</w:t>
      </w:r>
    </w:p>
    <w:p>
      <w:pPr>
        <w:pStyle w:val="Heading3"/>
      </w:pPr>
      <w:bookmarkStart w:id="44" w:name="quy-tắc-flow"/>
      <w:bookmarkEnd w:id="44"/>
      <w:r>
        <w:t xml:space="preserve">6.4. Quy tắc flow</w:t>
      </w:r>
    </w:p>
    <w:p>
      <w:pPr>
        <w:pStyle w:val="Compact"/>
        <w:numPr>
          <w:numId w:val="1014"/>
          <w:ilvl w:val="0"/>
        </w:numPr>
      </w:pPr>
      <w:r>
        <w:t xml:space="preserve">Chỉ đánh giá flow sau lệnh bật tuần hoàn và sau thời gian mồi.</w:t>
      </w:r>
    </w:p>
    <w:p>
      <w:pPr>
        <w:pStyle w:val="Compact"/>
        <w:numPr>
          <w:numId w:val="1014"/>
          <w:ilvl w:val="0"/>
        </w:numPr>
      </w:pPr>
      <w:r>
        <w:t xml:space="preserve">Flow thấp liên tục ba cửa sổ: tắt bơm, chờ backoff rồi retry.</w:t>
      </w:r>
    </w:p>
    <w:p>
      <w:pPr>
        <w:pStyle w:val="Compact"/>
        <w:numPr>
          <w:numId w:val="1014"/>
          <w:ilvl w:val="0"/>
        </w:numPr>
      </w:pPr>
      <w:r>
        <w:t xml:space="preserve">Retry tối đa hai lần.</w:t>
      </w:r>
    </w:p>
    <w:p>
      <w:pPr>
        <w:pStyle w:val="Compact"/>
        <w:numPr>
          <w:numId w:val="1014"/>
          <w:ilvl w:val="0"/>
        </w:numPr>
      </w:pPr>
      <w:r>
        <w:t xml:space="preserve">Vẫn thấp: khóa dosing, giữ sục khí nếu an toàn và chốt</w:t>
      </w:r>
      <w:r>
        <w:t xml:space="preserve"> </w:t>
      </w:r>
      <w:r>
        <w:rPr>
          <w:rStyle w:val="VerbatimChar"/>
        </w:rPr>
        <w:t xml:space="preserve">FAULT_FLOW</w:t>
      </w:r>
      <w:r>
        <w:t xml:space="preserve">.</w:t>
      </w:r>
    </w:p>
    <w:p>
      <w:pPr>
        <w:pStyle w:val="Compact"/>
        <w:numPr>
          <w:numId w:val="1014"/>
          <w:ilvl w:val="0"/>
        </w:numPr>
      </w:pPr>
      <w:r>
        <w:t xml:space="preserve">Flow khác 0 kéo dài khi bơm OFF: cảnh báo</w:t>
      </w:r>
      <w:r>
        <w:t xml:space="preserve"> </w:t>
      </w:r>
      <w:r>
        <w:rPr>
          <w:rStyle w:val="VerbatimChar"/>
        </w:rPr>
        <w:t xml:space="preserve">FLOW_WHILE_OFF</w:t>
      </w:r>
      <w:r>
        <w:t xml:space="preserve"> </w:t>
      </w:r>
      <w:r>
        <w:t xml:space="preserve">để kiểm tra siphon hoặc cảm biến kẹt.</w:t>
      </w:r>
    </w:p>
    <w:p>
      <w:r>
        <w:pict>
          <v:rect style="width:0;height:1.5pt" o:hralign="center" o:hrstd="t" o:hr="t"/>
        </w:pict>
      </w:r>
    </w:p>
    <w:p>
      <w:pPr>
        <w:pStyle w:val="Heading2"/>
      </w:pPr>
      <w:bookmarkStart w:id="45" w:name="quiet-window-và-hai-vòng-châm-trong-15-phút-nghỉ"/>
      <w:bookmarkEnd w:id="45"/>
      <w:r>
        <w:t xml:space="preserve">7. Quiet Window và hai vòng châm trong 15 phút nghỉ</w:t>
      </w:r>
    </w:p>
    <w:p>
      <w:pPr>
        <w:pStyle w:val="Heading3"/>
      </w:pPr>
      <w:bookmarkStart w:id="46" w:name="điều-kiện-bắt-đầu"/>
      <w:bookmarkEnd w:id="46"/>
      <w:r>
        <w:t xml:space="preserve">7.1. Điều kiện bắt đầu</w:t>
      </w:r>
    </w:p>
    <w:p>
      <w:pPr>
        <w:pStyle w:val="FirstParagraph"/>
      </w:pPr>
      <w:r>
        <w:t xml:space="preserve">Chỉ đo/châm khi tất cả điều kiện sau đúng:</w:t>
      </w:r>
    </w:p>
    <w:p>
      <w:pPr>
        <w:pStyle w:val="Compact"/>
        <w:numPr>
          <w:numId w:val="1015"/>
          <w:ilvl w:val="0"/>
        </w:numPr>
      </w:pPr>
      <w:r>
        <w:t xml:space="preserve">Mức bồn hợp lệ.</w:t>
      </w:r>
    </w:p>
    <w:p>
      <w:pPr>
        <w:pStyle w:val="Compact"/>
        <w:numPr>
          <w:numId w:val="1015"/>
          <w:ilvl w:val="0"/>
        </w:numPr>
      </w:pPr>
      <w:r>
        <w:t xml:space="preserve">Không có refill, fault, OTA hoặc lệnh MANUAL xung đột.</w:t>
      </w:r>
    </w:p>
    <w:p>
      <w:pPr>
        <w:pStyle w:val="Compact"/>
        <w:numPr>
          <w:numId w:val="1015"/>
          <w:ilvl w:val="0"/>
        </w:numPr>
      </w:pPr>
      <w:r>
        <w:t xml:space="preserve">Cảm biến cần thiết đã hiệu chuẩn và còn hạn.</w:t>
      </w:r>
    </w:p>
    <w:p>
      <w:pPr>
        <w:pStyle w:val="Compact"/>
        <w:numPr>
          <w:numId w:val="1015"/>
          <w:ilvl w:val="0"/>
        </w:numPr>
      </w:pPr>
      <w:r>
        <w:t xml:space="preserve">Chai cần dùng chưa cạn.</w:t>
      </w:r>
    </w:p>
    <w:p>
      <w:pPr>
        <w:pStyle w:val="Compact"/>
        <w:numPr>
          <w:numId w:val="1015"/>
          <w:ilvl w:val="0"/>
        </w:numPr>
      </w:pPr>
      <w:r>
        <w:t xml:space="preserve">Quota còn đủ.</w:t>
      </w:r>
    </w:p>
    <w:p>
      <w:pPr>
        <w:pStyle w:val="Compact"/>
        <w:numPr>
          <w:numId w:val="1015"/>
          <w:ilvl w:val="0"/>
        </w:numPr>
      </w:pPr>
      <w:r>
        <w:t xml:space="preserve">Thời gian còn lại của pha OFF đủ cho toàn bộ bước và safety margin.</w:t>
      </w:r>
    </w:p>
    <w:p>
      <w:pPr>
        <w:pStyle w:val="Heading3"/>
      </w:pPr>
      <w:bookmarkStart w:id="47" w:name="timeline-cấu-hình-trên-web-cho-tối-đa-hai-vòng"/>
      <w:bookmarkEnd w:id="47"/>
      <w:r>
        <w:t xml:space="preserve">7.2. Timeline cấu hình trên Web cho tối đa hai vòng</w:t>
      </w:r>
    </w:p>
    <w:p>
      <w:pPr>
        <w:pStyle w:val="FirstParagraph"/>
      </w:pPr>
      <w:r>
        <w:t xml:space="preserve">Kịch bản không chốt cứng 5 phút, 300 giây hay 150 giây cho bước châm/trộn khi chưa đo lưu lượng và chưa thử độ đồng đều của bể. Người vận hành nhập các thời gian sau trên Web:</w:t>
      </w:r>
    </w:p>
    <w:tbl>
      <w:tblPr>
        <w:tblStyle w:val="TableNormal"/>
        <w:tblW w:type="dxa" w:w="9071"/>
        <w:tblLook w:firstRow="1"/>
        <w:tblLayout w:type="fixed"/>
      </w:tblPr>
      <w:tblGrid>
        <w:gridCol w:w="1100"/>
        <w:gridCol w:w="3500"/>
        <w:gridCol w:w="4471"/>
      </w:tblGrid>
      <w:tr>
        <w:trPr>
          <w:cnfStyle w:firstRow="1"/>
        </w:trPr>
        <w:tc>
          <w:tcPr>
            <w:tcW w:type="dxa" w:w="1100"/>
            <w:tcBorders>
              <w:bottom w:val="single"/>
            </w:tcBorders>
            <w:vAlign w:val="bottom"/>
          </w:tcPr>
          <w:p>
            <w:pPr>
              <w:pStyle w:val="Compact"/>
              <w:jc w:val="right"/>
            </w:pPr>
            <w:r>
              <w:t xml:space="preserve">Thứ tự</w:t>
            </w:r>
          </w:p>
        </w:tc>
        <w:tc>
          <w:tcPr>
            <w:tcW w:type="dxa" w:w="3500"/>
            <w:tcBorders>
              <w:bottom w:val="single"/>
            </w:tcBorders>
            <w:vAlign w:val="bottom"/>
          </w:tcPr>
          <w:p>
            <w:pPr>
              <w:pStyle w:val="Compact"/>
              <w:jc w:val="left"/>
            </w:pPr>
            <w:r>
              <w:t xml:space="preserve">Công việc</w:t>
            </w:r>
          </w:p>
        </w:tc>
        <w:tc>
          <w:tcPr>
            <w:tcW w:type="dxa" w:w="4471"/>
            <w:tcBorders>
              <w:bottom w:val="single"/>
            </w:tcBorders>
            <w:vAlign w:val="bottom"/>
          </w:tcPr>
          <w:p>
            <w:pPr>
              <w:pStyle w:val="Compact"/>
              <w:jc w:val="left"/>
            </w:pPr>
            <w:r>
              <w:t xml:space="preserve">Tham số Web, đơn vị giây</w:t>
            </w:r>
          </w:p>
        </w:tc>
      </w:tr>
      <w:tr>
        <w:tc>
          <w:tcPr>
            <w:tcW w:type="dxa" w:w="1100"/>
          </w:tcPr>
          <w:p>
            <w:pPr>
              <w:pStyle w:val="Compact"/>
              <w:jc w:val="right"/>
            </w:pPr>
            <w:r>
              <w:t xml:space="preserve">1</w:t>
            </w:r>
          </w:p>
        </w:tc>
        <w:tc>
          <w:tcPr>
            <w:tcW w:type="dxa" w:w="3500"/>
          </w:tcPr>
          <w:p>
            <w:pPr>
              <w:pStyle w:val="Compact"/>
              <w:jc w:val="left"/>
            </w:pPr>
            <w:r>
              <w:t xml:space="preserve">Tắt tuần hoàn và sục, chờ nước tĩnh trước M0</w:t>
            </w:r>
          </w:p>
        </w:tc>
        <w:tc>
          <w:tcPr>
            <w:tcW w:type="dxa" w:w="4471"/>
          </w:tcPr>
          <w:p>
            <w:pPr>
              <w:pStyle w:val="Compact"/>
              <w:jc w:val="left"/>
            </w:pPr>
            <w:r>
              <w:rPr>
                <w:rStyle w:val="VerbatimChar"/>
              </w:rPr>
              <w:t xml:space="preserve">quiet_settle_before_m0_s</w:t>
            </w:r>
          </w:p>
        </w:tc>
      </w:tr>
      <w:tr>
        <w:tc>
          <w:tcPr>
            <w:tcW w:type="dxa" w:w="1100"/>
          </w:tcPr>
          <w:p>
            <w:pPr>
              <w:pStyle w:val="Compact"/>
              <w:jc w:val="right"/>
            </w:pPr>
            <w:r>
              <w:t xml:space="preserve">2</w:t>
            </w:r>
          </w:p>
        </w:tc>
        <w:tc>
          <w:tcPr>
            <w:tcW w:type="dxa" w:w="3500"/>
          </w:tcPr>
          <w:p>
            <w:pPr>
              <w:pStyle w:val="Compact"/>
              <w:jc w:val="left"/>
            </w:pPr>
            <w:r>
              <w:t xml:space="preserve">Đo nền M0: nhiệt độ nước, pH, EC/TDS</w:t>
            </w:r>
          </w:p>
        </w:tc>
        <w:tc>
          <w:tcPr>
            <w:tcW w:type="dxa" w:w="4471"/>
          </w:tcPr>
          <w:p>
            <w:pPr>
              <w:pStyle w:val="Compact"/>
              <w:jc w:val="left"/>
            </w:pPr>
            <w:r>
              <w:rPr>
                <w:rStyle w:val="VerbatimChar"/>
              </w:rPr>
              <w:t xml:space="preserve">measure_m0_max_s</w:t>
            </w:r>
          </w:p>
        </w:tc>
      </w:tr>
      <w:tr>
        <w:tc>
          <w:tcPr>
            <w:tcW w:type="dxa" w:w="1100"/>
          </w:tcPr>
          <w:p>
            <w:pPr>
              <w:pStyle w:val="Compact"/>
              <w:jc w:val="right"/>
            </w:pPr>
            <w:r>
              <w:t xml:space="preserve">3</w:t>
            </w:r>
          </w:p>
        </w:tc>
        <w:tc>
          <w:tcPr>
            <w:tcW w:type="dxa" w:w="3500"/>
          </w:tcPr>
          <w:p>
            <w:pPr>
              <w:pStyle w:val="Compact"/>
              <w:jc w:val="left"/>
            </w:pPr>
            <w:r>
              <w:t xml:space="preserve">Quyết định và châm vòng 1</w:t>
            </w:r>
          </w:p>
        </w:tc>
        <w:tc>
          <w:tcPr>
            <w:tcW w:type="dxa" w:w="4471"/>
          </w:tcPr>
          <w:p>
            <w:pPr>
              <w:pStyle w:val="Compact"/>
              <w:jc w:val="left"/>
            </w:pPr>
            <w:r>
              <w:rPr>
                <w:rStyle w:val="VerbatimChar"/>
              </w:rPr>
              <w:t xml:space="preserve">dose_round1_max_s</w:t>
            </w:r>
          </w:p>
        </w:tc>
      </w:tr>
      <w:tr>
        <w:tc>
          <w:tcPr>
            <w:tcW w:type="dxa" w:w="1100"/>
          </w:tcPr>
          <w:p>
            <w:pPr>
              <w:pStyle w:val="Compact"/>
              <w:jc w:val="right"/>
            </w:pPr>
            <w:r>
              <w:t xml:space="preserve">4</w:t>
            </w:r>
          </w:p>
        </w:tc>
        <w:tc>
          <w:tcPr>
            <w:tcW w:type="dxa" w:w="3500"/>
          </w:tcPr>
          <w:p>
            <w:pPr>
              <w:pStyle w:val="Compact"/>
              <w:jc w:val="left"/>
            </w:pPr>
            <w:r>
              <w:t xml:space="preserve">Sục khí trộn vòng 1</w:t>
            </w:r>
          </w:p>
        </w:tc>
        <w:tc>
          <w:tcPr>
            <w:tcW w:type="dxa" w:w="4471"/>
          </w:tcPr>
          <w:p>
            <w:pPr>
              <w:pStyle w:val="Compact"/>
              <w:jc w:val="left"/>
            </w:pPr>
            <w:r>
              <w:rPr>
                <w:rStyle w:val="VerbatimChar"/>
              </w:rPr>
              <w:t xml:space="preserve">mix_round1_s</w:t>
            </w:r>
          </w:p>
        </w:tc>
      </w:tr>
      <w:tr>
        <w:tc>
          <w:tcPr>
            <w:tcW w:type="dxa" w:w="1100"/>
          </w:tcPr>
          <w:p>
            <w:pPr>
              <w:pStyle w:val="Compact"/>
              <w:jc w:val="right"/>
            </w:pPr>
            <w:r>
              <w:t xml:space="preserve">5</w:t>
            </w:r>
          </w:p>
        </w:tc>
        <w:tc>
          <w:tcPr>
            <w:tcW w:type="dxa" w:w="3500"/>
          </w:tcPr>
          <w:p>
            <w:pPr>
              <w:pStyle w:val="Compact"/>
              <w:jc w:val="left"/>
            </w:pPr>
            <w:r>
              <w:t xml:space="preserve">Tắt sục, chờ nước tĩnh trước M1</w:t>
            </w:r>
          </w:p>
        </w:tc>
        <w:tc>
          <w:tcPr>
            <w:tcW w:type="dxa" w:w="4471"/>
          </w:tcPr>
          <w:p>
            <w:pPr>
              <w:pStyle w:val="Compact"/>
              <w:jc w:val="left"/>
            </w:pPr>
            <w:r>
              <w:rPr>
                <w:rStyle w:val="VerbatimChar"/>
              </w:rPr>
              <w:t xml:space="preserve">settle_round1_s</w:t>
            </w:r>
          </w:p>
        </w:tc>
      </w:tr>
      <w:tr>
        <w:tc>
          <w:tcPr>
            <w:tcW w:type="dxa" w:w="1100"/>
          </w:tcPr>
          <w:p>
            <w:pPr>
              <w:pStyle w:val="Compact"/>
              <w:jc w:val="right"/>
            </w:pPr>
            <w:r>
              <w:t xml:space="preserve">6</w:t>
            </w:r>
          </w:p>
        </w:tc>
        <w:tc>
          <w:tcPr>
            <w:tcW w:type="dxa" w:w="3500"/>
          </w:tcPr>
          <w:p>
            <w:pPr>
              <w:pStyle w:val="Compact"/>
              <w:jc w:val="left"/>
            </w:pPr>
            <w:r>
              <w:t xml:space="preserve">Đo xác nhận M1</w:t>
            </w:r>
          </w:p>
        </w:tc>
        <w:tc>
          <w:tcPr>
            <w:tcW w:type="dxa" w:w="4471"/>
          </w:tcPr>
          <w:p>
            <w:pPr>
              <w:pStyle w:val="Compact"/>
              <w:jc w:val="left"/>
            </w:pPr>
            <w:r>
              <w:rPr>
                <w:rStyle w:val="VerbatimChar"/>
              </w:rPr>
              <w:t xml:space="preserve">measure_m1_max_s</w:t>
            </w:r>
          </w:p>
        </w:tc>
      </w:tr>
      <w:tr>
        <w:tc>
          <w:tcPr>
            <w:tcW w:type="dxa" w:w="1100"/>
          </w:tcPr>
          <w:p>
            <w:pPr>
              <w:pStyle w:val="Compact"/>
              <w:jc w:val="right"/>
            </w:pPr>
            <w:r>
              <w:t xml:space="preserve">7</w:t>
            </w:r>
          </w:p>
        </w:tc>
        <w:tc>
          <w:tcPr>
            <w:tcW w:type="dxa" w:w="3500"/>
          </w:tcPr>
          <w:p>
            <w:pPr>
              <w:pStyle w:val="Compact"/>
              <w:jc w:val="left"/>
            </w:pPr>
            <w:r>
              <w:t xml:space="preserve">Micro-dose vòng 2 nếu được phép</w:t>
            </w:r>
          </w:p>
        </w:tc>
        <w:tc>
          <w:tcPr>
            <w:tcW w:type="dxa" w:w="4471"/>
          </w:tcPr>
          <w:p>
            <w:pPr>
              <w:pStyle w:val="Compact"/>
              <w:jc w:val="left"/>
            </w:pPr>
            <w:r>
              <w:rPr>
                <w:rStyle w:val="VerbatimChar"/>
              </w:rPr>
              <w:t xml:space="preserve">dose_round2_max_s</w:t>
            </w:r>
          </w:p>
        </w:tc>
      </w:tr>
      <w:tr>
        <w:tc>
          <w:tcPr>
            <w:tcW w:type="dxa" w:w="1100"/>
          </w:tcPr>
          <w:p>
            <w:pPr>
              <w:pStyle w:val="Compact"/>
              <w:jc w:val="right"/>
            </w:pPr>
            <w:r>
              <w:t xml:space="preserve">8</w:t>
            </w:r>
          </w:p>
        </w:tc>
        <w:tc>
          <w:tcPr>
            <w:tcW w:type="dxa" w:w="3500"/>
          </w:tcPr>
          <w:p>
            <w:pPr>
              <w:pStyle w:val="Compact"/>
              <w:jc w:val="left"/>
            </w:pPr>
            <w:r>
              <w:t xml:space="preserve">Sục khí trộn vòng 2</w:t>
            </w:r>
          </w:p>
        </w:tc>
        <w:tc>
          <w:tcPr>
            <w:tcW w:type="dxa" w:w="4471"/>
          </w:tcPr>
          <w:p>
            <w:pPr>
              <w:pStyle w:val="Compact"/>
              <w:jc w:val="left"/>
            </w:pPr>
            <w:r>
              <w:rPr>
                <w:rStyle w:val="VerbatimChar"/>
              </w:rPr>
              <w:t xml:space="preserve">mix_round2_s</w:t>
            </w:r>
          </w:p>
        </w:tc>
      </w:tr>
      <w:tr>
        <w:tc>
          <w:tcPr>
            <w:tcW w:type="dxa" w:w="1100"/>
          </w:tcPr>
          <w:p>
            <w:pPr>
              <w:pStyle w:val="Compact"/>
              <w:jc w:val="right"/>
            </w:pPr>
            <w:r>
              <w:t xml:space="preserve">9</w:t>
            </w:r>
          </w:p>
        </w:tc>
        <w:tc>
          <w:tcPr>
            <w:tcW w:type="dxa" w:w="3500"/>
          </w:tcPr>
          <w:p>
            <w:pPr>
              <w:pStyle w:val="Compact"/>
              <w:jc w:val="left"/>
            </w:pPr>
            <w:r>
              <w:t xml:space="preserve">Tắt sục, chờ nước tĩnh trước M2</w:t>
            </w:r>
          </w:p>
        </w:tc>
        <w:tc>
          <w:tcPr>
            <w:tcW w:type="dxa" w:w="4471"/>
          </w:tcPr>
          <w:p>
            <w:pPr>
              <w:pStyle w:val="Compact"/>
              <w:jc w:val="left"/>
            </w:pPr>
            <w:r>
              <w:rPr>
                <w:rStyle w:val="VerbatimChar"/>
              </w:rPr>
              <w:t xml:space="preserve">settle_round2_s</w:t>
            </w:r>
          </w:p>
        </w:tc>
      </w:tr>
      <w:tr>
        <w:tc>
          <w:tcPr>
            <w:tcW w:type="dxa" w:w="1100"/>
          </w:tcPr>
          <w:p>
            <w:pPr>
              <w:pStyle w:val="Compact"/>
              <w:jc w:val="right"/>
            </w:pPr>
            <w:r>
              <w:t xml:space="preserve">10</w:t>
            </w:r>
          </w:p>
        </w:tc>
        <w:tc>
          <w:tcPr>
            <w:tcW w:type="dxa" w:w="3500"/>
          </w:tcPr>
          <w:p>
            <w:pPr>
              <w:pStyle w:val="Compact"/>
              <w:jc w:val="left"/>
            </w:pPr>
            <w:r>
              <w:t xml:space="preserve">Đo xác nhận cuối M2</w:t>
            </w:r>
          </w:p>
        </w:tc>
        <w:tc>
          <w:tcPr>
            <w:tcW w:type="dxa" w:w="4471"/>
          </w:tcPr>
          <w:p>
            <w:pPr>
              <w:pStyle w:val="Compact"/>
              <w:jc w:val="left"/>
            </w:pPr>
            <w:r>
              <w:rPr>
                <w:rStyle w:val="VerbatimChar"/>
              </w:rPr>
              <w:t xml:space="preserve">measure_m2_max_s</w:t>
            </w:r>
          </w:p>
        </w:tc>
      </w:tr>
      <w:tr>
        <w:tc>
          <w:tcPr>
            <w:tcW w:type="dxa" w:w="1100"/>
          </w:tcPr>
          <w:p>
            <w:pPr>
              <w:pStyle w:val="Compact"/>
              <w:jc w:val="right"/>
            </w:pPr>
            <w:r>
              <w:t xml:space="preserve">11</w:t>
            </w:r>
          </w:p>
        </w:tc>
        <w:tc>
          <w:tcPr>
            <w:tcW w:type="dxa" w:w="3500"/>
          </w:tcPr>
          <w:p>
            <w:pPr>
              <w:pStyle w:val="Compact"/>
              <w:jc w:val="left"/>
            </w:pPr>
            <w:r>
              <w:t xml:space="preserve">Ghi log, dự phòng và chuẩn bị bật tuần hoàn</w:t>
            </w:r>
          </w:p>
        </w:tc>
        <w:tc>
          <w:tcPr>
            <w:tcW w:type="dxa" w:w="4471"/>
          </w:tcPr>
          <w:p>
            <w:pPr>
              <w:pStyle w:val="Compact"/>
              <w:jc w:val="left"/>
            </w:pPr>
            <w:r>
              <w:rPr>
                <w:rStyle w:val="VerbatimChar"/>
              </w:rPr>
              <w:t xml:space="preserve">safety_margin_s</w:t>
            </w:r>
          </w:p>
        </w:tc>
      </w:tr>
    </w:tbl>
    <w:p>
      <w:pPr>
        <w:pStyle w:val="BodyText"/>
      </w:pPr>
      <w:r>
        <w:rPr>
          <w:rStyle w:val="VerbatimChar"/>
        </w:rPr>
        <w:t xml:space="preserve">dose_round1_max_s</w:t>
      </w:r>
      <w:r>
        <w:t xml:space="preserve"> </w:t>
      </w:r>
      <w:r>
        <w:t xml:space="preserve">và</w:t>
      </w:r>
      <w:r>
        <w:t xml:space="preserve"> </w:t>
      </w:r>
      <w:r>
        <w:rPr>
          <w:rStyle w:val="VerbatimChar"/>
        </w:rPr>
        <w:t xml:space="preserve">dose_round2_max_s</w:t>
      </w:r>
      <w:r>
        <w:t xml:space="preserve"> </w:t>
      </w:r>
      <w:r>
        <w:t xml:space="preserve">là cửa sổ tối đa của cả vòng châm. Với dinh dưỡng A/B, cửa sổ này phải bao gồm thời gian chạy A,</w:t>
      </w:r>
      <w:r>
        <w:t xml:space="preserve"> </w:t>
      </w:r>
      <w:r>
        <w:rPr>
          <w:rStyle w:val="VerbatimChar"/>
        </w:rPr>
        <w:t xml:space="preserve">ab_separation_mix_s</w:t>
      </w:r>
      <w:r>
        <w:t xml:space="preserve"> </w:t>
      </w:r>
      <w:r>
        <w:t xml:space="preserve">và thời gian chạy B; với pH Down, nó chỉ bao gồm bơm pH và các bước bảo vệ liên quan.</w:t>
      </w:r>
    </w:p>
    <w:p>
      <w:pPr>
        <w:pStyle w:val="BodyText"/>
      </w:pPr>
      <w:r>
        <w:t xml:space="preserve">Web phải hiển thị tổng số giây của timeline và số giây còn lại trong pha OFF:</w:t>
      </w:r>
    </w:p>
    <w:p>
      <w:pPr>
        <w:pStyle w:val="BodyText"/>
      </w:pPr>
      <w:r>
        <w:rPr>
          <w:rStyle w:val="VerbatimChar"/>
        </w:rPr>
        <w:t xml:space="preserve">timeline_total_s = quiet_settle_before_m0_s + measure_m0_max_s + dose_round1_max_s + mix_round1_s + settle_round1_s + measure_m1_max_s + dose_round2_max_s + mix_round2_s + settle_round2_s + measure_m2_max_s + safety_margin_s</w:t>
      </w:r>
    </w:p>
    <w:p>
      <w:pPr>
        <w:pStyle w:val="BodyText"/>
      </w:pPr>
      <w:r>
        <w:rPr>
          <w:rStyle w:val="VerbatimChar"/>
        </w:rPr>
        <w:t xml:space="preserve">off_remaining_s = circ_off_s - timeline_total_s</w:t>
      </w:r>
    </w:p>
    <w:p>
      <w:pPr>
        <w:pStyle w:val="Compact"/>
        <w:numPr>
          <w:numId w:val="1016"/>
          <w:ilvl w:val="0"/>
        </w:numPr>
      </w:pPr>
      <w:r>
        <w:t xml:space="preserve">Không tự điền 300 giây hoặc 150 giây làm kết luận kỹ thuật.</w:t>
      </w:r>
    </w:p>
    <w:p>
      <w:pPr>
        <w:pStyle w:val="Compact"/>
        <w:numPr>
          <w:numId w:val="1016"/>
          <w:ilvl w:val="0"/>
        </w:numPr>
      </w:pPr>
      <w:r>
        <w:t xml:space="preserve">Các ô cấu hình phải có đơn vị giây, giới hạn hợp lệ, nút lưu và giá trị đang có hiệu lực.</w:t>
      </w:r>
    </w:p>
    <w:p>
      <w:pPr>
        <w:pStyle w:val="Compact"/>
        <w:numPr>
          <w:numId w:val="1016"/>
          <w:ilvl w:val="0"/>
        </w:numPr>
      </w:pPr>
      <w:r>
        <w:t xml:space="preserve">Nếu timeline hai vòng không vừa</w:t>
      </w:r>
      <w:r>
        <w:t xml:space="preserve"> </w:t>
      </w:r>
      <w:r>
        <w:rPr>
          <w:rStyle w:val="VerbatimChar"/>
        </w:rPr>
        <w:t xml:space="preserve">circ_off_s</w:t>
      </w:r>
      <w:r>
        <w:t xml:space="preserve">, Web phải cảnh báo; lõi điều khiển không được bắt đầu vòng 2.</w:t>
      </w:r>
    </w:p>
    <w:p>
      <w:pPr>
        <w:pStyle w:val="Compact"/>
        <w:numPr>
          <w:numId w:val="1016"/>
          <w:ilvl w:val="0"/>
        </w:numPr>
      </w:pPr>
      <w:r>
        <w:t xml:space="preserve">Nếu ngay cả vòng 1 không đủ thời gian cùng</w:t>
      </w:r>
      <w:r>
        <w:t xml:space="preserve"> </w:t>
      </w:r>
      <w:r>
        <w:rPr>
          <w:rStyle w:val="VerbatimChar"/>
        </w:rPr>
        <w:t xml:space="preserve">safety_margin_s</w:t>
      </w:r>
      <w:r>
        <w:t xml:space="preserve">, khóa châm trong pha OFF đó.</w:t>
      </w:r>
    </w:p>
    <w:p>
      <w:pPr>
        <w:pStyle w:val="Compact"/>
        <w:numPr>
          <w:numId w:val="1016"/>
          <w:ilvl w:val="0"/>
        </w:numPr>
      </w:pPr>
      <w:r>
        <w:t xml:space="preserve">Sau mỗi lần thay đổi thời gian, phải chạy thử bằng nước và ghi lại kết quả trước khi cấp quyền dùng hóa chất.</w:t>
      </w:r>
    </w:p>
    <w:p>
      <w:pPr>
        <w:pStyle w:val="FirstParagraph"/>
      </w:pPr>
      <w:r>
        <w:t xml:space="preserve">Chưa đo mL/s thì các thời gian bơm chỉ dùng cho</w:t>
      </w:r>
      <w:r>
        <w:t xml:space="preserve"> </w:t>
      </w:r>
      <w:r>
        <w:rPr>
          <w:rStyle w:val="VerbatimChar"/>
        </w:rPr>
        <w:t xml:space="preserve">COMMISSIONING</w:t>
      </w:r>
      <w:r>
        <w:t xml:space="preserve"> </w:t>
      </w:r>
      <w:r>
        <w:t xml:space="preserve">bằng nước sạch. Sau khi hiệu chuẩn, thời gian chạy thực tế của từng bơm được tính từ</w:t>
      </w:r>
      <w:r>
        <w:t xml:space="preserve"> </w:t>
      </w:r>
      <w:r>
        <w:rPr>
          <w:rStyle w:val="VerbatimChar"/>
        </w:rPr>
        <w:t xml:space="preserve">mL yêu cầu / mL mỗi giây</w:t>
      </w:r>
      <w:r>
        <w:t xml:space="preserve">;</w:t>
      </w:r>
      <w:r>
        <w:t xml:space="preserve"> </w:t>
      </w:r>
      <w:r>
        <w:rPr>
          <w:rStyle w:val="VerbatimChar"/>
        </w:rPr>
        <w:t xml:space="preserve">dose_round1_max_s</w:t>
      </w:r>
      <w:r>
        <w:t xml:space="preserve"> </w:t>
      </w:r>
      <w:r>
        <w:t xml:space="preserve">và</w:t>
      </w:r>
      <w:r>
        <w:t xml:space="preserve"> </w:t>
      </w:r>
      <w:r>
        <w:rPr>
          <w:rStyle w:val="VerbatimChar"/>
        </w:rPr>
        <w:t xml:space="preserve">dose_round2_max_s</w:t>
      </w:r>
      <w:r>
        <w:t xml:space="preserve"> </w:t>
      </w:r>
      <w:r>
        <w:t xml:space="preserve">chỉ là trần timeout, không thay cho hiệu chuẩn lưu lượng.</w:t>
      </w:r>
    </w:p>
    <w:p>
      <w:pPr>
        <w:pStyle w:val="Heading3"/>
      </w:pPr>
      <w:bookmarkStart w:id="48" w:name="cách-đo-ph-và-ectds"/>
      <w:bookmarkEnd w:id="48"/>
      <w:r>
        <w:t xml:space="preserve">7.3. Cách đo pH và EC/TDS</w:t>
      </w:r>
    </w:p>
    <w:p>
      <w:pPr>
        <w:pStyle w:val="Compact"/>
        <w:numPr>
          <w:numId w:val="1017"/>
          <w:ilvl w:val="0"/>
        </w:numPr>
      </w:pPr>
      <w:r>
        <w:t xml:space="preserve">Bảo đảm đèn, quạt, tuần hoàn và sục khí ở trạng thái không gây nhiễu theo thiết kế đo.</w:t>
      </w:r>
    </w:p>
    <w:p>
      <w:pPr>
        <w:pStyle w:val="Compact"/>
        <w:numPr>
          <w:numId w:val="1017"/>
          <w:ilvl w:val="0"/>
        </w:numPr>
      </w:pPr>
      <w:r>
        <w:t xml:space="preserve">DS18B20 phải trả về nhiệt độ hợp lệ.</w:t>
      </w:r>
    </w:p>
    <w:p>
      <w:pPr>
        <w:pStyle w:val="Compact"/>
        <w:numPr>
          <w:numId w:val="1017"/>
          <w:ilvl w:val="0"/>
        </w:numPr>
      </w:pPr>
      <w:r>
        <w:t xml:space="preserve">pH lấy hai cụm độc lập, mỗi cụm 30 mẫu.</w:t>
      </w:r>
    </w:p>
    <w:p>
      <w:pPr>
        <w:pStyle w:val="Compact"/>
        <w:numPr>
          <w:numId w:val="1017"/>
          <w:ilvl w:val="0"/>
        </w:numPr>
      </w:pPr>
      <w:r>
        <w:t xml:space="preserve">Mỗi cụm bỏ 20% mẫu thấp nhất và 20% cao nhất, lấy trung bình 60% mẫu giữa.</w:t>
      </w:r>
    </w:p>
    <w:p>
      <w:pPr>
        <w:pStyle w:val="Compact"/>
        <w:numPr>
          <w:numId w:val="1017"/>
          <w:ilvl w:val="0"/>
        </w:numPr>
      </w:pPr>
      <w:r>
        <w:t xml:space="preserve">Hai cụm pH lệch quá 0,15 pH thì mẫu là</w:t>
      </w:r>
      <w:r>
        <w:t xml:space="preserve"> </w:t>
      </w:r>
      <w:r>
        <w:rPr>
          <w:rStyle w:val="VerbatimChar"/>
        </w:rPr>
        <w:t xml:space="preserve">UNSTABLE</w:t>
      </w:r>
      <w:r>
        <w:t xml:space="preserve">.</w:t>
      </w:r>
    </w:p>
    <w:p>
      <w:pPr>
        <w:pStyle w:val="Compact"/>
        <w:numPr>
          <w:numId w:val="1017"/>
          <w:ilvl w:val="0"/>
        </w:numPr>
      </w:pPr>
      <w:r>
        <w:t xml:space="preserve">Bật nguồn TDS, chờ ổn định theo thông số đầu dò, lấy hai cụm 30 mẫu và tắt nguồn ngay sau đo.</w:t>
      </w:r>
    </w:p>
    <w:p>
      <w:pPr>
        <w:pStyle w:val="Compact"/>
        <w:numPr>
          <w:numId w:val="1017"/>
          <w:ilvl w:val="0"/>
        </w:numPr>
      </w:pPr>
      <w:r>
        <w:t xml:space="preserve">Hai cụm EC/TDS lệch quá 5% thì mẫu là</w:t>
      </w:r>
      <w:r>
        <w:t xml:space="preserve"> </w:t>
      </w:r>
      <w:r>
        <w:rPr>
          <w:rStyle w:val="VerbatimChar"/>
        </w:rPr>
        <w:t xml:space="preserve">UNSTABLE</w:t>
      </w:r>
      <w:r>
        <w:t xml:space="preserve">.</w:t>
      </w:r>
    </w:p>
    <w:p>
      <w:pPr>
        <w:pStyle w:val="Compact"/>
        <w:numPr>
          <w:numId w:val="1017"/>
          <w:ilvl w:val="0"/>
        </w:numPr>
      </w:pPr>
      <w:r>
        <w:t xml:space="preserve">EC được bù về 25 °C thành</w:t>
      </w:r>
      <w:r>
        <w:t xml:space="preserve"> </w:t>
      </w:r>
      <w:r>
        <w:rPr>
          <w:rStyle w:val="VerbatimChar"/>
        </w:rPr>
        <w:t xml:space="preserve">EC25</w:t>
      </w:r>
      <w:r>
        <w:t xml:space="preserve">; TDS chỉ là giá trị quy đổi để hiển thị.</w:t>
      </w:r>
    </w:p>
    <w:p>
      <w:pPr>
        <w:pStyle w:val="Compact"/>
        <w:numPr>
          <w:numId w:val="1017"/>
          <w:ilvl w:val="0"/>
        </w:numPr>
      </w:pPr>
      <w:r>
        <w:t xml:space="preserve">ADC bão hòa, giá trị ngoài dải hoặc calibration hết hạn đều khóa dosing.</w:t>
      </w:r>
    </w:p>
    <w:p>
      <w:pPr>
        <w:pStyle w:val="Heading3"/>
      </w:pPr>
      <w:bookmarkStart w:id="49" w:name="quyết-định-châm"/>
      <w:bookmarkEnd w:id="49"/>
      <w:r>
        <w:t xml:space="preserve">7.4. Quyết định châm</w:t>
      </w:r>
    </w:p>
    <w:p>
      <w:pPr>
        <w:pStyle w:val="FirstParagraph"/>
      </w:pPr>
      <w:r>
        <w:t xml:space="preserve">Mỗi pha OFF chỉ xử lý một nhóm hiệu chỉnh:</w:t>
      </w:r>
    </w:p>
    <w:p>
      <w:pPr>
        <w:pStyle w:val="Compact"/>
        <w:numPr>
          <w:numId w:val="1018"/>
          <w:ilvl w:val="0"/>
        </w:numPr>
      </w:pPr>
      <w:r>
        <w:t xml:space="preserve">Nếu EC thấp: châm A/B; chưa châm pH Down trong cùng pha.</w:t>
      </w:r>
    </w:p>
    <w:p>
      <w:pPr>
        <w:pStyle w:val="Compact"/>
        <w:numPr>
          <w:numId w:val="1018"/>
          <w:ilvl w:val="0"/>
        </w:numPr>
      </w:pPr>
      <w:r>
        <w:t xml:space="preserve">Nếu EC đạt và pH cao: có thể châm pH Down.</w:t>
      </w:r>
    </w:p>
    <w:p>
      <w:pPr>
        <w:pStyle w:val="Compact"/>
        <w:numPr>
          <w:numId w:val="1018"/>
          <w:ilvl w:val="0"/>
        </w:numPr>
      </w:pPr>
      <w:r>
        <w:t xml:space="preserve">Nếu cả EC thấp và pH cao: ưu tiên A/B; đo lại pH ở pha OFF sau.</w:t>
      </w:r>
    </w:p>
    <w:p>
      <w:pPr>
        <w:pStyle w:val="Compact"/>
        <w:numPr>
          <w:numId w:val="1018"/>
          <w:ilvl w:val="0"/>
        </w:numPr>
      </w:pPr>
      <w:r>
        <w:t xml:space="preserve">Nếu EC cao: hệ thống không có cơ cấu tự giảm; báo người vận hành pha loãng/thay một phần nước.</w:t>
      </w:r>
    </w:p>
    <w:p>
      <w:pPr>
        <w:pStyle w:val="Compact"/>
        <w:numPr>
          <w:numId w:val="1018"/>
          <w:ilvl w:val="0"/>
        </w:numPr>
      </w:pPr>
      <w:r>
        <w:t xml:space="preserve">Nếu pH thấp: hệ thống không có bơm pH Up; khóa pH Down và báo người vận hành.</w:t>
      </w:r>
    </w:p>
    <w:p>
      <w:pPr>
        <w:pStyle w:val="Heading3"/>
      </w:pPr>
      <w:bookmarkStart w:id="50" w:name="châm-ab"/>
      <w:bookmarkEnd w:id="50"/>
      <w:r>
        <w:t xml:space="preserve">7.5. Châm A/B</w:t>
      </w:r>
    </w:p>
    <w:p>
      <w:pPr>
        <w:pStyle w:val="Compact"/>
        <w:numPr>
          <w:numId w:val="1019"/>
          <w:ilvl w:val="0"/>
        </w:numPr>
      </w:pPr>
      <w:r>
        <w:t xml:space="preserve">Tính mL cần châm từ EC25, thể tích thực, deadband, giới hạn tăng tối đa và công thức của sản phẩm.</w:t>
      </w:r>
    </w:p>
    <w:p>
      <w:pPr>
        <w:pStyle w:val="Compact"/>
        <w:numPr>
          <w:numId w:val="1019"/>
          <w:ilvl w:val="0"/>
        </w:numPr>
      </w:pPr>
      <w:r>
        <w:t xml:space="preserve">Giới hạn kết quả theo quota.</w:t>
      </w:r>
    </w:p>
    <w:p>
      <w:pPr>
        <w:pStyle w:val="Compact"/>
        <w:numPr>
          <w:numId w:val="1019"/>
          <w:ilvl w:val="0"/>
        </w:numPr>
      </w:pPr>
      <w:r>
        <w:t xml:space="preserve">Ghi</w:t>
      </w:r>
      <w:r>
        <w:t xml:space="preserve"> </w:t>
      </w:r>
      <w:r>
        <w:rPr>
          <w:rStyle w:val="VerbatimChar"/>
        </w:rPr>
        <w:t xml:space="preserve">dose_in_progress</w:t>
      </w:r>
      <w:r>
        <w:t xml:space="preserve"> </w:t>
      </w:r>
      <w:r>
        <w:t xml:space="preserve">trước khi bật bơm.</w:t>
      </w:r>
    </w:p>
    <w:p>
      <w:pPr>
        <w:pStyle w:val="Compact"/>
        <w:numPr>
          <w:numId w:val="1019"/>
          <w:ilvl w:val="0"/>
        </w:numPr>
      </w:pPr>
      <w:r>
        <w:t xml:space="preserve">Bật sục khí để tạo chuyển động trong bể.</w:t>
      </w:r>
    </w:p>
    <w:p>
      <w:pPr>
        <w:pStyle w:val="Compact"/>
        <w:numPr>
          <w:numId w:val="1019"/>
          <w:ilvl w:val="0"/>
        </w:numPr>
      </w:pPr>
      <w:r>
        <w:t xml:space="preserve">Chạy bơm A theo mL/s đã hiệu chuẩn rồi tắt.</w:t>
      </w:r>
    </w:p>
    <w:p>
      <w:pPr>
        <w:pStyle w:val="Compact"/>
        <w:numPr>
          <w:numId w:val="1019"/>
          <w:ilvl w:val="0"/>
        </w:numPr>
      </w:pPr>
      <w:r>
        <w:t xml:space="preserve">Sục trộn giữa A và B theo</w:t>
      </w:r>
      <w:r>
        <w:t xml:space="preserve"> </w:t>
      </w:r>
      <w:r>
        <w:rPr>
          <w:rStyle w:val="VerbatimChar"/>
        </w:rPr>
        <w:t xml:space="preserve">ab_separation_mix_s</w:t>
      </w:r>
      <w:r>
        <w:t xml:space="preserve"> </w:t>
      </w:r>
      <w:r>
        <w:t xml:space="preserve">đã nhập trên Web và đã thử bằng nước.</w:t>
      </w:r>
    </w:p>
    <w:p>
      <w:pPr>
        <w:pStyle w:val="Compact"/>
        <w:numPr>
          <w:numId w:val="1019"/>
          <w:ilvl w:val="0"/>
        </w:numPr>
      </w:pPr>
      <w:r>
        <w:t xml:space="preserve">Chạy bơm B theo tỷ lệ sản phẩm rồi tắt.</w:t>
      </w:r>
    </w:p>
    <w:p>
      <w:pPr>
        <w:pStyle w:val="Compact"/>
        <w:numPr>
          <w:numId w:val="1019"/>
          <w:ilvl w:val="0"/>
        </w:numPr>
      </w:pPr>
      <w:r>
        <w:t xml:space="preserve">Chạy pha MIX theo</w:t>
      </w:r>
      <w:r>
        <w:t xml:space="preserve"> </w:t>
      </w:r>
      <w:r>
        <w:rPr>
          <w:rStyle w:val="VerbatimChar"/>
        </w:rPr>
        <w:t xml:space="preserve">mix_round1_s</w:t>
      </w:r>
      <w:r>
        <w:t xml:space="preserve"> </w:t>
      </w:r>
      <w:r>
        <w:t xml:space="preserve">hoặc</w:t>
      </w:r>
      <w:r>
        <w:t xml:space="preserve"> </w:t>
      </w:r>
      <w:r>
        <w:rPr>
          <w:rStyle w:val="VerbatimChar"/>
        </w:rPr>
        <w:t xml:space="preserve">mix_round2_s</w:t>
      </w:r>
      <w:r>
        <w:t xml:space="preserve"> </w:t>
      </w:r>
      <w:r>
        <w:t xml:space="preserve">đang có hiệu lực.</w:t>
      </w:r>
    </w:p>
    <w:p>
      <w:pPr>
        <w:pStyle w:val="Compact"/>
        <w:numPr>
          <w:numId w:val="1019"/>
          <w:ilvl w:val="0"/>
        </w:numPr>
      </w:pPr>
      <w:r>
        <w:t xml:space="preserve">Đo lại trước khi quyết định vòng 2.</w:t>
      </w:r>
    </w:p>
    <w:p>
      <w:pPr>
        <w:pStyle w:val="Compact"/>
        <w:numPr>
          <w:numId w:val="1019"/>
          <w:ilvl w:val="0"/>
        </w:numPr>
      </w:pPr>
      <w:r>
        <w:t xml:space="preserve">Chỉ xóa cờ giao dịch sau khi quy trình kết thúc hợp lệ.</w:t>
      </w:r>
    </w:p>
    <w:p>
      <w:pPr>
        <w:pStyle w:val="Heading3"/>
      </w:pPr>
      <w:bookmarkStart w:id="51" w:name="châm-ph-down"/>
      <w:bookmarkEnd w:id="51"/>
      <w:r>
        <w:t xml:space="preserve">7.6. Châm pH Down</w:t>
      </w:r>
    </w:p>
    <w:p>
      <w:pPr>
        <w:pStyle w:val="Compact"/>
        <w:numPr>
          <w:numId w:val="1020"/>
          <w:ilvl w:val="0"/>
        </w:numPr>
      </w:pPr>
      <w:r>
        <w:t xml:space="preserve">Chỉ châm khi pH cao hơn ngưỡng trên và EC đã ổn định.</w:t>
      </w:r>
    </w:p>
    <w:p>
      <w:pPr>
        <w:pStyle w:val="Compact"/>
        <w:numPr>
          <w:numId w:val="1020"/>
          <w:ilvl w:val="0"/>
        </w:numPr>
      </w:pPr>
      <w:r>
        <w:t xml:space="preserve">Dùng micro-dose nhỏ, không cố đưa pH về đúng mục tiêu trong một lần.</w:t>
      </w:r>
    </w:p>
    <w:p>
      <w:pPr>
        <w:pStyle w:val="Compact"/>
        <w:numPr>
          <w:numId w:val="1020"/>
          <w:ilvl w:val="0"/>
        </w:numPr>
      </w:pPr>
      <w:r>
        <w:t xml:space="preserve">Ghi cờ giao dịch, chạy bơm theo mL/s đã hiệu chuẩn rồi tắt.</w:t>
      </w:r>
    </w:p>
    <w:p>
      <w:pPr>
        <w:pStyle w:val="Compact"/>
        <w:numPr>
          <w:numId w:val="1020"/>
          <w:ilvl w:val="0"/>
        </w:numPr>
      </w:pPr>
      <w:r>
        <w:t xml:space="preserve">Trộn, chờ tĩnh và đo lại.</w:t>
      </w:r>
    </w:p>
    <w:p>
      <w:pPr>
        <w:pStyle w:val="Compact"/>
        <w:numPr>
          <w:numId w:val="1020"/>
          <w:ilvl w:val="0"/>
        </w:numPr>
      </w:pPr>
      <w:r>
        <w:t xml:space="preserve">Tối đa hai micro-dose trong một pha OFF nếu đủ thời gian và quota.</w:t>
      </w:r>
    </w:p>
    <w:p>
      <w:pPr>
        <w:pStyle w:val="Compact"/>
        <w:numPr>
          <w:numId w:val="1020"/>
          <w:ilvl w:val="0"/>
        </w:numPr>
      </w:pPr>
      <w:r>
        <w:t xml:space="preserve">Nếu pH vẫn cao, hoãn lần tiếp theo; không châm liên tục để đuổi theo số đo.</w:t>
      </w:r>
    </w:p>
    <w:p>
      <w:pPr>
        <w:pStyle w:val="Heading3"/>
      </w:pPr>
      <w:bookmarkStart w:id="52" w:name="quy-tắc-deadline"/>
      <w:bookmarkEnd w:id="52"/>
      <w:r>
        <w:t xml:space="preserve">7.7. Quy tắc deadline</w:t>
      </w:r>
    </w:p>
    <w:p>
      <w:pPr>
        <w:pStyle w:val="Compact"/>
        <w:numPr>
          <w:numId w:val="1021"/>
          <w:ilvl w:val="0"/>
        </w:numPr>
      </w:pPr>
      <w:r>
        <w:t xml:space="preserve">Mỗi bước có deadline riêng, được tính từ tham số số giây đang có hiệu lực trên Web.</w:t>
      </w:r>
    </w:p>
    <w:p>
      <w:pPr>
        <w:pStyle w:val="Compact"/>
        <w:numPr>
          <w:numId w:val="1021"/>
          <w:ilvl w:val="0"/>
        </w:numPr>
      </w:pPr>
      <w:r>
        <w:t xml:space="preserve">Khi thời gian còn lại không đủ cho</w:t>
      </w:r>
      <w:r>
        <w:t xml:space="preserve"> </w:t>
      </w:r>
      <w:r>
        <w:rPr>
          <w:rStyle w:val="VerbatimChar"/>
        </w:rPr>
        <w:t xml:space="preserve">dose + mix + settle + measure + safety_margin_s</w:t>
      </w:r>
      <w:r>
        <w:t xml:space="preserve">, không bắt đầu vòng mới.</w:t>
      </w:r>
    </w:p>
    <w:p>
      <w:pPr>
        <w:pStyle w:val="Compact"/>
        <w:numPr>
          <w:numId w:val="1021"/>
          <w:ilvl w:val="0"/>
        </w:numPr>
      </w:pPr>
      <w:r>
        <w:t xml:space="preserve">Mọi bơm định lượng phải kết thúc trước</w:t>
      </w:r>
      <w:r>
        <w:t xml:space="preserve"> </w:t>
      </w:r>
      <w:r>
        <w:rPr>
          <w:rStyle w:val="VerbatimChar"/>
        </w:rPr>
        <w:t xml:space="preserve">circ_off_s - safety_margin_s</w:t>
      </w:r>
      <w:r>
        <w:t xml:space="preserve">; không dùng mốc 14:00 cố định nếu người vận hành đã cấu hình biên dự phòng hợp lệ khác.</w:t>
      </w:r>
    </w:p>
    <w:p>
      <w:pPr>
        <w:pStyle w:val="Compact"/>
        <w:numPr>
          <w:numId w:val="1021"/>
          <w:ilvl w:val="0"/>
        </w:numPr>
      </w:pPr>
      <w:r>
        <w:t xml:space="preserve">Đến 15:00 phải chuyển sang bật tuần hoàn, trừ khi một fault yêu cầu giữ OFF.</w:t>
      </w:r>
    </w:p>
    <w:p>
      <w:pPr>
        <w:pStyle w:val="Compact"/>
        <w:numPr>
          <w:numId w:val="1021"/>
          <w:ilvl w:val="0"/>
        </w:numPr>
      </w:pPr>
      <w:r>
        <w:t xml:space="preserve">Nếu vượt deadline, tạo</w:t>
      </w:r>
      <w:r>
        <w:t xml:space="preserve"> </w:t>
      </w:r>
      <w:r>
        <w:rPr>
          <w:rStyle w:val="VerbatimChar"/>
        </w:rPr>
        <w:t xml:space="preserve">CIRC_OFF_OVERRUN</w:t>
      </w:r>
      <w:r>
        <w:t xml:space="preserve">, khóa vòng tiếp theo và yêu cầu kiểm tra.</w:t>
      </w:r>
    </w:p>
    <w:p>
      <w:r>
        <w:pict>
          <v:rect style="width:0;height:1.5pt" o:hralign="center" o:hrstd="t" o:hr="t"/>
        </w:pict>
      </w:r>
    </w:p>
    <w:p>
      <w:pPr>
        <w:pStyle w:val="Heading2"/>
      </w:pPr>
      <w:bookmarkStart w:id="53" w:name="các-kịch-bản-phụ-bắt-buộc"/>
      <w:bookmarkEnd w:id="53"/>
      <w:r>
        <w:t xml:space="preserve">8. Các kịch bản phụ bắt buộc</w:t>
      </w:r>
    </w:p>
    <w:p>
      <w:pPr>
        <w:pStyle w:val="Heading3"/>
      </w:pPr>
      <w:bookmarkStart w:id="54" w:name="khởi-động-an-toàn"/>
      <w:bookmarkEnd w:id="54"/>
      <w:r>
        <w:t xml:space="preserve">8.1. Khởi động an toàn</w:t>
      </w:r>
    </w:p>
    <w:p>
      <w:pPr>
        <w:pStyle w:val="Compact"/>
        <w:numPr>
          <w:numId w:val="1022"/>
          <w:ilvl w:val="0"/>
        </w:numPr>
      </w:pPr>
      <w:r>
        <w:t xml:space="preserve">Phần cứng giữ gate/relay OFF trong thời gian reset.</w:t>
      </w:r>
    </w:p>
    <w:p>
      <w:pPr>
        <w:pStyle w:val="Compact"/>
        <w:numPr>
          <w:numId w:val="1022"/>
          <w:ilvl w:val="0"/>
        </w:numPr>
      </w:pPr>
      <w:r>
        <w:t xml:space="preserve">Firmware ghi OFF cho mọi tải trước khi đọc NVS.</w:t>
      </w:r>
    </w:p>
    <w:p>
      <w:pPr>
        <w:pStyle w:val="Compact"/>
        <w:numPr>
          <w:numId w:val="1022"/>
          <w:ilvl w:val="0"/>
        </w:numPr>
      </w:pPr>
      <w:r>
        <w:t xml:space="preserve">Kiểm tra nguyên nhân reset, cấu hình, calibration và cờ giao dịch dở dang.</w:t>
      </w:r>
    </w:p>
    <w:p>
      <w:pPr>
        <w:pStyle w:val="Compact"/>
        <w:numPr>
          <w:numId w:val="1022"/>
          <w:ilvl w:val="0"/>
        </w:numPr>
      </w:pPr>
      <w:r>
        <w:t xml:space="preserve">Nếu</w:t>
      </w:r>
      <w:r>
        <w:t xml:space="preserve"> </w:t>
      </w:r>
      <w:r>
        <w:rPr>
          <w:rStyle w:val="VerbatimChar"/>
        </w:rPr>
        <w:t xml:space="preserve">dose_in_progress=true</w:t>
      </w:r>
      <w:r>
        <w:t xml:space="preserve">, tạo</w:t>
      </w:r>
      <w:r>
        <w:t xml:space="preserve"> </w:t>
      </w:r>
      <w:r>
        <w:rPr>
          <w:rStyle w:val="VerbatimChar"/>
        </w:rPr>
        <w:t xml:space="preserve">DOSE_INTERRUPTED</w:t>
      </w:r>
      <w:r>
        <w:t xml:space="preserve">; không chạy tiếp liều cũ.</w:t>
      </w:r>
    </w:p>
    <w:p>
      <w:pPr>
        <w:pStyle w:val="Compact"/>
        <w:numPr>
          <w:numId w:val="1022"/>
          <w:ilvl w:val="0"/>
        </w:numPr>
      </w:pPr>
      <w:r>
        <w:t xml:space="preserve">Kiểm tra phao, cảm biến, thời gian và flow path.</w:t>
      </w:r>
    </w:p>
    <w:p>
      <w:pPr>
        <w:pStyle w:val="Compact"/>
        <w:numPr>
          <w:numId w:val="1022"/>
          <w:ilvl w:val="0"/>
        </w:numPr>
      </w:pPr>
      <w:r>
        <w:t xml:space="preserve">Nếu đủ điều kiện AUTO 15/15, bắt đầu bằng một pha</w:t>
      </w:r>
      <w:r>
        <w:t xml:space="preserve"> </w:t>
      </w:r>
      <w:r>
        <w:rPr>
          <w:rStyle w:val="VerbatimChar"/>
        </w:rPr>
        <w:t xml:space="preserve">CIRC_ON</w:t>
      </w:r>
      <w:r>
        <w:t xml:space="preserve"> </w:t>
      </w:r>
      <w:r>
        <w:t xml:space="preserve">mới.</w:t>
      </w:r>
    </w:p>
    <w:p>
      <w:pPr>
        <w:pStyle w:val="Heading3"/>
      </w:pPr>
      <w:bookmarkStart w:id="55" w:name="refill"/>
      <w:bookmarkEnd w:id="55"/>
      <w:r>
        <w:t xml:space="preserve">8.2. Refill</w:t>
      </w:r>
    </w:p>
    <w:p>
      <w:pPr>
        <w:pStyle w:val="Compact"/>
        <w:numPr>
          <w:numId w:val="1023"/>
          <w:ilvl w:val="0"/>
        </w:numPr>
      </w:pPr>
      <w:r>
        <w:t xml:space="preserve">Phao bồn phải báo LOW ổn định 2 giây.</w:t>
      </w:r>
    </w:p>
    <w:p>
      <w:pPr>
        <w:pStyle w:val="Compact"/>
        <w:numPr>
          <w:numId w:val="1023"/>
          <w:ilvl w:val="0"/>
        </w:numPr>
      </w:pPr>
      <w:r>
        <w:t xml:space="preserve">Tắt tuần hoàn và khóa dosing.</w:t>
      </w:r>
    </w:p>
    <w:p>
      <w:pPr>
        <w:pStyle w:val="Compact"/>
        <w:numPr>
          <w:numId w:val="1023"/>
          <w:ilvl w:val="0"/>
        </w:numPr>
      </w:pPr>
      <w:r>
        <w:t xml:space="preserve">Bật refill ở duty đã hiệu chuẩn.</w:t>
      </w:r>
    </w:p>
    <w:p>
      <w:pPr>
        <w:pStyle w:val="Compact"/>
        <w:numPr>
          <w:numId w:val="1023"/>
          <w:ilvl w:val="0"/>
        </w:numPr>
      </w:pPr>
      <w:r>
        <w:t xml:space="preserve">Dừng khi phao về OK ổn định, phao cao độc lập tác động hoặc hết</w:t>
      </w:r>
      <w:r>
        <w:t xml:space="preserve"> </w:t>
      </w:r>
      <w:r>
        <w:rPr>
          <w:rStyle w:val="VerbatimChar"/>
        </w:rPr>
        <w:t xml:space="preserve">fill_max_time</w:t>
      </w:r>
      <w:r>
        <w:t xml:space="preserve">.</w:t>
      </w:r>
    </w:p>
    <w:p>
      <w:pPr>
        <w:pStyle w:val="Compact"/>
        <w:numPr>
          <w:numId w:val="1023"/>
          <w:ilvl w:val="0"/>
        </w:numPr>
      </w:pPr>
      <w:r>
        <w:t xml:space="preserve">Timeout/tràn: tắt refill, chốt fault và chờ xác nhận thủ công.</w:t>
      </w:r>
    </w:p>
    <w:p>
      <w:pPr>
        <w:pStyle w:val="Compact"/>
        <w:numPr>
          <w:numId w:val="1023"/>
          <w:ilvl w:val="0"/>
        </w:numPr>
      </w:pPr>
      <w:r>
        <w:t xml:space="preserve">Refill thành công: tuần hoàn + sục khí để trộn, xác nhận flow rồi đo hóa học ở pha phù hợp.</w:t>
      </w:r>
    </w:p>
    <w:p>
      <w:pPr>
        <w:pStyle w:val="FirstParagraph"/>
      </w:pPr>
      <w:r>
        <w:t xml:space="preserve">Một phao bồn không đủ vừa làm điểm refill vừa bảo vệ tràn. AUTO không giám sát cần phao mức cao/ngắt cứng độc lập hoặc cảm biến rò.</w:t>
      </w:r>
    </w:p>
    <w:p>
      <w:pPr>
        <w:pStyle w:val="Heading3"/>
      </w:pPr>
      <w:bookmarkStart w:id="56" w:name="manual"/>
      <w:bookmarkEnd w:id="56"/>
      <w:r>
        <w:t xml:space="preserve">8.3. MANUAL</w:t>
      </w:r>
    </w:p>
    <w:p>
      <w:pPr>
        <w:pStyle w:val="Compact"/>
        <w:numPr>
          <w:numId w:val="1024"/>
          <w:ilvl w:val="0"/>
        </w:numPr>
      </w:pPr>
      <w:r>
        <w:t xml:space="preserve">Mỗi lệnh có</w:t>
      </w:r>
      <w:r>
        <w:t xml:space="preserve"> </w:t>
      </w:r>
      <w:r>
        <w:rPr>
          <w:rStyle w:val="VerbatimChar"/>
        </w:rPr>
        <w:t xml:space="preserve">command_id</w:t>
      </w:r>
      <w:r>
        <w:t xml:space="preserve">, TTL, người gửi và lý do.</w:t>
      </w:r>
    </w:p>
    <w:p>
      <w:pPr>
        <w:pStyle w:val="Compact"/>
        <w:numPr>
          <w:numId w:val="1024"/>
          <w:ilvl w:val="0"/>
        </w:numPr>
      </w:pPr>
      <w:r>
        <w:t xml:space="preserve">Bơm định lượng dùng hold-to-run hoặc lệnh có thời lượng/mL rõ ràng.</w:t>
      </w:r>
    </w:p>
    <w:p>
      <w:pPr>
        <w:pStyle w:val="Compact"/>
        <w:numPr>
          <w:numId w:val="1024"/>
          <w:ilvl w:val="0"/>
        </w:numPr>
      </w:pPr>
      <w:r>
        <w:t xml:space="preserve">Hết TTL phải tự tắt.</w:t>
      </w:r>
    </w:p>
    <w:p>
      <w:pPr>
        <w:pStyle w:val="Compact"/>
        <w:numPr>
          <w:numId w:val="1024"/>
          <w:ilvl w:val="0"/>
        </w:numPr>
      </w:pPr>
      <w:r>
        <w:t xml:space="preserve">Không cho phép gửi số GPIO trực tiếp từ Web/MQTT.</w:t>
      </w:r>
    </w:p>
    <w:p>
      <w:pPr>
        <w:pStyle w:val="Compact"/>
        <w:numPr>
          <w:numId w:val="1024"/>
          <w:ilvl w:val="0"/>
        </w:numPr>
      </w:pPr>
      <w:r>
        <w:t xml:space="preserve">MANUAL không được bỏ qua interlock, quota và timeout.</w:t>
      </w:r>
    </w:p>
    <w:p>
      <w:pPr>
        <w:pStyle w:val="Heading3"/>
      </w:pPr>
      <w:bookmarkStart w:id="57" w:name="calibration"/>
      <w:bookmarkEnd w:id="57"/>
      <w:r>
        <w:t xml:space="preserve">8.4. CALIBRATION</w:t>
      </w:r>
    </w:p>
    <w:p>
      <w:pPr>
        <w:pStyle w:val="Compact"/>
        <w:numPr>
          <w:numId w:val="1025"/>
          <w:ilvl w:val="0"/>
        </w:numPr>
      </w:pPr>
      <w:r>
        <w:t xml:space="preserve">Mỗi lần chỉ hiệu chuẩn một cảm biến hoặc một bơm.</w:t>
      </w:r>
    </w:p>
    <w:p>
      <w:pPr>
        <w:pStyle w:val="Compact"/>
        <w:numPr>
          <w:numId w:val="1025"/>
          <w:ilvl w:val="0"/>
        </w:numPr>
      </w:pPr>
      <w:r>
        <w:t xml:space="preserve">Bơm hóa chất được thay bằng nước sạch khi hiệu chuẩn lưu lượng.</w:t>
      </w:r>
    </w:p>
    <w:p>
      <w:pPr>
        <w:pStyle w:val="Compact"/>
        <w:numPr>
          <w:numId w:val="1025"/>
          <w:ilvl w:val="0"/>
        </w:numPr>
      </w:pPr>
      <w:r>
        <w:t xml:space="preserve">Lưu mL/s, sai số, duty, ngày và người thực hiện.</w:t>
      </w:r>
    </w:p>
    <w:p>
      <w:pPr>
        <w:pStyle w:val="Compact"/>
        <w:numPr>
          <w:numId w:val="1025"/>
          <w:ilvl w:val="0"/>
        </w:numPr>
      </w:pPr>
      <w:r>
        <w:t xml:space="preserve">pH cần dung dịch chuẩn pH 4,00 và 7,00 khi hiệu chuẩn chính xác.</w:t>
      </w:r>
    </w:p>
    <w:p>
      <w:pPr>
        <w:pStyle w:val="Compact"/>
        <w:numPr>
          <w:numId w:val="1025"/>
          <w:ilvl w:val="0"/>
        </w:numPr>
      </w:pPr>
      <w:r>
        <w:t xml:space="preserve">EC/TDS cần dung dịch chuẩn phù hợp đầu dò khi hiệu chuẩn chính xác.</w:t>
      </w:r>
    </w:p>
    <w:p>
      <w:pPr>
        <w:pStyle w:val="Heading3"/>
      </w:pPr>
      <w:bookmarkStart w:id="58" w:name="ota"/>
      <w:bookmarkEnd w:id="58"/>
      <w:r>
        <w:t xml:space="preserve">8.5. OTA</w:t>
      </w:r>
    </w:p>
    <w:p>
      <w:pPr>
        <w:pStyle w:val="Compact"/>
        <w:numPr>
          <w:numId w:val="1026"/>
          <w:ilvl w:val="0"/>
        </w:numPr>
      </w:pPr>
      <w:r>
        <w:t xml:space="preserve">Chỉ bắt đầu khi không refill/dosing và không có giao dịch dở dang.</w:t>
      </w:r>
    </w:p>
    <w:p>
      <w:pPr>
        <w:pStyle w:val="Compact"/>
        <w:numPr>
          <w:numId w:val="1026"/>
          <w:ilvl w:val="0"/>
        </w:numPr>
      </w:pPr>
      <w:r>
        <w:t xml:space="preserve">Đưa tải nguy hiểm OFF.</w:t>
      </w:r>
    </w:p>
    <w:p>
      <w:pPr>
        <w:pStyle w:val="Compact"/>
        <w:numPr>
          <w:numId w:val="1026"/>
          <w:ilvl w:val="0"/>
        </w:numPr>
      </w:pPr>
      <w:r>
        <w:t xml:space="preserve">Xác minh file, kích thước và chữ ký/checksum theo thiết kế.</w:t>
      </w:r>
    </w:p>
    <w:p>
      <w:pPr>
        <w:pStyle w:val="Compact"/>
        <w:numPr>
          <w:numId w:val="1026"/>
          <w:ilvl w:val="0"/>
        </w:numPr>
      </w:pPr>
      <w:r>
        <w:t xml:space="preserve">Nếu OTA thất bại, quay lại image trước và vẫn boot với tải OFF.</w:t>
      </w:r>
    </w:p>
    <w:p>
      <w:r>
        <w:pict>
          <v:rect style="width:0;height:1.5pt" o:hralign="center" o:hrstd="t" o:hr="t"/>
        </w:pict>
      </w:r>
    </w:p>
    <w:p>
      <w:pPr>
        <w:pStyle w:val="Heading2"/>
      </w:pPr>
      <w:bookmarkStart w:id="59" w:name="điều-khiển-đèn-quạt-và-môi-trường"/>
      <w:bookmarkEnd w:id="59"/>
      <w:r>
        <w:t xml:space="preserve">9. Điều khiển đèn, quạt và môi trường</w:t>
      </w:r>
    </w:p>
    <w:p>
      <w:pPr>
        <w:pStyle w:val="Heading3"/>
      </w:pPr>
      <w:bookmarkStart w:id="60" w:name="đèn"/>
      <w:bookmarkEnd w:id="60"/>
      <w:r>
        <w:t xml:space="preserve">9.1. Đèn</w:t>
      </w:r>
    </w:p>
    <w:p>
      <w:pPr>
        <w:pStyle w:val="Compact"/>
        <w:numPr>
          <w:numId w:val="1027"/>
          <w:ilvl w:val="0"/>
        </w:numPr>
      </w:pPr>
      <w:r>
        <w:t xml:space="preserve">Lịch đèn là điều khiển chính.</w:t>
      </w:r>
    </w:p>
    <w:p>
      <w:pPr>
        <w:pStyle w:val="Compact"/>
        <w:numPr>
          <w:numId w:val="1027"/>
          <w:ilvl w:val="0"/>
        </w:numPr>
      </w:pPr>
      <w:r>
        <w:t xml:space="preserve">BH1750 dùng giám sát và hiệu chỉnh tương đối tại vị trí đã cố định.</w:t>
      </w:r>
    </w:p>
    <w:p>
      <w:pPr>
        <w:pStyle w:val="Compact"/>
        <w:numPr>
          <w:numId w:val="1027"/>
          <w:ilvl w:val="0"/>
        </w:numPr>
      </w:pPr>
      <w:r>
        <w:t xml:space="preserve">Lux không thay thế PPFD/DLI trong đánh giá ánh sáng cho cây.</w:t>
      </w:r>
    </w:p>
    <w:p>
      <w:pPr>
        <w:pStyle w:val="Compact"/>
        <w:numPr>
          <w:numId w:val="1027"/>
          <w:ilvl w:val="0"/>
        </w:numPr>
      </w:pPr>
      <w:r>
        <w:t xml:space="preserve">PWM thay đổi theo ramp để tránh nhấp nháy và dòng khởi động lớn.</w:t>
      </w:r>
    </w:p>
    <w:p>
      <w:pPr>
        <w:pStyle w:val="Compact"/>
        <w:numPr>
          <w:numId w:val="1027"/>
          <w:ilvl w:val="0"/>
        </w:numPr>
      </w:pPr>
      <w:r>
        <w:t xml:space="preserve">Có</w:t>
      </w:r>
      <w:r>
        <w:t xml:space="preserve"> </w:t>
      </w:r>
      <w:r>
        <w:rPr>
          <w:rStyle w:val="VerbatimChar"/>
        </w:rPr>
        <w:t xml:space="preserve">max_led_duty</w:t>
      </w:r>
      <w:r>
        <w:t xml:space="preserve">, lịch ON/OFF và fallback khi BH1750 lỗi.</w:t>
      </w:r>
    </w:p>
    <w:p>
      <w:pPr>
        <w:pStyle w:val="Heading3"/>
      </w:pPr>
      <w:bookmarkStart w:id="61" w:name="quạt"/>
      <w:bookmarkEnd w:id="61"/>
      <w:r>
        <w:t xml:space="preserve">9.2. Quạt</w:t>
      </w:r>
    </w:p>
    <w:p>
      <w:pPr>
        <w:pStyle w:val="FirstParagraph"/>
      </w:pPr>
      <w:r>
        <w:t xml:space="preserve">Ví dụ luật điều khiển sau khi hiệu chỉnh:</w:t>
      </w:r>
    </w:p>
    <w:tbl>
      <w:tblPr>
        <w:tblStyle w:val="TableNormal"/>
        <w:tblW w:type="dxa" w:w="9071"/>
        <w:tblLook w:firstRow="1"/>
        <w:tblLayout w:type="fixed"/>
      </w:tblPr>
      <w:tblGrid>
        <w:gridCol w:w="2721"/>
        <w:gridCol w:w="6350"/>
      </w:tblGrid>
      <w:tr>
        <w:trPr>
          <w:cnfStyle w:firstRow="1"/>
        </w:trPr>
        <w:tc>
          <w:tcPr>
            <w:tcW w:type="dxa" w:w="2721"/>
            <w:tcBorders>
              <w:bottom w:val="single"/>
            </w:tcBorders>
            <w:vAlign w:val="bottom"/>
          </w:tcPr>
          <w:p>
            <w:pPr>
              <w:pStyle w:val="Compact"/>
              <w:jc w:val="left"/>
            </w:pPr>
            <w:r>
              <w:t xml:space="preserve">Sai lệch nhiệt độ</w:t>
            </w:r>
          </w:p>
        </w:tc>
        <w:tc>
          <w:tcPr>
            <w:tcW w:type="dxa" w:w="6350"/>
            <w:tcBorders>
              <w:bottom w:val="single"/>
            </w:tcBorders>
            <w:vAlign w:val="bottom"/>
          </w:tcPr>
          <w:p>
            <w:pPr>
              <w:pStyle w:val="Compact"/>
              <w:jc w:val="right"/>
            </w:pPr>
            <w:r>
              <w:t xml:space="preserve">Duty quạt</w:t>
            </w:r>
          </w:p>
        </w:tc>
      </w:tr>
      <w:tr>
        <w:tc>
          <w:tcPr>
            <w:tcW w:type="dxa" w:w="2721"/>
          </w:tcPr>
          <w:p>
            <w:pPr>
              <w:pStyle w:val="Compact"/>
              <w:jc w:val="left"/>
            </w:pPr>
            <w:r>
              <w:t xml:space="preserve">Nhỏ hơn hoặc bằng mục tiêu</w:t>
            </w:r>
          </w:p>
        </w:tc>
        <w:tc>
          <w:tcPr>
            <w:tcW w:type="dxa" w:w="6350"/>
          </w:tcPr>
          <w:p>
            <w:pPr>
              <w:pStyle w:val="Compact"/>
              <w:jc w:val="right"/>
            </w:pPr>
            <w:r>
              <w:t xml:space="preserve">30% khi cần thông gió nền</w:t>
            </w:r>
          </w:p>
        </w:tc>
      </w:tr>
      <w:tr>
        <w:tc>
          <w:tcPr>
            <w:tcW w:type="dxa" w:w="2721"/>
          </w:tcPr>
          <w:p>
            <w:pPr>
              <w:pStyle w:val="Compact"/>
              <w:jc w:val="left"/>
            </w:pPr>
            <w:r>
              <w:t xml:space="preserve">Cao hơn 0-2 °C</w:t>
            </w:r>
          </w:p>
        </w:tc>
        <w:tc>
          <w:tcPr>
            <w:tcW w:type="dxa" w:w="6350"/>
          </w:tcPr>
          <w:p>
            <w:pPr>
              <w:pStyle w:val="Compact"/>
              <w:jc w:val="right"/>
            </w:pPr>
            <w:r>
              <w:t xml:space="preserve">40%</w:t>
            </w:r>
          </w:p>
        </w:tc>
      </w:tr>
      <w:tr>
        <w:tc>
          <w:tcPr>
            <w:tcW w:type="dxa" w:w="2721"/>
          </w:tcPr>
          <w:p>
            <w:pPr>
              <w:pStyle w:val="Compact"/>
              <w:jc w:val="left"/>
            </w:pPr>
            <w:r>
              <w:t xml:space="preserve">Cao hơn 2-4 °C</w:t>
            </w:r>
          </w:p>
        </w:tc>
        <w:tc>
          <w:tcPr>
            <w:tcW w:type="dxa" w:w="6350"/>
          </w:tcPr>
          <w:p>
            <w:pPr>
              <w:pStyle w:val="Compact"/>
              <w:jc w:val="right"/>
            </w:pPr>
            <w:r>
              <w:t xml:space="preserve">70%</w:t>
            </w:r>
          </w:p>
        </w:tc>
      </w:tr>
      <w:tr>
        <w:tc>
          <w:tcPr>
            <w:tcW w:type="dxa" w:w="2721"/>
          </w:tcPr>
          <w:p>
            <w:pPr>
              <w:pStyle w:val="Compact"/>
              <w:jc w:val="left"/>
            </w:pPr>
            <w:r>
              <w:t xml:space="preserve">Cao hơn 4 °C</w:t>
            </w:r>
          </w:p>
        </w:tc>
        <w:tc>
          <w:tcPr>
            <w:tcW w:type="dxa" w:w="6350"/>
          </w:tcPr>
          <w:p>
            <w:pPr>
              <w:pStyle w:val="Compact"/>
              <w:jc w:val="right"/>
            </w:pPr>
            <w:r>
              <w:t xml:space="preserve">100%</w:t>
            </w:r>
          </w:p>
        </w:tc>
      </w:tr>
    </w:tbl>
    <w:p>
      <w:pPr>
        <w:pStyle w:val="Compact"/>
        <w:numPr>
          <w:numId w:val="1028"/>
          <w:ilvl w:val="0"/>
        </w:numPr>
      </w:pPr>
      <w:r>
        <w:t xml:space="preserve">Hysteresis đề xuất: 1 °C.</w:t>
      </w:r>
    </w:p>
    <w:p>
      <w:pPr>
        <w:pStyle w:val="Compact"/>
        <w:numPr>
          <w:numId w:val="1028"/>
          <w:ilvl w:val="0"/>
        </w:numPr>
      </w:pPr>
      <w:r>
        <w:t xml:space="preserve">Thời gian giữ mức tối thiểu: 60 giây.</w:t>
      </w:r>
    </w:p>
    <w:p>
      <w:pPr>
        <w:pStyle w:val="Compact"/>
        <w:numPr>
          <w:numId w:val="1028"/>
          <w:ilvl w:val="0"/>
        </w:numPr>
      </w:pPr>
      <w:r>
        <w:t xml:space="preserve">Khi SHT31 lỗi: chạy duty dự phòng đã cấu hình và báo lỗi.</w:t>
      </w:r>
    </w:p>
    <w:p>
      <w:pPr>
        <w:pStyle w:val="Heading3"/>
      </w:pPr>
      <w:bookmarkStart w:id="62" w:name="nhiệt-độ-nước"/>
      <w:bookmarkEnd w:id="62"/>
      <w:r>
        <w:t xml:space="preserve">9.3. Nhiệt độ nước</w:t>
      </w:r>
    </w:p>
    <w:p>
      <w:pPr>
        <w:pStyle w:val="Compact"/>
        <w:numPr>
          <w:numId w:val="1029"/>
          <w:ilvl w:val="0"/>
        </w:numPr>
      </w:pPr>
      <w:r>
        <w:t xml:space="preserve">Dải mục tiêu phải cấu hình theo mùa và giống cây.</w:t>
      </w:r>
    </w:p>
    <w:p>
      <w:pPr>
        <w:pStyle w:val="Compact"/>
        <w:numPr>
          <w:numId w:val="1029"/>
          <w:ilvl w:val="0"/>
        </w:numPr>
      </w:pPr>
      <w:r>
        <w:t xml:space="preserve">Khi nhiệt độ nước từ 25 °C trở lên, kết thúc pha OFF sớm và ưu tiên tuần hoàn/sục khí nếu mức/flow an toàn.</w:t>
      </w:r>
    </w:p>
    <w:p>
      <w:pPr>
        <w:pStyle w:val="Compact"/>
        <w:numPr>
          <w:numId w:val="1029"/>
          <w:ilvl w:val="0"/>
        </w:numPr>
      </w:pPr>
      <w:r>
        <w:t xml:space="preserve">Khi DS18B20 lỗi, khóa dosing và không tiếp tục OFF kéo dài.</w:t>
      </w:r>
    </w:p>
    <w:p>
      <w:r>
        <w:pict>
          <v:rect style="width:0;height:1.5pt" o:hralign="center" o:hrstd="t" o:hr="t"/>
        </w:pict>
      </w:r>
    </w:p>
    <w:p>
      <w:pPr>
        <w:pStyle w:val="Heading2"/>
      </w:pPr>
      <w:bookmarkStart w:id="63" w:name="ma-trận-lỗi-và-phản-ứng"/>
      <w:bookmarkEnd w:id="63"/>
      <w:r>
        <w:t xml:space="preserve">10. Ma trận lỗi và phản ứng</w:t>
      </w:r>
    </w:p>
    <w:tbl>
      <w:tblPr>
        <w:tblStyle w:val="TableNormal"/>
        <w:tblW w:type="dxa" w:w="9071"/>
        <w:tblLook w:firstRow="1"/>
        <w:tblLayout w:type="fixed"/>
      </w:tblPr>
      <w:tblGrid>
        <w:gridCol w:w="2721"/>
        <w:gridCol w:w="6350"/>
      </w:tblGrid>
      <w:tr>
        <w:trPr>
          <w:cnfStyle w:firstRow="1"/>
        </w:trPr>
        <w:tc>
          <w:tcPr>
            <w:tcW w:type="dxa" w:w="2721"/>
            <w:tcBorders>
              <w:bottom w:val="single"/>
            </w:tcBorders>
            <w:vAlign w:val="bottom"/>
          </w:tcPr>
          <w:p>
            <w:pPr>
              <w:pStyle w:val="Compact"/>
              <w:jc w:val="left"/>
            </w:pPr>
            <w:r>
              <w:t xml:space="preserve">Lỗi</w:t>
            </w:r>
          </w:p>
        </w:tc>
        <w:tc>
          <w:tcPr>
            <w:tcW w:type="dxa" w:w="6350"/>
            <w:tcBorders>
              <w:bottom w:val="single"/>
            </w:tcBorders>
            <w:vAlign w:val="bottom"/>
          </w:tcPr>
          <w:p>
            <w:pPr>
              <w:pStyle w:val="Compact"/>
              <w:jc w:val="left"/>
            </w:pPr>
            <w:r>
              <w:t xml:space="preserve">Phản ứng bắt buộc</w:t>
            </w:r>
          </w:p>
        </w:tc>
      </w:tr>
      <w:tr>
        <w:tc>
          <w:tcPr>
            <w:tcW w:type="dxa" w:w="2721"/>
          </w:tcPr>
          <w:p>
            <w:pPr>
              <w:pStyle w:val="Compact"/>
              <w:jc w:val="left"/>
            </w:pPr>
            <w:r>
              <w:rPr>
                <w:rStyle w:val="VerbatimChar"/>
              </w:rPr>
              <w:t xml:space="preserve">FAULT_LEVEL_MAIN</w:t>
            </w:r>
          </w:p>
        </w:tc>
        <w:tc>
          <w:tcPr>
            <w:tcW w:type="dxa" w:w="6350"/>
          </w:tcPr>
          <w:p>
            <w:pPr>
              <w:pStyle w:val="Compact"/>
              <w:jc w:val="left"/>
            </w:pPr>
            <w:r>
              <w:t xml:space="preserve">Tắt tuần hoàn, refill và dosing; kiểm tra phao/dây</w:t>
            </w:r>
          </w:p>
        </w:tc>
      </w:tr>
      <w:tr>
        <w:tc>
          <w:tcPr>
            <w:tcW w:type="dxa" w:w="2721"/>
          </w:tcPr>
          <w:p>
            <w:pPr>
              <w:pStyle w:val="Compact"/>
              <w:jc w:val="left"/>
            </w:pPr>
            <w:r>
              <w:rPr>
                <w:rStyle w:val="VerbatimChar"/>
              </w:rPr>
              <w:t xml:space="preserve">REFILL_TIMEOUT</w:t>
            </w:r>
          </w:p>
        </w:tc>
        <w:tc>
          <w:tcPr>
            <w:tcW w:type="dxa" w:w="6350"/>
          </w:tcPr>
          <w:p>
            <w:pPr>
              <w:pStyle w:val="Compact"/>
              <w:jc w:val="left"/>
            </w:pPr>
            <w:r>
              <w:t xml:space="preserve">Tắt refill; khóa dosing; chờ xác nhận</w:t>
            </w:r>
          </w:p>
        </w:tc>
      </w:tr>
      <w:tr>
        <w:tc>
          <w:tcPr>
            <w:tcW w:type="dxa" w:w="2721"/>
          </w:tcPr>
          <w:p>
            <w:pPr>
              <w:pStyle w:val="Compact"/>
              <w:jc w:val="left"/>
            </w:pPr>
            <w:r>
              <w:rPr>
                <w:rStyle w:val="VerbatimChar"/>
              </w:rPr>
              <w:t xml:space="preserve">OVERFLOW_HIGH</w:t>
            </w:r>
          </w:p>
        </w:tc>
        <w:tc>
          <w:tcPr>
            <w:tcW w:type="dxa" w:w="6350"/>
          </w:tcPr>
          <w:p>
            <w:pPr>
              <w:pStyle w:val="Compact"/>
              <w:jc w:val="left"/>
            </w:pPr>
            <w:r>
              <w:t xml:space="preserve">Tắt refill ngay; báo khẩn</w:t>
            </w:r>
          </w:p>
        </w:tc>
      </w:tr>
      <w:tr>
        <w:tc>
          <w:tcPr>
            <w:tcW w:type="dxa" w:w="2721"/>
          </w:tcPr>
          <w:p>
            <w:pPr>
              <w:pStyle w:val="Compact"/>
              <w:jc w:val="left"/>
            </w:pPr>
            <w:r>
              <w:rPr>
                <w:rStyle w:val="VerbatimChar"/>
              </w:rPr>
              <w:t xml:space="preserve">FAULT_FLOW</w:t>
            </w:r>
          </w:p>
        </w:tc>
        <w:tc>
          <w:tcPr>
            <w:tcW w:type="dxa" w:w="6350"/>
          </w:tcPr>
          <w:p>
            <w:pPr>
              <w:pStyle w:val="Compact"/>
              <w:jc w:val="left"/>
            </w:pPr>
            <w:r>
              <w:t xml:space="preserve">Tắt tuần hoàn sau retry; dosing OFF; giữ sục nếu an toàn</w:t>
            </w:r>
          </w:p>
        </w:tc>
      </w:tr>
      <w:tr>
        <w:tc>
          <w:tcPr>
            <w:tcW w:type="dxa" w:w="2721"/>
          </w:tcPr>
          <w:p>
            <w:pPr>
              <w:pStyle w:val="Compact"/>
              <w:jc w:val="left"/>
            </w:pPr>
            <w:r>
              <w:rPr>
                <w:rStyle w:val="VerbatimChar"/>
              </w:rPr>
              <w:t xml:space="preserve">FLOW_WHILE_OFF</w:t>
            </w:r>
          </w:p>
        </w:tc>
        <w:tc>
          <w:tcPr>
            <w:tcW w:type="dxa" w:w="6350"/>
          </w:tcPr>
          <w:p>
            <w:pPr>
              <w:pStyle w:val="Compact"/>
              <w:jc w:val="left"/>
            </w:pPr>
            <w:r>
              <w:t xml:space="preserve">Cảnh báo siphon/cảm biến kẹt; không coi là flow khỏe</w:t>
            </w:r>
          </w:p>
        </w:tc>
      </w:tr>
      <w:tr>
        <w:tc>
          <w:tcPr>
            <w:tcW w:type="dxa" w:w="2721"/>
          </w:tcPr>
          <w:p>
            <w:pPr>
              <w:pStyle w:val="Compact"/>
              <w:jc w:val="left"/>
            </w:pPr>
            <w:r>
              <w:rPr>
                <w:rStyle w:val="VerbatimChar"/>
              </w:rPr>
              <w:t xml:space="preserve">CIRC_OFF_OVERRUN</w:t>
            </w:r>
          </w:p>
        </w:tc>
        <w:tc>
          <w:tcPr>
            <w:tcW w:type="dxa" w:w="6350"/>
          </w:tcPr>
          <w:p>
            <w:pPr>
              <w:pStyle w:val="Compact"/>
              <w:jc w:val="left"/>
            </w:pPr>
            <w:r>
              <w:t xml:space="preserve">Bật lại tuần hoàn nếu an toàn; khóa AUTO 15/15</w:t>
            </w:r>
          </w:p>
        </w:tc>
      </w:tr>
      <w:tr>
        <w:tc>
          <w:tcPr>
            <w:tcW w:type="dxa" w:w="2721"/>
          </w:tcPr>
          <w:p>
            <w:pPr>
              <w:pStyle w:val="Compact"/>
              <w:jc w:val="left"/>
            </w:pPr>
            <w:r>
              <w:rPr>
                <w:rStyle w:val="VerbatimChar"/>
              </w:rPr>
              <w:t xml:space="preserve">WATER_TEMP_HIGH</w:t>
            </w:r>
          </w:p>
        </w:tc>
        <w:tc>
          <w:tcPr>
            <w:tcW w:type="dxa" w:w="6350"/>
          </w:tcPr>
          <w:p>
            <w:pPr>
              <w:pStyle w:val="Compact"/>
              <w:jc w:val="left"/>
            </w:pPr>
            <w:r>
              <w:t xml:space="preserve">Kết thúc OFF sớm; khóa dosing nếu vượt giới hạn</w:t>
            </w:r>
          </w:p>
        </w:tc>
      </w:tr>
      <w:tr>
        <w:tc>
          <w:tcPr>
            <w:tcW w:type="dxa" w:w="2721"/>
          </w:tcPr>
          <w:p>
            <w:pPr>
              <w:pStyle w:val="Compact"/>
              <w:jc w:val="left"/>
            </w:pPr>
            <w:r>
              <w:rPr>
                <w:rStyle w:val="VerbatimChar"/>
              </w:rPr>
              <w:t xml:space="preserve">WATER_TEMP_INVALID</w:t>
            </w:r>
          </w:p>
        </w:tc>
        <w:tc>
          <w:tcPr>
            <w:tcW w:type="dxa" w:w="6350"/>
          </w:tcPr>
          <w:p>
            <w:pPr>
              <w:pStyle w:val="Compact"/>
              <w:jc w:val="left"/>
            </w:pPr>
            <w:r>
              <w:t xml:space="preserve">Khóa dosing và pha OFF kéo dài</w:t>
            </w:r>
          </w:p>
        </w:tc>
      </w:tr>
      <w:tr>
        <w:tc>
          <w:tcPr>
            <w:tcW w:type="dxa" w:w="2721"/>
          </w:tcPr>
          <w:p>
            <w:pPr>
              <w:pStyle w:val="Compact"/>
              <w:jc w:val="left"/>
            </w:pPr>
            <w:r>
              <w:rPr>
                <w:rStyle w:val="VerbatimChar"/>
              </w:rPr>
              <w:t xml:space="preserve">PH_INVALID</w:t>
            </w:r>
          </w:p>
        </w:tc>
        <w:tc>
          <w:tcPr>
            <w:tcW w:type="dxa" w:w="6350"/>
          </w:tcPr>
          <w:p>
            <w:pPr>
              <w:pStyle w:val="Compact"/>
              <w:jc w:val="left"/>
            </w:pPr>
            <w:r>
              <w:t xml:space="preserve">Khóa pH Down</w:t>
            </w:r>
          </w:p>
        </w:tc>
      </w:tr>
      <w:tr>
        <w:tc>
          <w:tcPr>
            <w:tcW w:type="dxa" w:w="2721"/>
          </w:tcPr>
          <w:p>
            <w:pPr>
              <w:pStyle w:val="Compact"/>
              <w:jc w:val="left"/>
            </w:pPr>
            <w:r>
              <w:rPr>
                <w:rStyle w:val="VerbatimChar"/>
              </w:rPr>
              <w:t xml:space="preserve">EC_INVALID</w:t>
            </w:r>
          </w:p>
        </w:tc>
        <w:tc>
          <w:tcPr>
            <w:tcW w:type="dxa" w:w="6350"/>
          </w:tcPr>
          <w:p>
            <w:pPr>
              <w:pStyle w:val="Compact"/>
              <w:jc w:val="left"/>
            </w:pPr>
            <w:r>
              <w:t xml:space="preserve">Khóa A/B</w:t>
            </w:r>
          </w:p>
        </w:tc>
      </w:tr>
      <w:tr>
        <w:tc>
          <w:tcPr>
            <w:tcW w:type="dxa" w:w="2721"/>
          </w:tcPr>
          <w:p>
            <w:pPr>
              <w:pStyle w:val="Compact"/>
              <w:jc w:val="left"/>
            </w:pPr>
            <w:r>
              <w:rPr>
                <w:rStyle w:val="VerbatimChar"/>
              </w:rPr>
              <w:t xml:space="preserve">BOTTLE_A_LOW</w:t>
            </w:r>
            <w:r>
              <w:t xml:space="preserve"> </w:t>
            </w:r>
            <w:r>
              <w:t xml:space="preserve">hoặc</w:t>
            </w:r>
            <w:r>
              <w:t xml:space="preserve"> </w:t>
            </w:r>
            <w:r>
              <w:rPr>
                <w:rStyle w:val="VerbatimChar"/>
              </w:rPr>
              <w:t xml:space="preserve">BOTTLE_B_LOW</w:t>
            </w:r>
          </w:p>
        </w:tc>
        <w:tc>
          <w:tcPr>
            <w:tcW w:type="dxa" w:w="6350"/>
          </w:tcPr>
          <w:p>
            <w:pPr>
              <w:pStyle w:val="Compact"/>
              <w:jc w:val="left"/>
            </w:pPr>
            <w:r>
              <w:t xml:space="preserve">Khóa cả cặp A/B</w:t>
            </w:r>
          </w:p>
        </w:tc>
      </w:tr>
      <w:tr>
        <w:tc>
          <w:tcPr>
            <w:tcW w:type="dxa" w:w="2721"/>
          </w:tcPr>
          <w:p>
            <w:pPr>
              <w:pStyle w:val="Compact"/>
              <w:jc w:val="left"/>
            </w:pPr>
            <w:r>
              <w:rPr>
                <w:rStyle w:val="VerbatimChar"/>
              </w:rPr>
              <w:t xml:space="preserve">BOTTLE_PH_LOW</w:t>
            </w:r>
          </w:p>
        </w:tc>
        <w:tc>
          <w:tcPr>
            <w:tcW w:type="dxa" w:w="6350"/>
          </w:tcPr>
          <w:p>
            <w:pPr>
              <w:pStyle w:val="Compact"/>
              <w:jc w:val="left"/>
            </w:pPr>
            <w:r>
              <w:t xml:space="preserve">Khóa pH Down</w:t>
            </w:r>
          </w:p>
        </w:tc>
      </w:tr>
      <w:tr>
        <w:tc>
          <w:tcPr>
            <w:tcW w:type="dxa" w:w="2721"/>
          </w:tcPr>
          <w:p>
            <w:pPr>
              <w:pStyle w:val="Compact"/>
              <w:jc w:val="left"/>
            </w:pPr>
            <w:r>
              <w:rPr>
                <w:rStyle w:val="VerbatimChar"/>
              </w:rPr>
              <w:t xml:space="preserve">DOSE_TIMEOUT</w:t>
            </w:r>
          </w:p>
        </w:tc>
        <w:tc>
          <w:tcPr>
            <w:tcW w:type="dxa" w:w="6350"/>
          </w:tcPr>
          <w:p>
            <w:pPr>
              <w:pStyle w:val="Compact"/>
              <w:jc w:val="left"/>
            </w:pPr>
            <w:r>
              <w:t xml:space="preserve">Tắt bơm, chốt fault, cộng lượng xấu nhất vào quota</w:t>
            </w:r>
          </w:p>
        </w:tc>
      </w:tr>
      <w:tr>
        <w:tc>
          <w:tcPr>
            <w:tcW w:type="dxa" w:w="2721"/>
          </w:tcPr>
          <w:p>
            <w:pPr>
              <w:pStyle w:val="Compact"/>
              <w:jc w:val="left"/>
            </w:pPr>
            <w:r>
              <w:rPr>
                <w:rStyle w:val="VerbatimChar"/>
              </w:rPr>
              <w:t xml:space="preserve">DOSE_INTERRUPTED</w:t>
            </w:r>
          </w:p>
        </w:tc>
        <w:tc>
          <w:tcPr>
            <w:tcW w:type="dxa" w:w="6350"/>
          </w:tcPr>
          <w:p>
            <w:pPr>
              <w:pStyle w:val="Compact"/>
              <w:jc w:val="left"/>
            </w:pPr>
            <w:r>
              <w:t xml:space="preserve">Không chạy lại liều cũ; trộn và đo lại sau xác nhận</w:t>
            </w:r>
          </w:p>
        </w:tc>
      </w:tr>
      <w:tr>
        <w:tc>
          <w:tcPr>
            <w:tcW w:type="dxa" w:w="2721"/>
          </w:tcPr>
          <w:p>
            <w:pPr>
              <w:pStyle w:val="Compact"/>
              <w:jc w:val="left"/>
            </w:pPr>
            <w:r>
              <w:rPr>
                <w:rStyle w:val="VerbatimChar"/>
              </w:rPr>
              <w:t xml:space="preserve">CONFIG_INVALID</w:t>
            </w:r>
          </w:p>
        </w:tc>
        <w:tc>
          <w:tcPr>
            <w:tcW w:type="dxa" w:w="6350"/>
          </w:tcPr>
          <w:p>
            <w:pPr>
              <w:pStyle w:val="Compact"/>
              <w:jc w:val="left"/>
            </w:pPr>
            <w:r>
              <w:t xml:space="preserve">Vào SAFE_BOOT</w:t>
            </w:r>
          </w:p>
        </w:tc>
      </w:tr>
      <w:tr>
        <w:tc>
          <w:tcPr>
            <w:tcW w:type="dxa" w:w="2721"/>
          </w:tcPr>
          <w:p>
            <w:pPr>
              <w:pStyle w:val="Compact"/>
              <w:jc w:val="left"/>
            </w:pPr>
            <w:r>
              <w:rPr>
                <w:rStyle w:val="VerbatimChar"/>
              </w:rPr>
              <w:t xml:space="preserve">TIME_INVALID</w:t>
            </w:r>
          </w:p>
        </w:tc>
        <w:tc>
          <w:tcPr>
            <w:tcW w:type="dxa" w:w="6350"/>
          </w:tcPr>
          <w:p>
            <w:pPr>
              <w:pStyle w:val="Compact"/>
              <w:jc w:val="left"/>
            </w:pPr>
            <w:r>
              <w:t xml:space="preserve">Tắt lịch đèn; giữ các chức năng không cần giờ nếu an toàn</w:t>
            </w:r>
          </w:p>
        </w:tc>
      </w:tr>
      <w:tr>
        <w:tc>
          <w:tcPr>
            <w:tcW w:type="dxa" w:w="2721"/>
          </w:tcPr>
          <w:p>
            <w:pPr>
              <w:pStyle w:val="Compact"/>
              <w:jc w:val="left"/>
            </w:pPr>
            <w:r>
              <w:t xml:space="preserve">Mất Wi-Fi/MQTT</w:t>
            </w:r>
          </w:p>
        </w:tc>
        <w:tc>
          <w:tcPr>
            <w:tcW w:type="dxa" w:w="6350"/>
          </w:tcPr>
          <w:p>
            <w:pPr>
              <w:pStyle w:val="Compact"/>
              <w:jc w:val="left"/>
            </w:pPr>
            <w:r>
              <w:t xml:space="preserve">AUTO cục bộ tiếp tục; lưu log giới hạn</w:t>
            </w:r>
          </w:p>
        </w:tc>
      </w:tr>
      <w:tr>
        <w:tc>
          <w:tcPr>
            <w:tcW w:type="dxa" w:w="2721"/>
          </w:tcPr>
          <w:p>
            <w:pPr>
              <w:pStyle w:val="Compact"/>
              <w:jc w:val="left"/>
            </w:pPr>
            <w:r>
              <w:t xml:space="preserve">Watchdog/reset</w:t>
            </w:r>
          </w:p>
        </w:tc>
        <w:tc>
          <w:tcPr>
            <w:tcW w:type="dxa" w:w="6350"/>
          </w:tcPr>
          <w:p>
            <w:pPr>
              <w:pStyle w:val="Compact"/>
              <w:jc w:val="left"/>
            </w:pPr>
            <w:r>
              <w:t xml:space="preserve">Tải OFF; ghi reset reason; bắt đầu CIRC_ON mới sau tự kiểm tra</w:t>
            </w:r>
          </w:p>
        </w:tc>
      </w:tr>
    </w:tbl>
    <w:p>
      <w:r>
        <w:pict>
          <v:rect style="width:0;height:1.5pt" o:hralign="center" o:hrstd="t" o:hr="t"/>
        </w:pict>
      </w:r>
    </w:p>
    <w:p>
      <w:pPr>
        <w:pStyle w:val="Heading2"/>
      </w:pPr>
      <w:bookmarkStart w:id="64" w:name="kiểm-thử-cảm-biến-bằng-nước-thường-chưa-dùng-dinh-dưỡng"/>
      <w:bookmarkEnd w:id="64"/>
      <w:r>
        <w:t xml:space="preserve">11. Kiểm thử cảm biến bằng nước thường, chưa dùng dinh dưỡng</w:t>
      </w:r>
    </w:p>
    <w:p>
      <w:pPr>
        <w:pStyle w:val="Heading3"/>
      </w:pPr>
      <w:bookmarkStart w:id="65" w:name="mục-đích"/>
      <w:bookmarkEnd w:id="65"/>
      <w:r>
        <w:t xml:space="preserve">11.1. Mục đích</w:t>
      </w:r>
    </w:p>
    <w:p>
      <w:pPr>
        <w:pStyle w:val="FirstParagraph"/>
      </w:pPr>
      <w:r>
        <w:t xml:space="preserve">Giai đoạn này chỉ xác nhận cảm biến phản ứng đúng chiều và logic điều khiển chạy đúng trình tự. Đây không phải hiệu chuẩn chính xác và không dùng kết quả để châm hóa chất thật.</w:t>
      </w:r>
    </w:p>
    <w:p>
      <w:pPr>
        <w:pStyle w:val="Heading3"/>
      </w:pPr>
      <w:bookmarkStart w:id="66" w:name="chuẩn-bị"/>
      <w:bookmarkEnd w:id="66"/>
      <w:r>
        <w:t xml:space="preserve">11.2. Chuẩn bị</w:t>
      </w:r>
    </w:p>
    <w:p>
      <w:pPr>
        <w:pStyle w:val="Compact"/>
        <w:numPr>
          <w:numId w:val="1030"/>
          <w:ilvl w:val="0"/>
        </w:numPr>
      </w:pPr>
      <w:r>
        <w:t xml:space="preserve">Bốn cốc sạch 300-500 mL.</w:t>
      </w:r>
    </w:p>
    <w:p>
      <w:pPr>
        <w:pStyle w:val="Compact"/>
        <w:numPr>
          <w:numId w:val="1030"/>
          <w:ilvl w:val="0"/>
        </w:numPr>
      </w:pPr>
      <w:r>
        <w:t xml:space="preserve">Nước máy để làm mẫu nền.</w:t>
      </w:r>
    </w:p>
    <w:p>
      <w:pPr>
        <w:pStyle w:val="Compact"/>
        <w:numPr>
          <w:numId w:val="1030"/>
          <w:ilvl w:val="0"/>
        </w:numPr>
      </w:pPr>
      <w:r>
        <w:t xml:space="preserve">Nước cất hoặc RO để pha loãng.</w:t>
      </w:r>
    </w:p>
    <w:p>
      <w:pPr>
        <w:pStyle w:val="Compact"/>
        <w:numPr>
          <w:numId w:val="1030"/>
          <w:ilvl w:val="0"/>
        </w:numPr>
      </w:pPr>
      <w:r>
        <w:t xml:space="preserve">Một ít giấm ăn hoặc nước cốt chanh để tạo mẫu pH thấp.</w:t>
      </w:r>
    </w:p>
    <w:p>
      <w:pPr>
        <w:pStyle w:val="Compact"/>
        <w:numPr>
          <w:numId w:val="1030"/>
          <w:ilvl w:val="0"/>
        </w:numPr>
      </w:pPr>
      <w:r>
        <w:t xml:space="preserve">Baking soda pha rất loãng để tạo mẫu pH cao.</w:t>
      </w:r>
    </w:p>
    <w:p>
      <w:pPr>
        <w:pStyle w:val="Compact"/>
        <w:numPr>
          <w:numId w:val="1030"/>
          <w:ilvl w:val="0"/>
        </w:numPr>
      </w:pPr>
      <w:r>
        <w:t xml:space="preserve">Một ít muối ăn để tạo mẫu TDS cao.</w:t>
      </w:r>
    </w:p>
    <w:p>
      <w:pPr>
        <w:pStyle w:val="Compact"/>
        <w:numPr>
          <w:numId w:val="1030"/>
          <w:ilvl w:val="0"/>
        </w:numPr>
      </w:pPr>
      <w:r>
        <w:t xml:space="preserve">Nước sạch để rửa đầu dò giữa các mẫu.</w:t>
      </w:r>
    </w:p>
    <w:p>
      <w:pPr>
        <w:pStyle w:val="FirstParagraph"/>
      </w:pPr>
      <w:r>
        <w:t xml:space="preserve">Không đổ các mẫu thử này vào bể 40 L và không dùng chung với cây.</w:t>
      </w:r>
    </w:p>
    <w:p>
      <w:pPr>
        <w:pStyle w:val="Heading3"/>
      </w:pPr>
      <w:bookmarkStart w:id="67" w:name="thử-ph-tăng-và-giảm"/>
      <w:bookmarkEnd w:id="67"/>
      <w:r>
        <w:t xml:space="preserve">11.3. Thử pH tăng và giảm</w:t>
      </w:r>
    </w:p>
    <w:p>
      <w:pPr>
        <w:pStyle w:val="Compact"/>
        <w:numPr>
          <w:numId w:val="1031"/>
          <w:ilvl w:val="0"/>
        </w:numPr>
      </w:pPr>
      <w:r>
        <w:t xml:space="preserve">Đo cốc nước máy và ghi pH nền.</w:t>
      </w:r>
    </w:p>
    <w:p>
      <w:pPr>
        <w:pStyle w:val="Compact"/>
        <w:numPr>
          <w:numId w:val="1031"/>
          <w:ilvl w:val="0"/>
        </w:numPr>
      </w:pPr>
      <w:r>
        <w:t xml:space="preserve">Cốc pH giảm:</w:t>
      </w:r>
    </w:p>
    <w:p>
      <w:pPr>
        <w:pStyle w:val="Compact"/>
        <w:numPr>
          <w:numId w:val="1032"/>
          <w:ilvl w:val="0"/>
        </w:numPr>
      </w:pPr>
      <w:r>
        <w:t xml:space="preserve">thêm một giọt giấm hoặc chanh;</w:t>
      </w:r>
    </w:p>
    <w:p>
      <w:pPr>
        <w:pStyle w:val="Compact"/>
        <w:numPr>
          <w:numId w:val="1032"/>
          <w:ilvl w:val="0"/>
        </w:numPr>
      </w:pPr>
      <w:r>
        <w:t xml:space="preserve">khuấy đều, chờ ổn định rồi đo;</w:t>
      </w:r>
    </w:p>
    <w:p>
      <w:pPr>
        <w:pStyle w:val="Compact"/>
        <w:numPr>
          <w:numId w:val="1032"/>
          <w:ilvl w:val="0"/>
        </w:numPr>
      </w:pPr>
      <w:r>
        <w:t xml:space="preserve">thêm từng giọt nếu cần thấy xu hướng giảm rõ.</w:t>
      </w:r>
    </w:p>
    <w:p>
      <w:pPr>
        <w:pStyle w:val="Compact"/>
        <w:numPr>
          <w:numId w:val="1033"/>
          <w:ilvl w:val="0"/>
        </w:numPr>
      </w:pPr>
      <w:r>
        <w:t xml:space="preserve">Cốc pH tăng:</w:t>
      </w:r>
    </w:p>
    <w:p>
      <w:pPr>
        <w:pStyle w:val="Compact"/>
        <w:numPr>
          <w:numId w:val="1034"/>
          <w:ilvl w:val="0"/>
        </w:numPr>
      </w:pPr>
      <w:r>
        <w:t xml:space="preserve">pha một lượng rất nhỏ baking soda trong cốc riêng;</w:t>
      </w:r>
    </w:p>
    <w:p>
      <w:pPr>
        <w:pStyle w:val="Compact"/>
        <w:numPr>
          <w:numId w:val="1034"/>
          <w:ilvl w:val="0"/>
        </w:numPr>
      </w:pPr>
      <w:r>
        <w:t xml:space="preserve">thêm dung dịch loãng từng giọt vào mẫu nước;</w:t>
      </w:r>
    </w:p>
    <w:p>
      <w:pPr>
        <w:pStyle w:val="Compact"/>
        <w:numPr>
          <w:numId w:val="1034"/>
          <w:ilvl w:val="0"/>
        </w:numPr>
      </w:pPr>
      <w:r>
        <w:t xml:space="preserve">khuấy, chờ ổn định rồi xác nhận pH tăng.</w:t>
      </w:r>
    </w:p>
    <w:p>
      <w:pPr>
        <w:pStyle w:val="Compact"/>
        <w:numPr>
          <w:numId w:val="1035"/>
          <w:ilvl w:val="0"/>
        </w:numPr>
      </w:pPr>
      <w:r>
        <w:t xml:space="preserve">Rửa đầu dò bằng nước sạch giữa hai cốc, không lau mạnh bóng thủy tinh.</w:t>
      </w:r>
    </w:p>
    <w:p>
      <w:pPr>
        <w:pStyle w:val="Compact"/>
        <w:numPr>
          <w:numId w:val="1035"/>
          <w:ilvl w:val="0"/>
        </w:numPr>
      </w:pPr>
      <w:r>
        <w:t xml:space="preserve">Chỉ đánh giá chiều tăng/giảm và độ ổn định; không dùng giấm, chanh hoặc baking soda để hiệu chuẩn.</w:t>
      </w:r>
    </w:p>
    <w:p>
      <w:pPr>
        <w:pStyle w:val="FirstParagraph"/>
      </w:pPr>
      <w:r>
        <w:t xml:space="preserve">Lưu ý: hệ thống chỉ có bơm pH Down nên tự động chỉ giảm được pH. Khi pH quá thấp, firmware phải khóa pH Down và yêu cầu xử lý thủ công.</w:t>
      </w:r>
    </w:p>
    <w:p>
      <w:pPr>
        <w:pStyle w:val="Heading3"/>
      </w:pPr>
      <w:bookmarkStart w:id="68" w:name="thử-tds-tăng-và-giảm"/>
      <w:bookmarkEnd w:id="68"/>
      <w:r>
        <w:t xml:space="preserve">11.4. Thử TDS tăng và giảm</w:t>
      </w:r>
    </w:p>
    <w:p>
      <w:pPr>
        <w:pStyle w:val="Compact"/>
        <w:numPr>
          <w:numId w:val="1036"/>
          <w:ilvl w:val="0"/>
        </w:numPr>
      </w:pPr>
      <w:r>
        <w:t xml:space="preserve">Đo nước máy làm TDS nền.</w:t>
      </w:r>
    </w:p>
    <w:p>
      <w:pPr>
        <w:pStyle w:val="Compact"/>
        <w:numPr>
          <w:numId w:val="1036"/>
          <w:ilvl w:val="0"/>
        </w:numPr>
      </w:pPr>
      <w:r>
        <w:t xml:space="preserve">Cốc TDS tăng:</w:t>
      </w:r>
    </w:p>
    <w:p>
      <w:pPr>
        <w:pStyle w:val="Compact"/>
        <w:numPr>
          <w:numId w:val="1037"/>
          <w:ilvl w:val="0"/>
        </w:numPr>
      </w:pPr>
      <w:r>
        <w:t xml:space="preserve">hòa tan một nhúm muối rất nhỏ hoặc khoảng 0,1 g muối trong 1 L nước;</w:t>
      </w:r>
    </w:p>
    <w:p>
      <w:pPr>
        <w:pStyle w:val="Compact"/>
        <w:numPr>
          <w:numId w:val="1037"/>
          <w:ilvl w:val="0"/>
        </w:numPr>
      </w:pPr>
      <w:r>
        <w:t xml:space="preserve">khuấy tan hoàn toàn;</w:t>
      </w:r>
    </w:p>
    <w:p>
      <w:pPr>
        <w:pStyle w:val="Compact"/>
        <w:numPr>
          <w:numId w:val="1037"/>
          <w:ilvl w:val="0"/>
        </w:numPr>
      </w:pPr>
      <w:r>
        <w:t xml:space="preserve">đo và xác nhận TDS/EC tăng.</w:t>
      </w:r>
    </w:p>
    <w:p>
      <w:pPr>
        <w:pStyle w:val="Compact"/>
        <w:numPr>
          <w:numId w:val="1038"/>
          <w:ilvl w:val="0"/>
        </w:numPr>
      </w:pPr>
      <w:r>
        <w:t xml:space="preserve">Cốc TDS giảm:</w:t>
      </w:r>
    </w:p>
    <w:p>
      <w:pPr>
        <w:pStyle w:val="Compact"/>
        <w:numPr>
          <w:numId w:val="1039"/>
          <w:ilvl w:val="0"/>
        </w:numPr>
      </w:pPr>
      <w:r>
        <w:t xml:space="preserve">lấy một phần mẫu TDS cao;</w:t>
      </w:r>
    </w:p>
    <w:p>
      <w:pPr>
        <w:pStyle w:val="Compact"/>
        <w:numPr>
          <w:numId w:val="1039"/>
          <w:ilvl w:val="0"/>
        </w:numPr>
      </w:pPr>
      <w:r>
        <w:t xml:space="preserve">pha loãng dần bằng nước cất/RO;</w:t>
      </w:r>
    </w:p>
    <w:p>
      <w:pPr>
        <w:pStyle w:val="Compact"/>
        <w:numPr>
          <w:numId w:val="1039"/>
          <w:ilvl w:val="0"/>
        </w:numPr>
      </w:pPr>
      <w:r>
        <w:t xml:space="preserve">đo và xác nhận TDS/EC giảm.</w:t>
      </w:r>
    </w:p>
    <w:p>
      <w:pPr>
        <w:pStyle w:val="Compact"/>
        <w:numPr>
          <w:numId w:val="1040"/>
          <w:ilvl w:val="0"/>
        </w:numPr>
      </w:pPr>
      <w:r>
        <w:t xml:space="preserve">Nước máy không thể tự giảm thấp hơn nền nếu không pha loãng bằng nước có TDS thấp hơn.</w:t>
      </w:r>
    </w:p>
    <w:p>
      <w:pPr>
        <w:pStyle w:val="Compact"/>
        <w:numPr>
          <w:numId w:val="1040"/>
          <w:ilvl w:val="0"/>
        </w:numPr>
      </w:pPr>
      <w:r>
        <w:t xml:space="preserve">Muối ăn chỉ dùng thử chiều phản ứng; không đại diện cho dung dịch dinh dưỡng A/B.</w:t>
      </w:r>
    </w:p>
    <w:p>
      <w:pPr>
        <w:pStyle w:val="Heading3"/>
      </w:pPr>
      <w:bookmarkStart w:id="69" w:name="thử-logic-auto-mà-vẫn-chỉ-bơm-nước-sạch"/>
      <w:bookmarkEnd w:id="69"/>
      <w:r>
        <w:t xml:space="preserve">11.5. Thử logic AUTO mà vẫn chỉ bơm nước sạch</w:t>
      </w:r>
    </w:p>
    <w:p>
      <w:pPr>
        <w:pStyle w:val="Compact"/>
        <w:numPr>
          <w:numId w:val="1041"/>
          <w:ilvl w:val="0"/>
        </w:numPr>
      </w:pPr>
      <w:r>
        <w:t xml:space="preserve">Các chai A, B và pH Down đều chứa nước sạch, có thể dùng màu thực phẩm khác nhau để nhìn đường ống.</w:t>
      </w:r>
    </w:p>
    <w:p>
      <w:pPr>
        <w:pStyle w:val="Compact"/>
        <w:numPr>
          <w:numId w:val="1041"/>
          <w:ilvl w:val="0"/>
        </w:numPr>
      </w:pPr>
      <w:r>
        <w:t xml:space="preserve">Dùng</w:t>
      </w:r>
      <w:r>
        <w:t xml:space="preserve"> </w:t>
      </w:r>
      <w:r>
        <w:rPr>
          <w:rStyle w:val="VerbatimChar"/>
        </w:rPr>
        <w:t xml:space="preserve">TEST_MODE</w:t>
      </w:r>
      <w:r>
        <w:t xml:space="preserve"> </w:t>
      </w:r>
      <w:r>
        <w:t xml:space="preserve">hoặc giá trị cảm biến giả lập để tạo các tình huống:</w:t>
      </w:r>
    </w:p>
    <w:p>
      <w:pPr>
        <w:pStyle w:val="Compact"/>
        <w:numPr>
          <w:numId w:val="1042"/>
          <w:ilvl w:val="0"/>
        </w:numPr>
      </w:pPr>
      <w:r>
        <w:t xml:space="preserve">EC thấp;</w:t>
      </w:r>
    </w:p>
    <w:p>
      <w:pPr>
        <w:pStyle w:val="Compact"/>
        <w:numPr>
          <w:numId w:val="1042"/>
          <w:ilvl w:val="0"/>
        </w:numPr>
      </w:pPr>
      <w:r>
        <w:t xml:space="preserve">pH cao;</w:t>
      </w:r>
    </w:p>
    <w:p>
      <w:pPr>
        <w:pStyle w:val="Compact"/>
        <w:numPr>
          <w:numId w:val="1042"/>
          <w:ilvl w:val="0"/>
        </w:numPr>
      </w:pPr>
      <w:r>
        <w:t xml:space="preserve">EC cao;</w:t>
      </w:r>
    </w:p>
    <w:p>
      <w:pPr>
        <w:pStyle w:val="Compact"/>
        <w:numPr>
          <w:numId w:val="1042"/>
          <w:ilvl w:val="0"/>
        </w:numPr>
      </w:pPr>
      <w:r>
        <w:t xml:space="preserve">pH thấp;</w:t>
      </w:r>
    </w:p>
    <w:p>
      <w:pPr>
        <w:pStyle w:val="Compact"/>
        <w:numPr>
          <w:numId w:val="1042"/>
          <w:ilvl w:val="0"/>
        </w:numPr>
      </w:pPr>
      <w:r>
        <w:t xml:space="preserve">cảm biến</w:t>
      </w:r>
      <w:r>
        <w:t xml:space="preserve"> </w:t>
      </w:r>
      <w:r>
        <w:rPr>
          <w:rStyle w:val="VerbatimChar"/>
        </w:rPr>
        <w:t xml:space="preserve">STALE/ERROR</w:t>
      </w:r>
      <w:r>
        <w:t xml:space="preserve">.</w:t>
      </w:r>
    </w:p>
    <w:p>
      <w:pPr>
        <w:pStyle w:val="Compact"/>
        <w:numPr>
          <w:numId w:val="1043"/>
          <w:ilvl w:val="0"/>
        </w:numPr>
      </w:pPr>
      <w:r>
        <w:t xml:space="preserve">Xác nhận:</w:t>
      </w:r>
    </w:p>
    <w:p>
      <w:pPr>
        <w:pStyle w:val="Compact"/>
        <w:numPr>
          <w:numId w:val="1044"/>
          <w:ilvl w:val="0"/>
        </w:numPr>
      </w:pPr>
      <w:r>
        <w:t xml:space="preserve">EC thấp chỉ chạy A rồi B;</w:t>
      </w:r>
    </w:p>
    <w:p>
      <w:pPr>
        <w:pStyle w:val="Compact"/>
        <w:numPr>
          <w:numId w:val="1044"/>
          <w:ilvl w:val="0"/>
        </w:numPr>
      </w:pPr>
      <w:r>
        <w:t xml:space="preserve">pH cao chỉ chạy pH Down;</w:t>
      </w:r>
    </w:p>
    <w:p>
      <w:pPr>
        <w:pStyle w:val="Compact"/>
        <w:numPr>
          <w:numId w:val="1044"/>
          <w:ilvl w:val="0"/>
        </w:numPr>
      </w:pPr>
      <w:r>
        <w:t xml:space="preserve">EC cao hoặc pH thấp không chạy bơm;</w:t>
      </w:r>
    </w:p>
    <w:p>
      <w:pPr>
        <w:pStyle w:val="Compact"/>
        <w:numPr>
          <w:numId w:val="1044"/>
          <w:ilvl w:val="0"/>
        </w:numPr>
      </w:pPr>
      <w:r>
        <w:t xml:space="preserve">dữ liệu lỗi không chạy bơm;</w:t>
      </w:r>
    </w:p>
    <w:p>
      <w:pPr>
        <w:pStyle w:val="Compact"/>
        <w:numPr>
          <w:numId w:val="1044"/>
          <w:ilvl w:val="0"/>
        </w:numPr>
      </w:pPr>
      <w:r>
        <w:t xml:space="preserve">vòng 2 không vượt deadline.</w:t>
      </w:r>
    </w:p>
    <w:p>
      <w:pPr>
        <w:pStyle w:val="Compact"/>
        <w:numPr>
          <w:numId w:val="1045"/>
          <w:ilvl w:val="0"/>
        </w:numPr>
      </w:pPr>
      <w:r>
        <w:t xml:space="preserve">Trên Web, nhập số giây chạy thử riêng cho A, B và pH Down; không dùng hóa chất ở bước này.</w:t>
      </w:r>
    </w:p>
    <w:p>
      <w:pPr>
        <w:pStyle w:val="Compact"/>
        <w:numPr>
          <w:numId w:val="1045"/>
          <w:ilvl w:val="0"/>
        </w:numPr>
      </w:pPr>
      <w:r>
        <w:t xml:space="preserve">Đo lượng nước bơm ra bằng ống đong/cân để tính mL/s cho từng bơm tại thời gian đã nhập.</w:t>
      </w:r>
    </w:p>
    <w:p>
      <w:pPr>
        <w:pStyle w:val="Compact"/>
        <w:numPr>
          <w:numId w:val="1045"/>
          <w:ilvl w:val="0"/>
        </w:numPr>
      </w:pPr>
      <w:r>
        <w:t xml:space="preserve">Nhập kết quả mL/s vào Web, lưu ngày hiệu chuẩn và thử lại ít nhất một thời lượng khác để kiểm tra tính lặp lại.</w:t>
      </w:r>
    </w:p>
    <w:p>
      <w:pPr>
        <w:pStyle w:val="Heading3"/>
      </w:pPr>
      <w:bookmarkStart w:id="70" w:name="hiệu-chuẩn-chính-xác-ở-giai-đoạn-sau"/>
      <w:bookmarkEnd w:id="70"/>
      <w:r>
        <w:t xml:space="preserve">11.6. Hiệu chuẩn chính xác ở giai đoạn sau</w:t>
      </w:r>
    </w:p>
    <w:p>
      <w:pPr>
        <w:pStyle w:val="Compact"/>
        <w:numPr>
          <w:numId w:val="1046"/>
          <w:ilvl w:val="0"/>
        </w:numPr>
      </w:pPr>
      <w:r>
        <w:t xml:space="preserve">pH: dùng dung dịch chuẩn pH 4,00 và 7,00.</w:t>
      </w:r>
    </w:p>
    <w:p>
      <w:pPr>
        <w:pStyle w:val="Compact"/>
        <w:numPr>
          <w:numId w:val="1046"/>
          <w:ilvl w:val="0"/>
        </w:numPr>
      </w:pPr>
      <w:r>
        <w:t xml:space="preserve">EC/TDS: dùng dung dịch chuẩn đúng loại, nhiệt độ và hệ số theo tài liệu đầu dò.</w:t>
      </w:r>
    </w:p>
    <w:p>
      <w:pPr>
        <w:pStyle w:val="Compact"/>
        <w:numPr>
          <w:numId w:val="1046"/>
          <w:ilvl w:val="0"/>
        </w:numPr>
      </w:pPr>
      <w:r>
        <w:t xml:space="preserve">Sau hiệu chuẩn, so sánh với máy đo cầm tay độc lập trước khi cấp quyền AUTO dosing.</w:t>
      </w:r>
    </w:p>
    <w:p>
      <w:r>
        <w:pict>
          <v:rect style="width:0;height:1.5pt" o:hralign="center" o:hrstd="t" o:hr="t"/>
        </w:pict>
      </w:r>
    </w:p>
    <w:p>
      <w:pPr>
        <w:pStyle w:val="Heading2"/>
      </w:pPr>
      <w:bookmarkStart w:id="71" w:name="kế-hoạch-chạy-thử-hệ-thống"/>
      <w:bookmarkEnd w:id="71"/>
      <w:r>
        <w:t xml:space="preserve">12. Kế hoạch chạy thử hệ thống</w:t>
      </w:r>
    </w:p>
    <w:p>
      <w:pPr>
        <w:pStyle w:val="Heading3"/>
      </w:pPr>
      <w:bookmarkStart w:id="72" w:name="giai-đoạn-a---kiểm-tra-logic-trên-máy-tính"/>
      <w:bookmarkEnd w:id="72"/>
      <w:r>
        <w:t xml:space="preserve">Giai đoạn A - Kiểm tra logic trên máy tính</w:t>
      </w:r>
    </w:p>
    <w:p>
      <w:pPr>
        <w:pStyle w:val="Compact"/>
        <w:numPr>
          <w:numId w:val="1047"/>
          <w:ilvl w:val="0"/>
        </w:numPr>
      </w:pPr>
      <w:r>
        <w:t xml:space="preserve">Test debounce 2 giây.</w:t>
      </w:r>
    </w:p>
    <w:p>
      <w:pPr>
        <w:pStyle w:val="Compact"/>
        <w:numPr>
          <w:numId w:val="1047"/>
          <w:ilvl w:val="0"/>
        </w:numPr>
      </w:pPr>
      <w:r>
        <w:t xml:space="preserve">Test</w:t>
      </w:r>
      <w:r>
        <w:t xml:space="preserve"> </w:t>
      </w:r>
      <w:r>
        <w:rPr>
          <w:rStyle w:val="VerbatimChar"/>
        </w:rPr>
        <w:t xml:space="preserve">millis()</w:t>
      </w:r>
      <w:r>
        <w:t xml:space="preserve"> </w:t>
      </w:r>
      <w:r>
        <w:t xml:space="preserve">wrap-around.</w:t>
      </w:r>
    </w:p>
    <w:p>
      <w:pPr>
        <w:pStyle w:val="Compact"/>
        <w:numPr>
          <w:numId w:val="1047"/>
          <w:ilvl w:val="0"/>
        </w:numPr>
      </w:pPr>
      <w:r>
        <w:t xml:space="preserve">Test deadline 15 phút.</w:t>
      </w:r>
    </w:p>
    <w:p>
      <w:pPr>
        <w:pStyle w:val="Compact"/>
        <w:numPr>
          <w:numId w:val="1047"/>
          <w:ilvl w:val="0"/>
        </w:numPr>
      </w:pPr>
      <w:r>
        <w:t xml:space="preserve">Test A/B/pH/refill không đồng thời.</w:t>
      </w:r>
    </w:p>
    <w:p>
      <w:pPr>
        <w:pStyle w:val="Compact"/>
        <w:numPr>
          <w:numId w:val="1047"/>
          <w:ilvl w:val="0"/>
        </w:numPr>
      </w:pPr>
      <w:r>
        <w:t xml:space="preserve">Test quota và timeout.</w:t>
      </w:r>
    </w:p>
    <w:p>
      <w:pPr>
        <w:pStyle w:val="Compact"/>
        <w:numPr>
          <w:numId w:val="1047"/>
          <w:ilvl w:val="0"/>
        </w:numPr>
      </w:pPr>
      <w:r>
        <w:t xml:space="preserve">Test reset giữa từng trạng thái.</w:t>
      </w:r>
    </w:p>
    <w:p>
      <w:pPr>
        <w:pStyle w:val="Compact"/>
        <w:numPr>
          <w:numId w:val="1047"/>
          <w:ilvl w:val="0"/>
        </w:numPr>
      </w:pPr>
      <w:r>
        <w:t xml:space="preserve">Test dữ liệu GOOD/STALE/ERROR/UNSTABLE.</w:t>
      </w:r>
    </w:p>
    <w:p>
      <w:pPr>
        <w:pStyle w:val="Heading3"/>
      </w:pPr>
      <w:bookmarkStart w:id="73" w:name="giai-đoạn-b---bench-điện-áp-thấp"/>
      <w:bookmarkEnd w:id="73"/>
      <w:r>
        <w:t xml:space="preserve">Giai đoạn B - Bench điện áp thấp</w:t>
      </w:r>
    </w:p>
    <w:p>
      <w:pPr>
        <w:pStyle w:val="Compact"/>
        <w:numPr>
          <w:numId w:val="1048"/>
          <w:ilvl w:val="0"/>
        </w:numPr>
      </w:pPr>
      <w:r>
        <w:t xml:space="preserve">Chưa cắm hóa chất và chưa cấp tải 220 V.</w:t>
      </w:r>
    </w:p>
    <w:p>
      <w:pPr>
        <w:pStyle w:val="Compact"/>
        <w:numPr>
          <w:numId w:val="1048"/>
          <w:ilvl w:val="0"/>
        </w:numPr>
      </w:pPr>
      <w:r>
        <w:t xml:space="preserve">Dùng LED hoặc tải giả để kiểm tra cực tính từng đầu ra.</w:t>
      </w:r>
    </w:p>
    <w:p>
      <w:pPr>
        <w:pStyle w:val="Compact"/>
        <w:numPr>
          <w:numId w:val="1048"/>
          <w:ilvl w:val="0"/>
        </w:numPr>
      </w:pPr>
      <w:r>
        <w:t xml:space="preserve">Thực hiện 100 lần boot/reset/brownout; không tải nào được tự bật.</w:t>
      </w:r>
    </w:p>
    <w:p>
      <w:pPr>
        <w:pStyle w:val="Compact"/>
        <w:numPr>
          <w:numId w:val="1048"/>
          <w:ilvl w:val="0"/>
        </w:numPr>
      </w:pPr>
      <w:r>
        <w:t xml:space="preserve">Kiểm tra E-stop và watchdog.</w:t>
      </w:r>
    </w:p>
    <w:p>
      <w:pPr>
        <w:pStyle w:val="Heading3"/>
      </w:pPr>
      <w:bookmarkStart w:id="74" w:name="giai-đoạn-c---nước-sạch-có-cảm-biến"/>
      <w:bookmarkEnd w:id="74"/>
      <w:r>
        <w:t xml:space="preserve">Giai đoạn C - Nước sạch có cảm biến</w:t>
      </w:r>
    </w:p>
    <w:p>
      <w:pPr>
        <w:pStyle w:val="Compact"/>
        <w:numPr>
          <w:numId w:val="1049"/>
          <w:ilvl w:val="0"/>
        </w:numPr>
      </w:pPr>
      <w:r>
        <w:t xml:space="preserve">Bể chính dùng nước sạch.</w:t>
      </w:r>
    </w:p>
    <w:p>
      <w:pPr>
        <w:pStyle w:val="Compact"/>
        <w:numPr>
          <w:numId w:val="1049"/>
          <w:ilvl w:val="0"/>
        </w:numPr>
      </w:pPr>
      <w:r>
        <w:t xml:space="preserve">Bơm A/B/pH hút nước sạch.</w:t>
      </w:r>
    </w:p>
    <w:p>
      <w:pPr>
        <w:pStyle w:val="Compact"/>
        <w:numPr>
          <w:numId w:val="1049"/>
          <w:ilvl w:val="0"/>
        </w:numPr>
      </w:pPr>
      <w:r>
        <w:t xml:space="preserve">Thử cảm biến bằng các cốc riêng theo Chương 11.</w:t>
      </w:r>
    </w:p>
    <w:p>
      <w:pPr>
        <w:pStyle w:val="Compact"/>
        <w:numPr>
          <w:numId w:val="1049"/>
          <w:ilvl w:val="0"/>
        </w:numPr>
      </w:pPr>
      <w:r>
        <w:t xml:space="preserve">Đo mL/s cho từng bơm tại duty cố định.</w:t>
      </w:r>
    </w:p>
    <w:p>
      <w:pPr>
        <w:pStyle w:val="Compact"/>
        <w:numPr>
          <w:numId w:val="1049"/>
          <w:ilvl w:val="0"/>
        </w:numPr>
      </w:pPr>
      <w:r>
        <w:t xml:space="preserve">Thử flow, phao, refill timeout và mất điện.</w:t>
      </w:r>
    </w:p>
    <w:p>
      <w:pPr>
        <w:pStyle w:val="Heading3"/>
      </w:pPr>
      <w:bookmarkStart w:id="75" w:name="giai-đoạn-d---nghiệm-thu-1515"/>
      <w:bookmarkEnd w:id="75"/>
      <w:r>
        <w:t xml:space="preserve">Giai đoạn D - Nghiệm thu 15/15</w:t>
      </w:r>
    </w:p>
    <w:p>
      <w:pPr>
        <w:pStyle w:val="Compact"/>
        <w:numPr>
          <w:numId w:val="1050"/>
          <w:ilvl w:val="0"/>
        </w:numPr>
      </w:pPr>
      <w:r>
        <w:t xml:space="preserve">Đo nước giữ lại tại đầu, giữa, cuối cả ba máng.</w:t>
      </w:r>
    </w:p>
    <w:p>
      <w:pPr>
        <w:pStyle w:val="Compact"/>
        <w:numPr>
          <w:numId w:val="1050"/>
          <w:ilvl w:val="0"/>
        </w:numPr>
      </w:pPr>
      <w:r>
        <w:t xml:space="preserve">Theo dõi rễ/giá thể trong suốt 15 phút OFF.</w:t>
      </w:r>
    </w:p>
    <w:p>
      <w:pPr>
        <w:pStyle w:val="Compact"/>
        <w:numPr>
          <w:numId w:val="1050"/>
          <w:ilvl w:val="0"/>
        </w:numPr>
      </w:pPr>
      <w:r>
        <w:t xml:space="preserve">Kiểm tra siphon, tràn, máng võng và nước chảy ngược.</w:t>
      </w:r>
    </w:p>
    <w:p>
      <w:pPr>
        <w:pStyle w:val="Compact"/>
        <w:numPr>
          <w:numId w:val="1050"/>
          <w:ilvl w:val="0"/>
        </w:numPr>
      </w:pPr>
      <w:r>
        <w:t xml:space="preserve">Kiểm tra flow sau mỗi lần bật.</w:t>
      </w:r>
    </w:p>
    <w:p>
      <w:pPr>
        <w:pStyle w:val="Compact"/>
        <w:numPr>
          <w:numId w:val="1050"/>
          <w:ilvl w:val="0"/>
        </w:numPr>
      </w:pPr>
      <w:r>
        <w:t xml:space="preserve">Kiểm tra nhiệt bơm, relay/contactor sau 48 lần đóng cắt/ngày.</w:t>
      </w:r>
    </w:p>
    <w:p>
      <w:pPr>
        <w:pStyle w:val="Compact"/>
        <w:numPr>
          <w:numId w:val="1050"/>
          <w:ilvl w:val="0"/>
        </w:numPr>
      </w:pPr>
      <w:r>
        <w:t xml:space="preserve">Chạy có giám sát tối thiểu 24-72 giờ bằng nước sạch và fault injection.</w:t>
      </w:r>
    </w:p>
    <w:p>
      <w:pPr>
        <w:pStyle w:val="Heading3"/>
      </w:pPr>
      <w:bookmarkStart w:id="76" w:name="giai-đoạn-e---dung-dịch-chuẩn-và-hóa-chất-có-giám-sát"/>
      <w:bookmarkEnd w:id="76"/>
      <w:r>
        <w:t xml:space="preserve">Giai đoạn E - Dung dịch chuẩn và hóa chất có giám sát</w:t>
      </w:r>
    </w:p>
    <w:p>
      <w:pPr>
        <w:pStyle w:val="Compact"/>
        <w:numPr>
          <w:numId w:val="1051"/>
          <w:ilvl w:val="0"/>
        </w:numPr>
      </w:pPr>
      <w:r>
        <w:t xml:space="preserve">Hiệu chuẩn pH và EC/TDS.</w:t>
      </w:r>
    </w:p>
    <w:p>
      <w:pPr>
        <w:pStyle w:val="Compact"/>
        <w:numPr>
          <w:numId w:val="1051"/>
          <w:ilvl w:val="0"/>
        </w:numPr>
      </w:pPr>
      <w:r>
        <w:t xml:space="preserve">Thay nước trong chai test bằng dung dịch thật sau khi đã dán nhãn ống.</w:t>
      </w:r>
    </w:p>
    <w:p>
      <w:pPr>
        <w:pStyle w:val="Compact"/>
        <w:numPr>
          <w:numId w:val="1051"/>
          <w:ilvl w:val="0"/>
        </w:numPr>
      </w:pPr>
      <w:r>
        <w:t xml:space="preserve">Bắt đầu quota rất thấp.</w:t>
      </w:r>
    </w:p>
    <w:p>
      <w:pPr>
        <w:pStyle w:val="Compact"/>
        <w:numPr>
          <w:numId w:val="1051"/>
          <w:ilvl w:val="0"/>
        </w:numPr>
      </w:pPr>
      <w:r>
        <w:t xml:space="preserve">Luôn có người giám sát các liều đầu tiên.</w:t>
      </w:r>
    </w:p>
    <w:p>
      <w:pPr>
        <w:pStyle w:val="Compact"/>
        <w:numPr>
          <w:numId w:val="1051"/>
          <w:ilvl w:val="0"/>
        </w:numPr>
      </w:pPr>
      <w:r>
        <w:t xml:space="preserve">Chỉ mở AUTO đầy đủ khi mọi acceptance test đạt.</w:t>
      </w:r>
    </w:p>
    <w:p>
      <w:r>
        <w:pict>
          <v:rect style="width:0;height:1.5pt" o:hralign="center" o:hrstd="t" o:hr="t"/>
        </w:pict>
      </w:r>
    </w:p>
    <w:p>
      <w:pPr>
        <w:pStyle w:val="Heading2"/>
      </w:pPr>
      <w:bookmarkStart w:id="77" w:name="giao-diện-web-mục-tiêu"/>
      <w:bookmarkEnd w:id="77"/>
      <w:r>
        <w:t xml:space="preserve">13. Giao diện Web mục tiêu</w:t>
      </w:r>
    </w:p>
    <w:p>
      <w:pPr>
        <w:pStyle w:val="Heading3"/>
      </w:pPr>
      <w:bookmarkStart w:id="78" w:name="panel-1---cảm-biến"/>
      <w:bookmarkEnd w:id="78"/>
      <w:r>
        <w:t xml:space="preserve">Panel 1 - Cảm biến</w:t>
      </w:r>
    </w:p>
    <w:p>
      <w:pPr>
        <w:pStyle w:val="Compact"/>
        <w:numPr>
          <w:numId w:val="1052"/>
          <w:ilvl w:val="0"/>
        </w:numPr>
      </w:pPr>
      <w:r>
        <w:t xml:space="preserve">Hiển thị 11 kênh dữ liệu.</w:t>
      </w:r>
    </w:p>
    <w:p>
      <w:pPr>
        <w:pStyle w:val="Compact"/>
        <w:numPr>
          <w:numId w:val="1052"/>
          <w:ilvl w:val="0"/>
        </w:numPr>
      </w:pPr>
      <w:r>
        <w:t xml:space="preserve">Mỗi thẻ có value, unit, quality, age và trạng thái kết nối.</w:t>
      </w:r>
    </w:p>
    <w:p>
      <w:pPr>
        <w:pStyle w:val="Compact"/>
        <w:numPr>
          <w:numId w:val="1052"/>
          <w:ilvl w:val="0"/>
        </w:numPr>
      </w:pPr>
      <w:r>
        <w:t xml:space="preserve">Không có biểu đồ/history giả trong firmware nhúng.</w:t>
      </w:r>
    </w:p>
    <w:p>
      <w:pPr>
        <w:pStyle w:val="Heading3"/>
      </w:pPr>
      <w:bookmarkStart w:id="79" w:name="panel-2---trạng-thái-hệ-thống"/>
      <w:bookmarkEnd w:id="79"/>
      <w:r>
        <w:t xml:space="preserve">Panel 2 - Trạng thái hệ thống</w:t>
      </w:r>
    </w:p>
    <w:p>
      <w:pPr>
        <w:pStyle w:val="Compact"/>
        <w:numPr>
          <w:numId w:val="1053"/>
          <w:ilvl w:val="0"/>
        </w:numPr>
      </w:pPr>
      <w:r>
        <w:t xml:space="preserve">Mode hiện tại.</w:t>
      </w:r>
    </w:p>
    <w:p>
      <w:pPr>
        <w:pStyle w:val="Compact"/>
        <w:numPr>
          <w:numId w:val="1053"/>
          <w:ilvl w:val="0"/>
        </w:numPr>
      </w:pPr>
      <w:r>
        <w:t xml:space="preserve">State/substate hiện tại.</w:t>
      </w:r>
    </w:p>
    <w:p>
      <w:pPr>
        <w:pStyle w:val="Compact"/>
        <w:numPr>
          <w:numId w:val="1053"/>
          <w:ilvl w:val="0"/>
        </w:numPr>
      </w:pPr>
      <w:r>
        <w:t xml:space="preserve">Thời gian còn lại của CIRC_ON/CIRC_OFF.</w:t>
      </w:r>
    </w:p>
    <w:p>
      <w:pPr>
        <w:pStyle w:val="Compact"/>
        <w:numPr>
          <w:numId w:val="1053"/>
          <w:ilvl w:val="0"/>
        </w:numPr>
      </w:pPr>
      <w:r>
        <w:t xml:space="preserve">Vòng châm hiện tại và quota còn lại.</w:t>
      </w:r>
    </w:p>
    <w:p>
      <w:pPr>
        <w:pStyle w:val="Compact"/>
        <w:numPr>
          <w:numId w:val="1053"/>
          <w:ilvl w:val="0"/>
        </w:numPr>
      </w:pPr>
      <w:r>
        <w:t xml:space="preserve">Fault đang hoạt động và hướng dẫn xử lý.</w:t>
      </w:r>
    </w:p>
    <w:p>
      <w:pPr>
        <w:pStyle w:val="Heading3"/>
      </w:pPr>
      <w:bookmarkStart w:id="80" w:name="panel-3---điều-khiển"/>
      <w:bookmarkEnd w:id="80"/>
      <w:r>
        <w:t xml:space="preserve">Panel 3 - Điều khiển</w:t>
      </w:r>
    </w:p>
    <w:p>
      <w:pPr>
        <w:pStyle w:val="Compact"/>
        <w:numPr>
          <w:numId w:val="1054"/>
          <w:ilvl w:val="0"/>
        </w:numPr>
      </w:pPr>
      <w:r>
        <w:t xml:space="preserve">Chọn MANUAL/AUTO/COMMISSIONING/CALIBRATION.</w:t>
      </w:r>
    </w:p>
    <w:p>
      <w:pPr>
        <w:pStyle w:val="Compact"/>
        <w:numPr>
          <w:numId w:val="1054"/>
          <w:ilvl w:val="0"/>
        </w:numPr>
      </w:pPr>
      <w:r>
        <w:t xml:space="preserve">Lệnh theo tên thiết bị, không hiển thị GPIO.</w:t>
      </w:r>
    </w:p>
    <w:p>
      <w:pPr>
        <w:pStyle w:val="Compact"/>
        <w:numPr>
          <w:numId w:val="1054"/>
          <w:ilvl w:val="0"/>
        </w:numPr>
      </w:pPr>
      <w:r>
        <w:t xml:space="preserve">Bơm định lượng dùng hold-to-run hoặc mL/thời lượng có timeout.</w:t>
      </w:r>
    </w:p>
    <w:p>
      <w:pPr>
        <w:pStyle w:val="Compact"/>
        <w:numPr>
          <w:numId w:val="1054"/>
          <w:ilvl w:val="0"/>
        </w:numPr>
      </w:pPr>
      <w:r>
        <w:t xml:space="preserve">Hiển thị lý do lệnh bị từ chối.</w:t>
      </w:r>
    </w:p>
    <w:p>
      <w:pPr>
        <w:pStyle w:val="Heading3"/>
      </w:pPr>
      <w:bookmarkStart w:id="81" w:name="panel-4---cấu-hình-và-bảo-trì"/>
      <w:bookmarkEnd w:id="81"/>
      <w:r>
        <w:t xml:space="preserve">Panel 4 - Cấu hình và bảo trì</w:t>
      </w:r>
    </w:p>
    <w:p>
      <w:pPr>
        <w:pStyle w:val="Compact"/>
        <w:numPr>
          <w:numId w:val="1055"/>
          <w:ilvl w:val="0"/>
        </w:numPr>
      </w:pPr>
      <w:r>
        <w:t xml:space="preserve">Chu kỳ 15/15, guard và timeout.</w:t>
      </w:r>
    </w:p>
    <w:p>
      <w:pPr>
        <w:pStyle w:val="Compact"/>
        <w:numPr>
          <w:numId w:val="1055"/>
          <w:ilvl w:val="0"/>
        </w:numPr>
      </w:pPr>
      <w:r>
        <w:t xml:space="preserve">Nhóm cấu hình timeline theo giây:</w:t>
      </w:r>
      <w:r>
        <w:t xml:space="preserve"> </w:t>
      </w:r>
      <w:r>
        <w:rPr>
          <w:rStyle w:val="VerbatimChar"/>
        </w:rPr>
        <w:t xml:space="preserve">quiet_settle_before_m0_s</w:t>
      </w:r>
      <w:r>
        <w:t xml:space="preserve">,</w:t>
      </w:r>
      <w:r>
        <w:t xml:space="preserve"> </w:t>
      </w:r>
      <w:r>
        <w:rPr>
          <w:rStyle w:val="VerbatimChar"/>
        </w:rPr>
        <w:t xml:space="preserve">measure_m0_max_s</w:t>
      </w:r>
      <w:r>
        <w:t xml:space="preserve">,</w:t>
      </w:r>
      <w:r>
        <w:t xml:space="preserve"> </w:t>
      </w:r>
      <w:r>
        <w:rPr>
          <w:rStyle w:val="VerbatimChar"/>
        </w:rPr>
        <w:t xml:space="preserve">dose_round1_max_s</w:t>
      </w:r>
      <w:r>
        <w:t xml:space="preserve">,</w:t>
      </w:r>
      <w:r>
        <w:t xml:space="preserve"> </w:t>
      </w:r>
      <w:r>
        <w:rPr>
          <w:rStyle w:val="VerbatimChar"/>
        </w:rPr>
        <w:t xml:space="preserve">mix_round1_s</w:t>
      </w:r>
      <w:r>
        <w:t xml:space="preserve">,</w:t>
      </w:r>
      <w:r>
        <w:t xml:space="preserve"> </w:t>
      </w:r>
      <w:r>
        <w:rPr>
          <w:rStyle w:val="VerbatimChar"/>
        </w:rPr>
        <w:t xml:space="preserve">settle_round1_s</w:t>
      </w:r>
      <w:r>
        <w:t xml:space="preserve">,</w:t>
      </w:r>
      <w:r>
        <w:t xml:space="preserve"> </w:t>
      </w:r>
      <w:r>
        <w:rPr>
          <w:rStyle w:val="VerbatimChar"/>
        </w:rPr>
        <w:t xml:space="preserve">measure_m1_max_s</w:t>
      </w:r>
      <w:r>
        <w:t xml:space="preserve">,</w:t>
      </w:r>
      <w:r>
        <w:t xml:space="preserve"> </w:t>
      </w:r>
      <w:r>
        <w:rPr>
          <w:rStyle w:val="VerbatimChar"/>
        </w:rPr>
        <w:t xml:space="preserve">dose_round2_max_s</w:t>
      </w:r>
      <w:r>
        <w:t xml:space="preserve">,</w:t>
      </w:r>
      <w:r>
        <w:t xml:space="preserve"> </w:t>
      </w:r>
      <w:r>
        <w:rPr>
          <w:rStyle w:val="VerbatimChar"/>
        </w:rPr>
        <w:t xml:space="preserve">mix_round2_s</w:t>
      </w:r>
      <w:r>
        <w:t xml:space="preserve">,</w:t>
      </w:r>
      <w:r>
        <w:t xml:space="preserve"> </w:t>
      </w:r>
      <w:r>
        <w:rPr>
          <w:rStyle w:val="VerbatimChar"/>
        </w:rPr>
        <w:t xml:space="preserve">settle_round2_s</w:t>
      </w:r>
      <w:r>
        <w:t xml:space="preserve">,</w:t>
      </w:r>
      <w:r>
        <w:t xml:space="preserve"> </w:t>
      </w:r>
      <w:r>
        <w:rPr>
          <w:rStyle w:val="VerbatimChar"/>
        </w:rPr>
        <w:t xml:space="preserve">measure_m2_max_s</w:t>
      </w:r>
      <w:r>
        <w:t xml:space="preserve">,</w:t>
      </w:r>
      <w:r>
        <w:t xml:space="preserve"> </w:t>
      </w:r>
      <w:r>
        <w:rPr>
          <w:rStyle w:val="VerbatimChar"/>
        </w:rPr>
        <w:t xml:space="preserve">ab_separation_mix_s</w:t>
      </w:r>
      <w:r>
        <w:t xml:space="preserve"> </w:t>
      </w:r>
      <w:r>
        <w:t xml:space="preserve">và</w:t>
      </w:r>
      <w:r>
        <w:t xml:space="preserve"> </w:t>
      </w:r>
      <w:r>
        <w:rPr>
          <w:rStyle w:val="VerbatimChar"/>
        </w:rPr>
        <w:t xml:space="preserve">safety_margin_s</w:t>
      </w:r>
      <w:r>
        <w:t xml:space="preserve">.</w:t>
      </w:r>
    </w:p>
    <w:p>
      <w:pPr>
        <w:pStyle w:val="Compact"/>
        <w:numPr>
          <w:numId w:val="1055"/>
          <w:ilvl w:val="0"/>
        </w:numPr>
      </w:pPr>
      <w:r>
        <w:t xml:space="preserve">Hiển thị</w:t>
      </w:r>
      <w:r>
        <w:t xml:space="preserve"> </w:t>
      </w:r>
      <w:r>
        <w:rPr>
          <w:rStyle w:val="VerbatimChar"/>
        </w:rPr>
        <w:t xml:space="preserve">timeline_total_s</w:t>
      </w:r>
      <w:r>
        <w:t xml:space="preserve">,</w:t>
      </w:r>
      <w:r>
        <w:t xml:space="preserve"> </w:t>
      </w:r>
      <w:r>
        <w:rPr>
          <w:rStyle w:val="VerbatimChar"/>
        </w:rPr>
        <w:t xml:space="preserve">off_remaining_s</w:t>
      </w:r>
      <w:r>
        <w:t xml:space="preserve"> </w:t>
      </w:r>
      <w:r>
        <w:t xml:space="preserve">và cảnh báo ngay khi cấu hình không đủ chỗ cho một hoặc hai vòng.</w:t>
      </w:r>
    </w:p>
    <w:p>
      <w:pPr>
        <w:pStyle w:val="Compact"/>
        <w:numPr>
          <w:numId w:val="1055"/>
          <w:ilvl w:val="0"/>
        </w:numPr>
      </w:pPr>
      <w:r>
        <w:t xml:space="preserve">Cấu hình số giây chạy thử từng bơm bằng nước; sau hiệu chuẩn hiển thị mL/s và thời gian chạy thực tế được tính toán.</w:t>
      </w:r>
    </w:p>
    <w:p>
      <w:pPr>
        <w:pStyle w:val="Compact"/>
        <w:numPr>
          <w:numId w:val="1055"/>
          <w:ilvl w:val="0"/>
        </w:numPr>
      </w:pPr>
      <w:r>
        <w:t xml:space="preserve">Ngưỡng EC25, pH, nhiệt độ và flow.</w:t>
      </w:r>
    </w:p>
    <w:p>
      <w:pPr>
        <w:pStyle w:val="Compact"/>
        <w:numPr>
          <w:numId w:val="1055"/>
          <w:ilvl w:val="0"/>
        </w:numPr>
      </w:pPr>
      <w:r>
        <w:t xml:space="preserve">Calibration bơm/cảm biến, quota và ngày hết hạn.</w:t>
      </w:r>
    </w:p>
    <w:p>
      <w:pPr>
        <w:pStyle w:val="Compact"/>
        <w:numPr>
          <w:numId w:val="1055"/>
          <w:ilvl w:val="0"/>
        </w:numPr>
      </w:pPr>
      <w:r>
        <w:t xml:space="preserve">Wi-Fi, MQTT, RTC/NTP, phiên bản firmware và OTA.</w:t>
      </w:r>
    </w:p>
    <w:p>
      <w:r>
        <w:pict>
          <v:rect style="width:0;height:1.5pt" o:hralign="center" o:hrstd="t" o:hr="t"/>
        </w:pict>
      </w:r>
    </w:p>
    <w:p>
      <w:pPr>
        <w:pStyle w:val="Heading2"/>
      </w:pPr>
      <w:bookmarkStart w:id="82" w:name="lộ-trình-lập-trình-ngày-mai"/>
      <w:bookmarkEnd w:id="82"/>
      <w:r>
        <w:t xml:space="preserve">14. Lộ trình lập trình ngày mai</w:t>
      </w:r>
    </w:p>
    <w:p>
      <w:pPr>
        <w:pStyle w:val="Heading3"/>
      </w:pPr>
      <w:bookmarkStart w:id="83" w:name="p0---nền-tảng-và-an-toàn-đầu-ra"/>
      <w:bookmarkEnd w:id="83"/>
      <w:r>
        <w:t xml:space="preserve">P0 - Nền tảng và an toàn đầu ra</w:t>
      </w:r>
    </w:p>
    <w:p>
      <w:pPr>
        <w:pStyle w:val="Compact"/>
        <w:numPr>
          <w:numId w:val="1056"/>
          <w:ilvl w:val="0"/>
        </w:numPr>
      </w:pPr>
      <w:r>
        <w:t xml:space="preserve">Chốt board profile N16R8 và partition 16 MB có OTA.</w:t>
      </w:r>
    </w:p>
    <w:p>
      <w:pPr>
        <w:pStyle w:val="Compact"/>
        <w:numPr>
          <w:numId w:val="1056"/>
          <w:ilvl w:val="0"/>
        </w:numPr>
      </w:pPr>
      <w:r>
        <w:t xml:space="preserve">Đặt tên GPIO theo nghiệp vụ.</w:t>
      </w:r>
    </w:p>
    <w:p>
      <w:pPr>
        <w:pStyle w:val="Compact"/>
        <w:numPr>
          <w:numId w:val="1056"/>
          <w:ilvl w:val="0"/>
        </w:numPr>
      </w:pPr>
      <w:r>
        <w:t xml:space="preserve">Viết HAL input/output.</w:t>
      </w:r>
    </w:p>
    <w:p>
      <w:pPr>
        <w:pStyle w:val="Compact"/>
        <w:numPr>
          <w:numId w:val="1056"/>
          <w:ilvl w:val="0"/>
        </w:numPr>
      </w:pPr>
      <w:r>
        <w:t xml:space="preserve">Viết</w:t>
      </w:r>
      <w:r>
        <w:t xml:space="preserve"> </w:t>
      </w:r>
      <w:r>
        <w:rPr>
          <w:rStyle w:val="VerbatimChar"/>
        </w:rPr>
        <w:t xml:space="preserve">output_arbiter</w:t>
      </w:r>
      <w:r>
        <w:t xml:space="preserve"> </w:t>
      </w:r>
      <w:r>
        <w:t xml:space="preserve">và safe boot OFF.</w:t>
      </w:r>
    </w:p>
    <w:p>
      <w:pPr>
        <w:pStyle w:val="Compact"/>
        <w:numPr>
          <w:numId w:val="1056"/>
          <w:ilvl w:val="0"/>
        </w:numPr>
      </w:pPr>
      <w:r>
        <w:t xml:space="preserve">Thêm hard timeout cho bơm.</w:t>
      </w:r>
    </w:p>
    <w:p>
      <w:pPr>
        <w:pStyle w:val="Compact"/>
        <w:numPr>
          <w:numId w:val="1056"/>
          <w:ilvl w:val="0"/>
        </w:numPr>
      </w:pPr>
      <w:r>
        <w:t xml:space="preserve">Viết test cực tính trên tải giả.</w:t>
      </w:r>
    </w:p>
    <w:p>
      <w:pPr>
        <w:pStyle w:val="Heading3"/>
      </w:pPr>
      <w:bookmarkStart w:id="84" w:name="p1---domain-và-cấu-hình"/>
      <w:bookmarkEnd w:id="84"/>
      <w:r>
        <w:t xml:space="preserve">P1 - Domain và cấu hình</w:t>
      </w:r>
    </w:p>
    <w:p>
      <w:pPr>
        <w:pStyle w:val="Compact"/>
        <w:numPr>
          <w:numId w:val="1057"/>
          <w:ilvl w:val="0"/>
        </w:numPr>
      </w:pPr>
      <w:r>
        <w:rPr>
          <w:rStyle w:val="VerbatimChar"/>
        </w:rPr>
        <w:t xml:space="preserve">SensorSample</w:t>
      </w:r>
      <w:r>
        <w:t xml:space="preserve">,</w:t>
      </w:r>
      <w:r>
        <w:t xml:space="preserve"> </w:t>
      </w:r>
      <w:r>
        <w:rPr>
          <w:rStyle w:val="VerbatimChar"/>
        </w:rPr>
        <w:t xml:space="preserve">Command</w:t>
      </w:r>
      <w:r>
        <w:t xml:space="preserve">,</w:t>
      </w:r>
      <w:r>
        <w:t xml:space="preserve"> </w:t>
      </w:r>
      <w:r>
        <w:rPr>
          <w:rStyle w:val="VerbatimChar"/>
        </w:rPr>
        <w:t xml:space="preserve">SystemState</w:t>
      </w:r>
      <w:r>
        <w:t xml:space="preserve">,</w:t>
      </w:r>
      <w:r>
        <w:t xml:space="preserve"> </w:t>
      </w:r>
      <w:r>
        <w:rPr>
          <w:rStyle w:val="VerbatimChar"/>
        </w:rPr>
        <w:t xml:space="preserve">FaultCode</w:t>
      </w:r>
      <w:r>
        <w:t xml:space="preserve">.</w:t>
      </w:r>
    </w:p>
    <w:p>
      <w:pPr>
        <w:pStyle w:val="Compact"/>
        <w:numPr>
          <w:numId w:val="1057"/>
          <w:ilvl w:val="0"/>
        </w:numPr>
      </w:pPr>
      <w:r>
        <w:rPr>
          <w:rStyle w:val="VerbatimChar"/>
        </w:rPr>
        <w:t xml:space="preserve">ControlConfig</w:t>
      </w:r>
      <w:r>
        <w:t xml:space="preserve"> </w:t>
      </w:r>
      <w:r>
        <w:t xml:space="preserve">version + CRC + range check.</w:t>
      </w:r>
    </w:p>
    <w:p>
      <w:pPr>
        <w:pStyle w:val="Compact"/>
        <w:numPr>
          <w:numId w:val="1057"/>
          <w:ilvl w:val="0"/>
        </w:numPr>
      </w:pPr>
      <w:r>
        <w:t xml:space="preserve">Calibration và quota.</w:t>
      </w:r>
    </w:p>
    <w:p>
      <w:pPr>
        <w:pStyle w:val="Compact"/>
        <w:numPr>
          <w:numId w:val="1057"/>
          <w:ilvl w:val="0"/>
        </w:numPr>
      </w:pPr>
      <w:r>
        <w:t xml:space="preserve">Event journal và</w:t>
      </w:r>
      <w:r>
        <w:t xml:space="preserve"> </w:t>
      </w:r>
      <w:r>
        <w:rPr>
          <w:rStyle w:val="VerbatimChar"/>
        </w:rPr>
        <w:t xml:space="preserve">dose_in_progress</w:t>
      </w:r>
      <w:r>
        <w:t xml:space="preserve">.</w:t>
      </w:r>
    </w:p>
    <w:p>
      <w:pPr>
        <w:pStyle w:val="Compact"/>
        <w:numPr>
          <w:numId w:val="1057"/>
          <w:ilvl w:val="0"/>
        </w:numPr>
      </w:pPr>
      <w:r>
        <w:t xml:space="preserve">Fake clock để unit test deadline.</w:t>
      </w:r>
    </w:p>
    <w:p>
      <w:pPr>
        <w:pStyle w:val="Heading3"/>
      </w:pPr>
      <w:bookmarkStart w:id="85" w:name="p2---cảm-biến"/>
      <w:bookmarkEnd w:id="85"/>
      <w:r>
        <w:t xml:space="preserve">P2 - Cảm biến</w:t>
      </w:r>
    </w:p>
    <w:p>
      <w:pPr>
        <w:pStyle w:val="Compact"/>
        <w:numPr>
          <w:numId w:val="1058"/>
          <w:ilvl w:val="0"/>
        </w:numPr>
      </w:pPr>
      <w:r>
        <w:t xml:space="preserve">Phao + debounce.</w:t>
      </w:r>
    </w:p>
    <w:p>
      <w:pPr>
        <w:pStyle w:val="Compact"/>
        <w:numPr>
          <w:numId w:val="1058"/>
          <w:ilvl w:val="0"/>
        </w:numPr>
      </w:pPr>
      <w:r>
        <w:t xml:space="preserve">Flow + đếm xung nguyên tử.</w:t>
      </w:r>
    </w:p>
    <w:p>
      <w:pPr>
        <w:pStyle w:val="Compact"/>
        <w:numPr>
          <w:numId w:val="1058"/>
          <w:ilvl w:val="0"/>
        </w:numPr>
      </w:pPr>
      <w:r>
        <w:t xml:space="preserve">SHT31/BH1750.</w:t>
      </w:r>
    </w:p>
    <w:p>
      <w:pPr>
        <w:pStyle w:val="Compact"/>
        <w:numPr>
          <w:numId w:val="1058"/>
          <w:ilvl w:val="0"/>
        </w:numPr>
      </w:pPr>
      <w:r>
        <w:t xml:space="preserve">DS18B20 không blocking.</w:t>
      </w:r>
    </w:p>
    <w:p>
      <w:pPr>
        <w:pStyle w:val="Compact"/>
        <w:numPr>
          <w:numId w:val="1058"/>
          <w:ilvl w:val="0"/>
        </w:numPr>
      </w:pPr>
      <w:r>
        <w:t xml:space="preserve">pH và EC/TDS với lọc, quality và calibration.</w:t>
      </w:r>
    </w:p>
    <w:p>
      <w:pPr>
        <w:pStyle w:val="Heading3"/>
      </w:pPr>
      <w:bookmarkStart w:id="86" w:name="p3---freertos-và-fsm"/>
      <w:bookmarkEnd w:id="86"/>
      <w:r>
        <w:t xml:space="preserve">P3 - FreeRTOS và FSM</w:t>
      </w:r>
    </w:p>
    <w:p>
      <w:pPr>
        <w:pStyle w:val="Compact"/>
        <w:numPr>
          <w:numId w:val="1059"/>
          <w:ilvl w:val="0"/>
        </w:numPr>
      </w:pPr>
      <w:r>
        <w:t xml:space="preserve">Queue và heartbeat.</w:t>
      </w:r>
    </w:p>
    <w:p>
      <w:pPr>
        <w:pStyle w:val="Compact"/>
        <w:numPr>
          <w:numId w:val="1059"/>
          <w:ilvl w:val="0"/>
        </w:numPr>
      </w:pPr>
      <w:r>
        <w:rPr>
          <w:rStyle w:val="VerbatimChar"/>
        </w:rPr>
        <w:t xml:space="preserve">TaskSensors</w:t>
      </w:r>
      <w:r>
        <w:t xml:space="preserve">.</w:t>
      </w:r>
    </w:p>
    <w:p>
      <w:pPr>
        <w:pStyle w:val="Compact"/>
        <w:numPr>
          <w:numId w:val="1059"/>
          <w:ilvl w:val="0"/>
        </w:numPr>
      </w:pPr>
      <w:r>
        <w:rPr>
          <w:rStyle w:val="VerbatimChar"/>
        </w:rPr>
        <w:t xml:space="preserve">TaskSafetyControl</w:t>
      </w:r>
      <w:r>
        <w:t xml:space="preserve">.</w:t>
      </w:r>
    </w:p>
    <w:p>
      <w:pPr>
        <w:pStyle w:val="Compact"/>
        <w:numPr>
          <w:numId w:val="1059"/>
          <w:ilvl w:val="0"/>
        </w:numPr>
      </w:pPr>
      <w:r>
        <w:t xml:space="preserve">CIRC_ON/CIRC_OFF 15/15.</w:t>
      </w:r>
    </w:p>
    <w:p>
      <w:pPr>
        <w:pStyle w:val="Compact"/>
        <w:numPr>
          <w:numId w:val="1059"/>
          <w:ilvl w:val="0"/>
        </w:numPr>
      </w:pPr>
      <w:r>
        <w:t xml:space="preserve">Flow retry và refill.</w:t>
      </w:r>
    </w:p>
    <w:p>
      <w:pPr>
        <w:pStyle w:val="Compact"/>
        <w:numPr>
          <w:numId w:val="1059"/>
          <w:ilvl w:val="0"/>
        </w:numPr>
      </w:pPr>
      <w:r>
        <w:t xml:space="preserve">Quiet Window.</w:t>
      </w:r>
    </w:p>
    <w:p>
      <w:pPr>
        <w:pStyle w:val="Compact"/>
        <w:numPr>
          <w:numId w:val="1059"/>
          <w:ilvl w:val="0"/>
        </w:numPr>
      </w:pPr>
      <w:r>
        <w:t xml:space="preserve">DOSE_AB, DOSE_PH, MIX và hai vòng có deadline.</w:t>
      </w:r>
    </w:p>
    <w:p>
      <w:pPr>
        <w:pStyle w:val="Compact"/>
        <w:numPr>
          <w:numId w:val="1059"/>
          <w:ilvl w:val="0"/>
        </w:numPr>
      </w:pPr>
      <w:r>
        <w:t xml:space="preserve">Fault matrix và recovery.</w:t>
      </w:r>
    </w:p>
    <w:p>
      <w:pPr>
        <w:pStyle w:val="Heading3"/>
      </w:pPr>
      <w:bookmarkStart w:id="87" w:name="p4---webmqttota"/>
      <w:bookmarkEnd w:id="87"/>
      <w:r>
        <w:t xml:space="preserve">P4 - Web/MQTT/OTA</w:t>
      </w:r>
    </w:p>
    <w:p>
      <w:pPr>
        <w:pStyle w:val="Compact"/>
        <w:numPr>
          <w:numId w:val="1060"/>
          <w:ilvl w:val="0"/>
        </w:numPr>
      </w:pPr>
      <w:r>
        <w:t xml:space="preserve">API lệnh nghiệp vụ.</w:t>
      </w:r>
    </w:p>
    <w:p>
      <w:pPr>
        <w:pStyle w:val="Compact"/>
        <w:numPr>
          <w:numId w:val="1060"/>
          <w:ilvl w:val="0"/>
        </w:numPr>
      </w:pPr>
      <w:r>
        <w:t xml:space="preserve">TTL, dedup và ACK.</w:t>
      </w:r>
    </w:p>
    <w:p>
      <w:pPr>
        <w:pStyle w:val="Compact"/>
        <w:numPr>
          <w:numId w:val="1060"/>
          <w:ilvl w:val="0"/>
        </w:numPr>
      </w:pPr>
      <w:r>
        <w:t xml:space="preserve">Telemetry gồm state, quality, age, quota và fault.</w:t>
      </w:r>
    </w:p>
    <w:p>
      <w:pPr>
        <w:pStyle w:val="Compact"/>
        <w:numPr>
          <w:numId w:val="1060"/>
          <w:ilvl w:val="0"/>
        </w:numPr>
      </w:pPr>
      <w:r>
        <w:t xml:space="preserve">Form cấu hình timeline theo giây, kiểm tra tổng thời gian và lưu cấu hình có version/CRC.</w:t>
      </w:r>
    </w:p>
    <w:p>
      <w:pPr>
        <w:pStyle w:val="Compact"/>
        <w:numPr>
          <w:numId w:val="1060"/>
          <w:ilvl w:val="0"/>
        </w:numPr>
      </w:pPr>
      <w:r>
        <w:t xml:space="preserve">Xác thực giao diện.</w:t>
      </w:r>
    </w:p>
    <w:p>
      <w:pPr>
        <w:pStyle w:val="Compact"/>
        <w:numPr>
          <w:numId w:val="1060"/>
          <w:ilvl w:val="0"/>
        </w:numPr>
      </w:pPr>
      <w:r>
        <w:t xml:space="preserve">OTA an toàn và rollback.</w:t>
      </w:r>
    </w:p>
    <w:p>
      <w:pPr>
        <w:pStyle w:val="Heading3"/>
      </w:pPr>
      <w:bookmarkStart w:id="88" w:name="p5---kiểm-thử-tăng-dần"/>
      <w:bookmarkEnd w:id="88"/>
      <w:r>
        <w:t xml:space="preserve">P5 - Kiểm thử tăng dần</w:t>
      </w:r>
    </w:p>
    <w:p>
      <w:pPr>
        <w:pStyle w:val="Compact"/>
        <w:numPr>
          <w:numId w:val="1061"/>
          <w:ilvl w:val="0"/>
        </w:numPr>
      </w:pPr>
      <w:r>
        <w:t xml:space="preserve">Unit test trên PC.</w:t>
      </w:r>
    </w:p>
    <w:p>
      <w:pPr>
        <w:pStyle w:val="Compact"/>
        <w:numPr>
          <w:numId w:val="1061"/>
          <w:ilvl w:val="0"/>
        </w:numPr>
      </w:pPr>
      <w:r>
        <w:t xml:space="preserve">Bench điện áp thấp.</w:t>
      </w:r>
    </w:p>
    <w:p>
      <w:pPr>
        <w:pStyle w:val="Compact"/>
        <w:numPr>
          <w:numId w:val="1061"/>
          <w:ilvl w:val="0"/>
        </w:numPr>
      </w:pPr>
      <w:r>
        <w:t xml:space="preserve">Nước sạch + sensor test cups.</w:t>
      </w:r>
    </w:p>
    <w:p>
      <w:pPr>
        <w:pStyle w:val="Compact"/>
        <w:numPr>
          <w:numId w:val="1061"/>
          <w:ilvl w:val="0"/>
        </w:numPr>
      </w:pPr>
      <w:r>
        <w:t xml:space="preserve">Chạy 15/15 trong 24-72 giờ.</w:t>
      </w:r>
    </w:p>
    <w:p>
      <w:pPr>
        <w:pStyle w:val="Compact"/>
        <w:numPr>
          <w:numId w:val="1061"/>
          <w:ilvl w:val="0"/>
        </w:numPr>
      </w:pPr>
      <w:r>
        <w:t xml:space="preserve">Dung dịch chuẩn.</w:t>
      </w:r>
    </w:p>
    <w:p>
      <w:pPr>
        <w:pStyle w:val="Compact"/>
        <w:numPr>
          <w:numId w:val="1061"/>
          <w:ilvl w:val="0"/>
        </w:numPr>
      </w:pPr>
      <w:r>
        <w:t xml:space="preserve">Hóa chất có giám sát.</w:t>
      </w:r>
    </w:p>
    <w:p>
      <w:pPr>
        <w:pStyle w:val="Compact"/>
        <w:numPr>
          <w:numId w:val="1061"/>
          <w:ilvl w:val="0"/>
        </w:numPr>
      </w:pPr>
      <w:r>
        <w:t xml:space="preserve">AUTO quota thấp rồi mới tăng dần.</w:t>
      </w:r>
    </w:p>
    <w:p>
      <w:r>
        <w:pict>
          <v:rect style="width:0;height:1.5pt" o:hralign="center" o:hrstd="t" o:hr="t"/>
        </w:pict>
      </w:r>
    </w:p>
    <w:p>
      <w:pPr>
        <w:pStyle w:val="Heading2"/>
      </w:pPr>
      <w:bookmarkStart w:id="89" w:name="tiêu-chí-nghiệm-thu-bắt-buộc"/>
      <w:bookmarkEnd w:id="89"/>
      <w:r>
        <w:t xml:space="preserve">15. Tiêu chí nghiệm thu bắt buộc</w:t>
      </w:r>
    </w:p>
    <w:p>
      <w:pPr>
        <w:pStyle w:val="Compact"/>
        <w:numPr>
          <w:numId w:val="1062"/>
          <w:ilvl w:val="0"/>
        </w:numPr>
      </w:pPr>
      <w:r>
        <w:t xml:space="preserve">[ ] N16R8 nhận đúng 16 MB Flash và 8 MB PSRAM.</w:t>
      </w:r>
    </w:p>
    <w:p>
      <w:pPr>
        <w:pStyle w:val="Compact"/>
        <w:numPr>
          <w:numId w:val="1062"/>
          <w:ilvl w:val="0"/>
        </w:numPr>
      </w:pPr>
      <w:r>
        <w:t xml:space="preserve">[ ] OTA image A/B và rollback hoạt động.</w:t>
      </w:r>
    </w:p>
    <w:p>
      <w:pPr>
        <w:pStyle w:val="Compact"/>
        <w:numPr>
          <w:numId w:val="1062"/>
          <w:ilvl w:val="0"/>
        </w:numPr>
      </w:pPr>
      <w:r>
        <w:t xml:space="preserve">[ ] 100 lần reset/brownout không tự bật tải.</w:t>
      </w:r>
    </w:p>
    <w:p>
      <w:pPr>
        <w:pStyle w:val="Compact"/>
        <w:numPr>
          <w:numId w:val="1062"/>
          <w:ilvl w:val="0"/>
        </w:numPr>
      </w:pPr>
      <w:r>
        <w:t xml:space="preserve">[ ] CIRC_ON chỉ đếm sau khi flow hợp lệ.</w:t>
      </w:r>
    </w:p>
    <w:p>
      <w:pPr>
        <w:pStyle w:val="Compact"/>
        <w:numPr>
          <w:numId w:val="1062"/>
          <w:ilvl w:val="0"/>
        </w:numPr>
      </w:pPr>
      <w:r>
        <w:t xml:space="preserve">[ ] CIRC_OFF không vượt 900 giây ngoài guard.</w:t>
      </w:r>
    </w:p>
    <w:p>
      <w:pPr>
        <w:pStyle w:val="Compact"/>
        <w:numPr>
          <w:numId w:val="1062"/>
          <w:ilvl w:val="0"/>
        </w:numPr>
      </w:pPr>
      <w:r>
        <w:t xml:space="preserve">[ ] Nước còn 1-2 cm tại đầu, giữa và cuối từng máng.</w:t>
      </w:r>
    </w:p>
    <w:p>
      <w:pPr>
        <w:pStyle w:val="Compact"/>
        <w:numPr>
          <w:numId w:val="1062"/>
          <w:ilvl w:val="0"/>
        </w:numPr>
      </w:pPr>
      <w:r>
        <w:t xml:space="preserve">[ ] Không có siphon, tràn hoặc điểm khô trong 15 phút OFF.</w:t>
      </w:r>
    </w:p>
    <w:p>
      <w:pPr>
        <w:pStyle w:val="Compact"/>
        <w:numPr>
          <w:numId w:val="1062"/>
          <w:ilvl w:val="0"/>
        </w:numPr>
      </w:pPr>
      <w:r>
        <w:t xml:space="preserve">[ ] Flow thấp retry đúng số lần rồi latch fault.</w:t>
      </w:r>
    </w:p>
    <w:p>
      <w:pPr>
        <w:pStyle w:val="Compact"/>
        <w:numPr>
          <w:numId w:val="1062"/>
          <w:ilvl w:val="0"/>
        </w:numPr>
      </w:pPr>
      <w:r>
        <w:t xml:space="preserve">[ ] Flow 0 khi bơm OFF không tạo lỗi giả.</w:t>
      </w:r>
    </w:p>
    <w:p>
      <w:pPr>
        <w:pStyle w:val="Compact"/>
        <w:numPr>
          <w:numId w:val="1062"/>
          <w:ilvl w:val="0"/>
        </w:numPr>
      </w:pPr>
      <w:r>
        <w:t xml:space="preserve">[ ] A, B, pH và refill không bao giờ chạy chồng nhau.</w:t>
      </w:r>
    </w:p>
    <w:p>
      <w:pPr>
        <w:pStyle w:val="Compact"/>
        <w:numPr>
          <w:numId w:val="1062"/>
          <w:ilvl w:val="0"/>
        </w:numPr>
      </w:pPr>
      <w:r>
        <w:t xml:space="preserve">[ ] Timeout cứng tắt được từng bơm.</w:t>
      </w:r>
    </w:p>
    <w:p>
      <w:pPr>
        <w:pStyle w:val="Compact"/>
        <w:numPr>
          <w:numId w:val="1062"/>
          <w:ilvl w:val="0"/>
        </w:numPr>
      </w:pPr>
      <w:r>
        <w:t xml:space="preserve">[ ] Quota theo lần/giờ/ngày hoạt động.</w:t>
      </w:r>
    </w:p>
    <w:p>
      <w:pPr>
        <w:pStyle w:val="Compact"/>
        <w:numPr>
          <w:numId w:val="1062"/>
          <w:ilvl w:val="0"/>
        </w:numPr>
      </w:pPr>
      <w:r>
        <w:t xml:space="preserve">[ ] Reset giữa liều tạo</w:t>
      </w:r>
      <w:r>
        <w:t xml:space="preserve"> </w:t>
      </w:r>
      <w:r>
        <w:rPr>
          <w:rStyle w:val="VerbatimChar"/>
        </w:rPr>
        <w:t xml:space="preserve">DOSE_INTERRUPTED</w:t>
      </w:r>
      <w:r>
        <w:t xml:space="preserve"> </w:t>
      </w:r>
      <w:r>
        <w:t xml:space="preserve">và không châm tiếp.</w:t>
      </w:r>
    </w:p>
    <w:p>
      <w:pPr>
        <w:pStyle w:val="Compact"/>
        <w:numPr>
          <w:numId w:val="1062"/>
          <w:ilvl w:val="0"/>
        </w:numPr>
      </w:pPr>
      <w:r>
        <w:t xml:space="preserve">[ ] Web cho phép nhập các thời gian châm/trộn/chờ/đo theo giây và hiển thị tổng timeline.</w:t>
      </w:r>
    </w:p>
    <w:p>
      <w:pPr>
        <w:pStyle w:val="Compact"/>
        <w:numPr>
          <w:numId w:val="1062"/>
          <w:ilvl w:val="0"/>
        </w:numPr>
      </w:pPr>
      <w:r>
        <w:t xml:space="preserve">[ ] Cấu hình vượt</w:t>
      </w:r>
      <w:r>
        <w:t xml:space="preserve"> </w:t>
      </w:r>
      <w:r>
        <w:rPr>
          <w:rStyle w:val="VerbatimChar"/>
        </w:rPr>
        <w:t xml:space="preserve">circ_off_s</w:t>
      </w:r>
      <w:r>
        <w:t xml:space="preserve"> </w:t>
      </w:r>
      <w:r>
        <w:t xml:space="preserve">bị cảnh báo; vòng 2 hoặc toàn bộ lần châm được hoãn an toàn.</w:t>
      </w:r>
    </w:p>
    <w:p>
      <w:pPr>
        <w:pStyle w:val="Compact"/>
        <w:numPr>
          <w:numId w:val="1062"/>
          <w:ilvl w:val="0"/>
        </w:numPr>
      </w:pPr>
      <w:r>
        <w:t xml:space="preserve">[ ] Không còn giả định cố định 300/150 giây khi chưa có kết quả thử nước và đo mL/s.</w:t>
      </w:r>
    </w:p>
    <w:p>
      <w:pPr>
        <w:pStyle w:val="Compact"/>
        <w:numPr>
          <w:numId w:val="1062"/>
          <w:ilvl w:val="0"/>
        </w:numPr>
      </w:pPr>
      <w:r>
        <w:t xml:space="preserve">[ ] pH/EC</w:t>
      </w:r>
      <w:r>
        <w:t xml:space="preserve"> </w:t>
      </w:r>
      <w:r>
        <w:rPr>
          <w:rStyle w:val="VerbatimChar"/>
        </w:rPr>
        <w:t xml:space="preserve">STALE/ERROR/UNSTABLE</w:t>
      </w:r>
      <w:r>
        <w:t xml:space="preserve"> </w:t>
      </w:r>
      <w:r>
        <w:t xml:space="preserve">khóa dosing.</w:t>
      </w:r>
    </w:p>
    <w:p>
      <w:pPr>
        <w:pStyle w:val="Compact"/>
        <w:numPr>
          <w:numId w:val="1062"/>
          <w:ilvl w:val="0"/>
        </w:numPr>
      </w:pPr>
      <w:r>
        <w:t xml:space="preserve">[ ] Test giấm/chanh làm pH giảm và baking soda làm pH tăng trong cốc riêng.</w:t>
      </w:r>
    </w:p>
    <w:p>
      <w:pPr>
        <w:pStyle w:val="Compact"/>
        <w:numPr>
          <w:numId w:val="1062"/>
          <w:ilvl w:val="0"/>
        </w:numPr>
      </w:pPr>
      <w:r>
        <w:t xml:space="preserve">[ ] Test muối làm TDS tăng và nước RO/cất làm TDS giảm.</w:t>
      </w:r>
    </w:p>
    <w:p>
      <w:pPr>
        <w:pStyle w:val="Compact"/>
        <w:numPr>
          <w:numId w:val="1062"/>
          <w:ilvl w:val="0"/>
        </w:numPr>
      </w:pPr>
      <w:r>
        <w:t xml:space="preserve">[ ] Mất Wi-Fi/MQTT không dừng AUTO cục bộ.</w:t>
      </w:r>
    </w:p>
    <w:p>
      <w:pPr>
        <w:pStyle w:val="Compact"/>
        <w:numPr>
          <w:numId w:val="1062"/>
          <w:ilvl w:val="0"/>
        </w:numPr>
      </w:pPr>
      <w:r>
        <w:t xml:space="preserve">[ ] E-stop, watchdog, refill timeout và overflow đều đưa tải về trạng thái an toàn.</w:t>
      </w:r>
    </w:p>
    <w:p>
      <w:pPr>
        <w:pStyle w:val="Compact"/>
        <w:numPr>
          <w:numId w:val="1062"/>
          <w:ilvl w:val="0"/>
        </w:numPr>
      </w:pPr>
      <w:r>
        <w:t xml:space="preserve">[ ] Chạy nước sạch 24-72 giờ với fault injection không có lỗi nguy hiểm.</w:t>
      </w:r>
    </w:p>
    <w:p>
      <w:r>
        <w:pict>
          <v:rect style="width:0;height:1.5pt" o:hralign="center" o:hrstd="t" o:hr="t"/>
        </w:pict>
      </w:r>
    </w:p>
    <w:p>
      <w:pPr>
        <w:pStyle w:val="Heading2"/>
      </w:pPr>
      <w:bookmarkStart w:id="90" w:name="quy-trình-trồng-xà-lách-mỡ-tham-khảo"/>
      <w:bookmarkEnd w:id="90"/>
      <w:r>
        <w:t xml:space="preserve">16. Quy trình trồng xà lách mỡ tham khảo</w:t>
      </w:r>
    </w:p>
    <w:p>
      <w:pPr>
        <w:pStyle w:val="Heading3"/>
      </w:pPr>
      <w:bookmarkStart w:id="91" w:name="giai-đoạn-1---nảy-mầm"/>
      <w:bookmarkEnd w:id="91"/>
      <w:r>
        <w:t xml:space="preserve">Giai đoạn 1 - Nảy mầm</w:t>
      </w:r>
    </w:p>
    <w:p>
      <w:pPr>
        <w:pStyle w:val="Compact"/>
        <w:numPr>
          <w:numId w:val="1063"/>
          <w:ilvl w:val="0"/>
        </w:numPr>
      </w:pPr>
      <w:r>
        <w:t xml:space="preserve">Gieo vào rockwool/xơ dừa sạch đã làm ẩm.</w:t>
      </w:r>
    </w:p>
    <w:p>
      <w:pPr>
        <w:pStyle w:val="Compact"/>
        <w:numPr>
          <w:numId w:val="1063"/>
          <w:ilvl w:val="0"/>
        </w:numPr>
      </w:pPr>
      <w:r>
        <w:t xml:space="preserve">Giữ ẩm nhưng không ngập bí.</w:t>
      </w:r>
    </w:p>
    <w:p>
      <w:pPr>
        <w:pStyle w:val="Compact"/>
        <w:numPr>
          <w:numId w:val="1063"/>
          <w:ilvl w:val="0"/>
        </w:numPr>
      </w:pPr>
      <w:r>
        <w:t xml:space="preserve">Theo dõi nảy mầm và loại cây yếu.</w:t>
      </w:r>
    </w:p>
    <w:p>
      <w:pPr>
        <w:pStyle w:val="Heading3"/>
      </w:pPr>
      <w:bookmarkStart w:id="92" w:name="giai-đoạn-2---cây-con"/>
      <w:bookmarkEnd w:id="92"/>
      <w:r>
        <w:t xml:space="preserve">Giai đoạn 2 - Cây con</w:t>
      </w:r>
    </w:p>
    <w:p>
      <w:pPr>
        <w:pStyle w:val="Compact"/>
        <w:numPr>
          <w:numId w:val="1064"/>
          <w:ilvl w:val="0"/>
        </w:numPr>
      </w:pPr>
      <w:r>
        <w:t xml:space="preserve">Đưa ra ánh sáng phù hợp.</w:t>
      </w:r>
    </w:p>
    <w:p>
      <w:pPr>
        <w:pStyle w:val="Compact"/>
        <w:numPr>
          <w:numId w:val="1064"/>
          <w:ilvl w:val="0"/>
        </w:numPr>
      </w:pPr>
      <w:r>
        <w:t xml:space="preserve">Dùng nước sạch hoặc dinh dưỡng loãng theo sản phẩm.</w:t>
      </w:r>
    </w:p>
    <w:p>
      <w:pPr>
        <w:pStyle w:val="Compact"/>
        <w:numPr>
          <w:numId w:val="1064"/>
          <w:ilvl w:val="0"/>
        </w:numPr>
      </w:pPr>
      <w:r>
        <w:t xml:space="preserve">Chỉ chuyển lên máng khi rễ và cây đủ khỏe.</w:t>
      </w:r>
    </w:p>
    <w:p>
      <w:pPr>
        <w:pStyle w:val="Heading3"/>
      </w:pPr>
      <w:bookmarkStart w:id="93" w:name="giai-đoạn-3---làm-quen-máng"/>
      <w:bookmarkEnd w:id="93"/>
      <w:r>
        <w:t xml:space="preserve">Giai đoạn 3 - Làm quen máng</w:t>
      </w:r>
    </w:p>
    <w:p>
      <w:pPr>
        <w:pStyle w:val="Compact"/>
        <w:numPr>
          <w:numId w:val="1065"/>
          <w:ilvl w:val="0"/>
        </w:numPr>
      </w:pPr>
      <w:r>
        <w:t xml:space="preserve">Chạy tuần hoàn có giám sát để rễ chạm được vùng nước.</w:t>
      </w:r>
    </w:p>
    <w:p>
      <w:pPr>
        <w:pStyle w:val="Compact"/>
        <w:numPr>
          <w:numId w:val="1065"/>
          <w:ilvl w:val="0"/>
        </w:numPr>
      </w:pPr>
      <w:r>
        <w:t xml:space="preserve">Khi lứa cây chưa đủ rễ, chưa mở 15 phút OFF tự động.</w:t>
      </w:r>
    </w:p>
    <w:p>
      <w:pPr>
        <w:pStyle w:val="Compact"/>
        <w:numPr>
          <w:numId w:val="1065"/>
          <w:ilvl w:val="0"/>
        </w:numPr>
      </w:pPr>
      <w:r>
        <w:t xml:space="preserve">Thực hiện</w:t>
      </w:r>
      <w:r>
        <w:t xml:space="preserve"> </w:t>
      </w:r>
      <w:r>
        <w:rPr>
          <w:rStyle w:val="VerbatimChar"/>
        </w:rPr>
        <w:t xml:space="preserve">trial_circ_off</w:t>
      </w:r>
      <w:r>
        <w:t xml:space="preserve"> </w:t>
      </w:r>
      <w:r>
        <w:t xml:space="preserve">một lần và quan sát toàn bộ cây.</w:t>
      </w:r>
    </w:p>
    <w:p>
      <w:pPr>
        <w:pStyle w:val="Heading3"/>
      </w:pPr>
      <w:bookmarkStart w:id="94" w:name="giai-đoạn-4---auto-1515"/>
      <w:bookmarkEnd w:id="94"/>
      <w:r>
        <w:t xml:space="preserve">Giai đoạn 4 - AUTO 15/15</w:t>
      </w:r>
    </w:p>
    <w:p>
      <w:pPr>
        <w:pStyle w:val="Compact"/>
        <w:numPr>
          <w:numId w:val="1066"/>
          <w:ilvl w:val="0"/>
        </w:numPr>
      </w:pPr>
      <w:r>
        <w:t xml:space="preserve">Chỉ bật sau khi rễ/giá thể tiếp xúc được lớp nước giữ lại.</w:t>
      </w:r>
    </w:p>
    <w:p>
      <w:pPr>
        <w:pStyle w:val="Compact"/>
        <w:numPr>
          <w:numId w:val="1066"/>
          <w:ilvl w:val="0"/>
        </w:numPr>
      </w:pPr>
      <w:r>
        <w:t xml:space="preserve">Theo dõi héo, nhiệt độ nước, màu rễ và flow hàng ngày.</w:t>
      </w:r>
    </w:p>
    <w:p>
      <w:pPr>
        <w:pStyle w:val="Compact"/>
        <w:numPr>
          <w:numId w:val="1066"/>
          <w:ilvl w:val="0"/>
        </w:numPr>
      </w:pPr>
      <w:r>
        <w:t xml:space="preserve">Mục tiêu EC/pH phải theo giống, giai đoạn, nước nguồn và nhãn dinh dưỡng; không dùng một số cố định cho mọi lứa.</w:t>
      </w:r>
    </w:p>
    <w:p>
      <w:pPr>
        <w:pStyle w:val="Heading3"/>
      </w:pPr>
      <w:bookmarkStart w:id="95" w:name="giai-đoạn-5---thu-hoạch-và-vệ-sinh"/>
      <w:bookmarkEnd w:id="95"/>
      <w:r>
        <w:t xml:space="preserve">Giai đoạn 5 - Thu hoạch và vệ sinh</w:t>
      </w:r>
    </w:p>
    <w:p>
      <w:pPr>
        <w:pStyle w:val="Compact"/>
        <w:numPr>
          <w:numId w:val="1067"/>
          <w:ilvl w:val="0"/>
        </w:numPr>
      </w:pPr>
      <w:r>
        <w:t xml:space="preserve">Thu hoạch theo kích thước và chất lượng thực tế.</w:t>
      </w:r>
    </w:p>
    <w:p>
      <w:pPr>
        <w:pStyle w:val="Compact"/>
        <w:numPr>
          <w:numId w:val="1067"/>
          <w:ilvl w:val="0"/>
        </w:numPr>
      </w:pPr>
      <w:r>
        <w:t xml:space="preserve">Vệ sinh bể, ống, máng và đầu lọc giữa các lứa.</w:t>
      </w:r>
    </w:p>
    <w:p>
      <w:pPr>
        <w:pStyle w:val="Compact"/>
        <w:numPr>
          <w:numId w:val="1067"/>
          <w:ilvl w:val="0"/>
        </w:numPr>
      </w:pPr>
      <w:r>
        <w:t xml:space="preserve">Lứa mới phải xác nhận lại readiness cho chế độ 15/15.</w:t>
      </w:r>
    </w:p>
    <w:p>
      <w:r>
        <w:pict>
          <v:rect style="width:0;height:1.5pt" o:hralign="center" o:hrstd="t" o:hr="t"/>
        </w:pict>
      </w:r>
    </w:p>
    <w:p>
      <w:pPr>
        <w:pStyle w:val="Heading2"/>
      </w:pPr>
      <w:bookmarkStart w:id="96" w:name="tài-liệu-tham-khảo"/>
      <w:bookmarkEnd w:id="96"/>
      <w:r>
        <w:t xml:space="preserve">17. Tài liệu tham khảo</w:t>
      </w:r>
    </w:p>
    <w:p>
      <w:pPr>
        <w:pStyle w:val="Compact"/>
        <w:numPr>
          <w:numId w:val="1068"/>
          <w:ilvl w:val="0"/>
        </w:numPr>
      </w:pPr>
      <w:r>
        <w:t xml:space="preserve">Espressif, ESP32-S3-WROOM-1/WROOM-1U Datasheet:</w:t>
      </w:r>
      <w:r>
        <w:t xml:space="preserve"> </w:t>
      </w:r>
      <w:hyperlink r:id="rId97">
        <w:r>
          <w:rPr>
            <w:rStyle w:val="Hyperlink"/>
          </w:rPr>
          <w:t xml:space="preserve">https://documentation.espressif.com/esp32-s3-wroom-1_wroom-1u_datasheet_en.pdf</w:t>
        </w:r>
      </w:hyperlink>
    </w:p>
    <w:p>
      <w:pPr>
        <w:pStyle w:val="Compact"/>
        <w:numPr>
          <w:numId w:val="1068"/>
          <w:ilvl w:val="0"/>
        </w:numPr>
      </w:pPr>
      <w:r>
        <w:t xml:space="preserve">Virginia Cooperative Extension, NFT Systems:</w:t>
      </w:r>
      <w:r>
        <w:t xml:space="preserve"> </w:t>
      </w:r>
      <w:hyperlink r:id="rId98">
        <w:r>
          <w:rPr>
            <w:rStyle w:val="Hyperlink"/>
          </w:rPr>
          <w:t xml:space="preserve">https://www.pubs.ext.vt.edu/SPES/spes-463/spes-463.html</w:t>
        </w:r>
      </w:hyperlink>
    </w:p>
    <w:p>
      <w:pPr>
        <w:pStyle w:val="Compact"/>
        <w:numPr>
          <w:numId w:val="1068"/>
          <w:ilvl w:val="0"/>
        </w:numPr>
      </w:pPr>
      <w:r>
        <w:t xml:space="preserve">Oregon State University Extension, Nutrient Film Technique:</w:t>
      </w:r>
      <w:r>
        <w:t xml:space="preserve"> </w:t>
      </w:r>
      <w:hyperlink r:id="rId99">
        <w:r>
          <w:rPr>
            <w:rStyle w:val="Hyperlink"/>
          </w:rPr>
          <w:t xml:space="preserve">https://extension.oregonstate.edu/catalog/pub/em-9457-hydro-hints-nutrient-film-technique</w:t>
        </w:r>
      </w:hyperlink>
    </w:p>
    <w:p>
      <w:pPr>
        <w:pStyle w:val="Compact"/>
        <w:numPr>
          <w:numId w:val="1068"/>
          <w:ilvl w:val="0"/>
        </w:numPr>
      </w:pPr>
      <w:r>
        <w:t xml:space="preserve">University of Minnesota Extension, Small-scale Hydroponics:</w:t>
      </w:r>
      <w:r>
        <w:t xml:space="preserve"> </w:t>
      </w:r>
      <w:hyperlink r:id="rId100">
        <w:r>
          <w:rPr>
            <w:rStyle w:val="Hyperlink"/>
          </w:rPr>
          <w:t xml:space="preserve">https://extension.umn.edu/gardening-minnesota/small-scale-hydroponics</w:t>
        </w:r>
      </w:hyperlink>
    </w:p>
    <w:p>
      <w:pPr>
        <w:pStyle w:val="Compact"/>
        <w:numPr>
          <w:numId w:val="1068"/>
          <w:ilvl w:val="0"/>
        </w:numPr>
      </w:pPr>
      <w:r>
        <w:t xml:space="preserve">Oklahoma State University Extension, EC and pH Guide:</w:t>
      </w:r>
      <w:r>
        <w:t xml:space="preserve"> </w:t>
      </w:r>
      <w:hyperlink r:id="rId101">
        <w:r>
          <w:rPr>
            <w:rStyle w:val="Hyperlink"/>
          </w:rPr>
          <w:t xml:space="preserve">https://extension.okstate.edu/fact-sheets/electrical-conductivity-and-ph-guide-for-hydroponics</w:t>
        </w:r>
      </w:hyperlink>
    </w:p>
    <w:p>
      <w:pPr>
        <w:pStyle w:val="Compact"/>
        <w:numPr>
          <w:numId w:val="1068"/>
          <w:ilvl w:val="0"/>
        </w:numPr>
      </w:pPr>
      <w:r>
        <w:t xml:space="preserve">Iowa State University Extension, Supplemental Light:</w:t>
      </w:r>
      <w:r>
        <w:t xml:space="preserve"> </w:t>
      </w:r>
      <w:hyperlink r:id="rId102">
        <w:r>
          <w:rPr>
            <w:rStyle w:val="Hyperlink"/>
          </w:rPr>
          <w:t xml:space="preserve">https://yardandgarden.extension.iastate.edu/how-to/growing-indoor-plants-under-supplemental-lights/important-considerations-providing-supplemental-light-indoor-plants</w:t>
        </w:r>
      </w:hyperlink>
    </w:p>
    <w:p>
      <w:r>
        <w:pict>
          <v:rect style="width:0;height:1.5pt" o:hralign="center" o:hrstd="t" o:hr="t"/>
        </w:pict>
      </w:r>
    </w:p>
    <w:p>
      <w:pPr>
        <w:pStyle w:val="Heading2"/>
      </w:pPr>
      <w:bookmarkStart w:id="103" w:name="tóm-tắt-quy-tắc-cốt-lõi"/>
      <w:bookmarkEnd w:id="103"/>
      <w:r>
        <w:t xml:space="preserve">18. Tóm tắt quy tắc cốt lõi</w:t>
      </w:r>
    </w:p>
    <w:p>
      <w:pPr>
        <w:pStyle w:val="Compact"/>
        <w:numPr>
          <w:numId w:val="1069"/>
          <w:ilvl w:val="0"/>
        </w:numPr>
      </w:pPr>
      <w:r>
        <w:t xml:space="preserve">Hệ thống vận hành theo 15 phút tuần hoàn và 15 phút nghỉ sau khi đã nghiệm thu máng và lứa cây.</w:t>
      </w:r>
    </w:p>
    <w:p>
      <w:pPr>
        <w:pStyle w:val="Compact"/>
        <w:numPr>
          <w:numId w:val="1069"/>
          <w:ilvl w:val="0"/>
        </w:numPr>
      </w:pPr>
      <w:r>
        <w:t xml:space="preserve">Chỉ một khối điều khiển được phép ghi đầu ra.</w:t>
      </w:r>
    </w:p>
    <w:p>
      <w:pPr>
        <w:pStyle w:val="Compact"/>
        <w:numPr>
          <w:numId w:val="1069"/>
          <w:ilvl w:val="0"/>
        </w:numPr>
      </w:pPr>
      <w:r>
        <w:t xml:space="preserve">Đo hợp lệ trước, châm theo mL đã hiệu chuẩn sau.</w:t>
      </w:r>
    </w:p>
    <w:p>
      <w:pPr>
        <w:pStyle w:val="Compact"/>
        <w:numPr>
          <w:numId w:val="1069"/>
          <w:ilvl w:val="0"/>
        </w:numPr>
      </w:pPr>
      <w:r>
        <w:t xml:space="preserve">A, B, pH Down và refill không chạy chồng nhau.</w:t>
      </w:r>
    </w:p>
    <w:p>
      <w:pPr>
        <w:pStyle w:val="Compact"/>
        <w:numPr>
          <w:numId w:val="1069"/>
          <w:ilvl w:val="0"/>
        </w:numPr>
      </w:pPr>
      <w:r>
        <w:t xml:space="preserve">Thời gian châm, trộn, chờ tĩnh và đo được cấu hình theo giây trên Web; không chốt cứng 5 phút khi chưa thử thực tế.</w:t>
      </w:r>
    </w:p>
    <w:p>
      <w:pPr>
        <w:pStyle w:val="Compact"/>
        <w:numPr>
          <w:numId w:val="1069"/>
          <w:ilvl w:val="0"/>
        </w:numPr>
      </w:pPr>
      <w:r>
        <w:t xml:space="preserve">Vòng 2 là micro-dose có timeline riêng; không đủ thời gian theo cấu hình thì hoãn.</w:t>
      </w:r>
    </w:p>
    <w:p>
      <w:pPr>
        <w:pStyle w:val="Compact"/>
        <w:numPr>
          <w:numId w:val="1069"/>
          <w:ilvl w:val="0"/>
        </w:numPr>
      </w:pPr>
      <w:r>
        <w:t xml:space="preserve">pH thấp và EC cao không có cơ cấu tự sửa trong phần cứng hiện tại, phải báo người vận hành.</w:t>
      </w:r>
    </w:p>
    <w:p>
      <w:pPr>
        <w:pStyle w:val="Compact"/>
        <w:numPr>
          <w:numId w:val="1069"/>
          <w:ilvl w:val="0"/>
        </w:numPr>
      </w:pPr>
      <w:r>
        <w:t xml:space="preserve">Nghi ngờ hoặc lỗi dữ liệu thì tắt bơm hóa chất, giữ cây an toàn và yêu cầu kiểm tra.</w:t>
      </w:r>
    </w:p>
    <w:sectPr>
      <w:pgSz w:w="11906" w:h="16838"/>
      <w:pgMar w:top="1134" w:right="1134" w:bottom="1134" w:left="1701" w:header="708" w:footer="708" w:gutter="0"/>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0">
    <w:nsid w:val="e17f69ba"/>
    <w:multiLevelType w:val="multilevel"/>
    <w:lvl w:ilvl="0">
      <w:numFmt w:val="bullet"/>
      <w:lvlText w:val=" "/>
      <w:suff w:val="tab"/>
      <w:lvlJc w:val="left"/>
      <w:pPr>
        <w:tabs>
          <w:tab w:val="num" w:pos="720"/>
        </w:tabs>
        <w:ind w:left="720" w:hanging="360"/>
      </w:pPr>
    </w:lvl>
    <w:lvl w:ilvl="1">
      <w:numFmt w:val="bullet"/>
      <w:lvlText w:val=" "/>
      <w:suff w:val="tab"/>
      <w:lvlJc w:val="left"/>
      <w:pPr>
        <w:tabs>
          <w:tab w:val="num" w:pos="1440"/>
        </w:tabs>
        <w:ind w:left="1440" w:hanging="360"/>
      </w:pPr>
    </w:lvl>
    <w:lvl w:ilvl="2">
      <w:numFmt w:val="bullet"/>
      <w:lvlText w:val=" "/>
      <w:suff w:val="tab"/>
      <w:lvlJc w:val="left"/>
      <w:pPr>
        <w:tabs>
          <w:tab w:val="num" w:pos="2160"/>
        </w:tabs>
        <w:ind w:left="2160" w:hanging="360"/>
      </w:pPr>
    </w:lvl>
    <w:lvl w:ilvl="3">
      <w:numFmt w:val="bullet"/>
      <w:lvlText w:val=" "/>
      <w:suff w:val="tab"/>
      <w:lvlJc w:val="left"/>
      <w:pPr>
        <w:tabs>
          <w:tab w:val="num" w:pos="2880"/>
        </w:tabs>
        <w:ind w:left="2880" w:hanging="360"/>
      </w:pPr>
    </w:lvl>
    <w:lvl w:ilvl="4">
      <w:numFmt w:val="bullet"/>
      <w:lvlText w:val=" "/>
      <w:suff w:val="tab"/>
      <w:lvlJc w:val="left"/>
      <w:pPr>
        <w:tabs>
          <w:tab w:val="num" w:pos="3600"/>
        </w:tabs>
        <w:ind w:left="3600" w:hanging="360"/>
      </w:pPr>
    </w:lvl>
    <w:lvl w:ilvl="5">
      <w:numFmt w:val="bullet"/>
      <w:lvlText w:val=" "/>
      <w:suff w:val="tab"/>
      <w:lvlJc w:val="left"/>
      <w:pPr>
        <w:tabs>
          <w:tab w:val="num" w:pos="4320"/>
        </w:tabs>
        <w:ind w:left="4320" w:hanging="360"/>
      </w:pPr>
    </w:lvl>
    <w:lvl w:ilvl="6">
      <w:numFmt w:val="bullet"/>
      <w:lvlText w:val=" "/>
      <w:suff w:val="tab"/>
      <w:lvlJc w:val="left"/>
      <w:pPr>
        <w:tabs>
          <w:tab w:val="num" w:pos="5040"/>
        </w:tabs>
        <w:ind w:left="5040" w:hanging="360"/>
      </w:pPr>
    </w:lvl>
  </w:abstractNum>
  <w:abstractNum w:abstractNumId="990">
    <w:nsid w:val="351fb557"/>
    <w:multiLevelType w:val="multilevel"/>
    <w:lvl w:ilvl="0">
      <w:numFmt w:val="bullet"/>
      <w:lvlText w:val=" "/>
      <w:suff w:val="tab"/>
      <w:lvlJc w:val="left"/>
      <w:pPr>
        <w:tabs>
          <w:tab w:val="num" w:pos="720"/>
        </w:tabs>
        <w:ind w:left="720" w:hanging="360"/>
      </w:pPr>
    </w:lvl>
    <w:lvl w:ilvl="1">
      <w:numFmt w:val="bullet"/>
      <w:lvlText w:val=" "/>
      <w:suff w:val="tab"/>
      <w:lvlJc w:val="left"/>
      <w:pPr>
        <w:tabs>
          <w:tab w:val="num" w:pos="1440"/>
        </w:tabs>
        <w:ind w:left="1440" w:hanging="360"/>
      </w:pPr>
    </w:lvl>
    <w:lvl w:ilvl="2">
      <w:numFmt w:val="bullet"/>
      <w:lvlText w:val=" "/>
      <w:suff w:val="tab"/>
      <w:lvlJc w:val="left"/>
      <w:pPr>
        <w:tabs>
          <w:tab w:val="num" w:pos="2160"/>
        </w:tabs>
        <w:ind w:left="2160" w:hanging="360"/>
      </w:pPr>
    </w:lvl>
    <w:lvl w:ilvl="3">
      <w:numFmt w:val="bullet"/>
      <w:lvlText w:val=" "/>
      <w:suff w:val="tab"/>
      <w:lvlJc w:val="left"/>
      <w:pPr>
        <w:tabs>
          <w:tab w:val="num" w:pos="2880"/>
        </w:tabs>
        <w:ind w:left="2880" w:hanging="360"/>
      </w:pPr>
    </w:lvl>
    <w:lvl w:ilvl="4">
      <w:numFmt w:val="bullet"/>
      <w:lvlText w:val=" "/>
      <w:suff w:val="tab"/>
      <w:lvlJc w:val="left"/>
      <w:pPr>
        <w:tabs>
          <w:tab w:val="num" w:pos="3600"/>
        </w:tabs>
        <w:ind w:left="3600" w:hanging="360"/>
      </w:pPr>
    </w:lvl>
    <w:lvl w:ilvl="5">
      <w:numFmt w:val="bullet"/>
      <w:lvlText w:val=" "/>
      <w:suff w:val="tab"/>
      <w:lvlJc w:val="left"/>
      <w:pPr>
        <w:tabs>
          <w:tab w:val="num" w:pos="4320"/>
        </w:tabs>
        <w:ind w:left="4320" w:hanging="360"/>
      </w:pPr>
    </w:lvl>
    <w:lvl w:ilvl="6">
      <w:numFmt w:val="bullet"/>
      <w:lvlText w:val=" "/>
      <w:suff w:val="tab"/>
      <w:lvlJc w:val="left"/>
      <w:pPr>
        <w:tabs>
          <w:tab w:val="num" w:pos="5040"/>
        </w:tabs>
        <w:ind w:left="5040" w:hanging="360"/>
      </w:pPr>
    </w:lvl>
  </w:abstractNum>
  <w:abstractNum w:abstractNumId="991">
    <w:nsid w:val="1866e1da"/>
    <w:multiLevelType w:val="multilevel"/>
    <w:lvl w:ilvl="0">
      <w:numFmt w:val="bullet"/>
      <w:lvlText w:val="•"/>
      <w:suff w:val="tab"/>
      <w:lvlJc w:val="left"/>
      <w:pPr>
        <w:tabs>
          <w:tab w:val="num" w:pos="720"/>
        </w:tabs>
        <w:ind w:left="720" w:hanging="360"/>
      </w:pPr>
    </w:lvl>
    <w:lvl w:ilvl="1">
      <w:numFmt w:val="bullet"/>
      <w:lvlText w:val="–"/>
      <w:suff w:val="tab"/>
      <w:lvlJc w:val="left"/>
      <w:pPr>
        <w:tabs>
          <w:tab w:val="num" w:pos="1440"/>
        </w:tabs>
        <w:ind w:left="1440" w:hanging="360"/>
      </w:pPr>
    </w:lvl>
    <w:lvl w:ilvl="2">
      <w:numFmt w:val="bullet"/>
      <w:lvlText w:val="•"/>
      <w:suff w:val="tab"/>
      <w:lvlJc w:val="left"/>
      <w:pPr>
        <w:tabs>
          <w:tab w:val="num" w:pos="2160"/>
        </w:tabs>
        <w:ind w:left="2160" w:hanging="360"/>
      </w:pPr>
    </w:lvl>
    <w:lvl w:ilvl="3">
      <w:numFmt w:val="bullet"/>
      <w:lvlText w:val="–"/>
      <w:suff w:val="tab"/>
      <w:lvlJc w:val="left"/>
      <w:pPr>
        <w:tabs>
          <w:tab w:val="num" w:pos="2880"/>
        </w:tabs>
        <w:ind w:left="2880" w:hanging="360"/>
      </w:pPr>
    </w:lvl>
    <w:lvl w:ilvl="4">
      <w:numFmt w:val="bullet"/>
      <w:lvlText w:val="•"/>
      <w:suff w:val="tab"/>
      <w:lvlJc w:val="left"/>
      <w:pPr>
        <w:tabs>
          <w:tab w:val="num" w:pos="3600"/>
        </w:tabs>
        <w:ind w:left="3600" w:hanging="360"/>
      </w:pPr>
    </w:lvl>
    <w:lvl w:ilvl="5">
      <w:numFmt w:val="bullet"/>
      <w:lvlText w:val="–"/>
      <w:suff w:val="tab"/>
      <w:lvlJc w:val="left"/>
      <w:pPr>
        <w:tabs>
          <w:tab w:val="num" w:pos="4320"/>
        </w:tabs>
        <w:ind w:left="4320" w:hanging="360"/>
      </w:pPr>
    </w:lvl>
    <w:lvl w:ilvl="6">
      <w:numFmt w:val="bullet"/>
      <w:lvlText w:val="•"/>
      <w:suff w:val="tab"/>
      <w:lvlJc w:val="left"/>
      <w:pPr>
        <w:tabs>
          <w:tab w:val="num" w:pos="5040"/>
        </w:tabs>
        <w:ind w:left="5040" w:hanging="360"/>
      </w:pPr>
    </w:lvl>
  </w:abstractNum>
  <w:abstractNum w:abstractNumId="99411">
    <w:nsid w:val="6211b58d"/>
    <w:multiLevelType w:val="multilevel"/>
    <w:lvl w:ilvl="0">
      <w:start w:val="1"/>
      <w:numFmt w:val="decimal"/>
      <w:lvlText w:val="%1."/>
      <w:suff w:val="tab"/>
      <w:lvlJc w:val="left"/>
      <w:pPr>
        <w:tabs>
          <w:tab w:val="num" w:pos="720"/>
        </w:tabs>
        <w:ind w:left="720" w:hanging="360"/>
      </w:pPr>
    </w:lvl>
    <w:lvl w:ilvl="1">
      <w:start w:val="1"/>
      <w:numFmt w:val="decimal"/>
      <w:lvlText w:val="%2."/>
      <w:suff w:val="tab"/>
      <w:lvlJc w:val="left"/>
      <w:pPr>
        <w:tabs>
          <w:tab w:val="num" w:pos="1440"/>
        </w:tabs>
        <w:ind w:left="1440" w:hanging="360"/>
      </w:pPr>
    </w:lvl>
    <w:lvl w:ilvl="2">
      <w:start w:val="1"/>
      <w:numFmt w:val="decimal"/>
      <w:lvlText w:val="%3."/>
      <w:suff w:val="tab"/>
      <w:lvlJc w:val="left"/>
      <w:pPr>
        <w:tabs>
          <w:tab w:val="num" w:pos="2160"/>
        </w:tabs>
        <w:ind w:left="2160" w:hanging="360"/>
      </w:pPr>
    </w:lvl>
    <w:lvl w:ilvl="3">
      <w:start w:val="1"/>
      <w:numFmt w:val="decimal"/>
      <w:lvlText w:val="%4."/>
      <w:suff w:val="tab"/>
      <w:lvlJc w:val="left"/>
      <w:pPr>
        <w:tabs>
          <w:tab w:val="num" w:pos="2880"/>
        </w:tabs>
        <w:ind w:left="2880" w:hanging="360"/>
      </w:pPr>
    </w:lvl>
    <w:lvl w:ilvl="4">
      <w:start w:val="1"/>
      <w:numFmt w:val="decimal"/>
      <w:lvlText w:val="%5."/>
      <w:suff w:val="tab"/>
      <w:lvlJc w:val="left"/>
      <w:pPr>
        <w:tabs>
          <w:tab w:val="num" w:pos="3600"/>
        </w:tabs>
        <w:ind w:left="3600" w:hanging="360"/>
      </w:pPr>
    </w:lvl>
    <w:lvl w:ilvl="5">
      <w:start w:val="1"/>
      <w:numFmt w:val="decimal"/>
      <w:lvlText w:val="%6."/>
      <w:suff w:val="tab"/>
      <w:lvlJc w:val="left"/>
      <w:pPr>
        <w:tabs>
          <w:tab w:val="num" w:pos="4320"/>
        </w:tabs>
        <w:ind w:left="4320" w:hanging="360"/>
      </w:pPr>
    </w:lvl>
    <w:lvl w:ilvl="6">
      <w:start w:val="1"/>
      <w:numFmt w:val="decimal"/>
      <w:lvlText w:val="%7."/>
      <w:suff w:val="tab"/>
      <w:lvlJc w:val="left"/>
      <w:pPr>
        <w:tabs>
          <w:tab w:val="num" w:pos="5040"/>
        </w:tabs>
        <w:ind w:left="5040" w:hanging="360"/>
      </w:pPr>
    </w:lvl>
  </w:abstractNum>
  <w:abstractNum w:abstractNumId="99416">
    <w:nsid w:val="dd8e1b50"/>
    <w:multiLevelType w:val="multilevel"/>
    <w:lvl w:ilvl="0">
      <w:start w:val="6"/>
      <w:numFmt w:val="decimal"/>
      <w:lvlText w:val="%1."/>
      <w:suff w:val="tab"/>
      <w:lvlJc w:val="left"/>
      <w:pPr>
        <w:tabs>
          <w:tab w:val="num" w:pos="720"/>
        </w:tabs>
        <w:ind w:left="720" w:hanging="360"/>
      </w:pPr>
    </w:lvl>
    <w:lvl w:ilvl="1">
      <w:start w:val="6"/>
      <w:numFmt w:val="decimal"/>
      <w:lvlText w:val="%2."/>
      <w:suff w:val="tab"/>
      <w:lvlJc w:val="left"/>
      <w:pPr>
        <w:tabs>
          <w:tab w:val="num" w:pos="1440"/>
        </w:tabs>
        <w:ind w:left="1440" w:hanging="360"/>
      </w:pPr>
    </w:lvl>
    <w:lvl w:ilvl="2">
      <w:start w:val="6"/>
      <w:numFmt w:val="decimal"/>
      <w:lvlText w:val="%3."/>
      <w:suff w:val="tab"/>
      <w:lvlJc w:val="left"/>
      <w:pPr>
        <w:tabs>
          <w:tab w:val="num" w:pos="2160"/>
        </w:tabs>
        <w:ind w:left="2160" w:hanging="360"/>
      </w:pPr>
    </w:lvl>
    <w:lvl w:ilvl="3">
      <w:start w:val="6"/>
      <w:numFmt w:val="decimal"/>
      <w:lvlText w:val="%4."/>
      <w:suff w:val="tab"/>
      <w:lvlJc w:val="left"/>
      <w:pPr>
        <w:tabs>
          <w:tab w:val="num" w:pos="2880"/>
        </w:tabs>
        <w:ind w:left="2880" w:hanging="360"/>
      </w:pPr>
    </w:lvl>
    <w:lvl w:ilvl="4">
      <w:start w:val="6"/>
      <w:numFmt w:val="decimal"/>
      <w:lvlText w:val="%5."/>
      <w:suff w:val="tab"/>
      <w:lvlJc w:val="left"/>
      <w:pPr>
        <w:tabs>
          <w:tab w:val="num" w:pos="3600"/>
        </w:tabs>
        <w:ind w:left="3600" w:hanging="360"/>
      </w:pPr>
    </w:lvl>
    <w:lvl w:ilvl="5">
      <w:start w:val="6"/>
      <w:numFmt w:val="decimal"/>
      <w:lvlText w:val="%6."/>
      <w:suff w:val="tab"/>
      <w:lvlJc w:val="left"/>
      <w:pPr>
        <w:tabs>
          <w:tab w:val="num" w:pos="4320"/>
        </w:tabs>
        <w:ind w:left="4320" w:hanging="360"/>
      </w:pPr>
    </w:lvl>
    <w:lvl w:ilvl="6">
      <w:start w:val="6"/>
      <w:numFmt w:val="decimal"/>
      <w:lvlText w:val="%7."/>
      <w:suff w:val="tab"/>
      <w:lvlJc w:val="left"/>
      <w:pPr>
        <w:tabs>
          <w:tab w:val="num" w:pos="5040"/>
        </w:tabs>
        <w:ind w:left="5040" w:hanging="360"/>
      </w:pPr>
    </w:lvl>
  </w:abstractNum>
  <w:abstractNum w:abstractNumId="99413">
    <w:nsid w:val="79aad3ba"/>
    <w:multiLevelType w:val="multilevel"/>
    <w:lvl w:ilvl="0">
      <w:start w:val="3"/>
      <w:numFmt w:val="decimal"/>
      <w:lvlText w:val="%1."/>
      <w:suff w:val="tab"/>
      <w:lvlJc w:val="left"/>
      <w:pPr>
        <w:tabs>
          <w:tab w:val="num" w:pos="720"/>
        </w:tabs>
        <w:ind w:left="720" w:hanging="360"/>
      </w:pPr>
    </w:lvl>
    <w:lvl w:ilvl="1">
      <w:start w:val="3"/>
      <w:numFmt w:val="decimal"/>
      <w:lvlText w:val="%2."/>
      <w:suff w:val="tab"/>
      <w:lvlJc w:val="left"/>
      <w:pPr>
        <w:tabs>
          <w:tab w:val="num" w:pos="1440"/>
        </w:tabs>
        <w:ind w:left="1440" w:hanging="360"/>
      </w:pPr>
    </w:lvl>
    <w:lvl w:ilvl="2">
      <w:start w:val="3"/>
      <w:numFmt w:val="decimal"/>
      <w:lvlText w:val="%3."/>
      <w:suff w:val="tab"/>
      <w:lvlJc w:val="left"/>
      <w:pPr>
        <w:tabs>
          <w:tab w:val="num" w:pos="2160"/>
        </w:tabs>
        <w:ind w:left="2160" w:hanging="360"/>
      </w:pPr>
    </w:lvl>
    <w:lvl w:ilvl="3">
      <w:start w:val="3"/>
      <w:numFmt w:val="decimal"/>
      <w:lvlText w:val="%4."/>
      <w:suff w:val="tab"/>
      <w:lvlJc w:val="left"/>
      <w:pPr>
        <w:tabs>
          <w:tab w:val="num" w:pos="2880"/>
        </w:tabs>
        <w:ind w:left="2880" w:hanging="360"/>
      </w:pPr>
    </w:lvl>
    <w:lvl w:ilvl="4">
      <w:start w:val="3"/>
      <w:numFmt w:val="decimal"/>
      <w:lvlText w:val="%5."/>
      <w:suff w:val="tab"/>
      <w:lvlJc w:val="left"/>
      <w:pPr>
        <w:tabs>
          <w:tab w:val="num" w:pos="3600"/>
        </w:tabs>
        <w:ind w:left="3600" w:hanging="360"/>
      </w:pPr>
    </w:lvl>
    <w:lvl w:ilvl="5">
      <w:start w:val="3"/>
      <w:numFmt w:val="decimal"/>
      <w:lvlText w:val="%6."/>
      <w:suff w:val="tab"/>
      <w:lvlJc w:val="left"/>
      <w:pPr>
        <w:tabs>
          <w:tab w:val="num" w:pos="4320"/>
        </w:tabs>
        <w:ind w:left="4320" w:hanging="360"/>
      </w:pPr>
    </w:lvl>
    <w:lvl w:ilvl="6">
      <w:start w:val="3"/>
      <w:numFmt w:val="decimal"/>
      <w:lvlText w:val="%7."/>
      <w:suff w:val="tab"/>
      <w:lvlJc w:val="left"/>
      <w:pPr>
        <w:tabs>
          <w:tab w:val="num" w:pos="5040"/>
        </w:tabs>
        <w:ind w:left="5040" w:hanging="360"/>
      </w:pPr>
    </w:lvl>
  </w:abstractNum>
  <w:abstractNum w:abstractNumId="99414">
    <w:nsid w:val="d3a4ca8f"/>
    <w:multiLevelType w:val="multilevel"/>
    <w:lvl w:ilvl="0">
      <w:start w:val="4"/>
      <w:numFmt w:val="decimal"/>
      <w:lvlText w:val="%1."/>
      <w:suff w:val="tab"/>
      <w:lvlJc w:val="left"/>
      <w:pPr>
        <w:tabs>
          <w:tab w:val="num" w:pos="720"/>
        </w:tabs>
        <w:ind w:left="720" w:hanging="360"/>
      </w:pPr>
    </w:lvl>
    <w:lvl w:ilvl="1">
      <w:start w:val="4"/>
      <w:numFmt w:val="decimal"/>
      <w:lvlText w:val="%2."/>
      <w:suff w:val="tab"/>
      <w:lvlJc w:val="left"/>
      <w:pPr>
        <w:tabs>
          <w:tab w:val="num" w:pos="1440"/>
        </w:tabs>
        <w:ind w:left="1440" w:hanging="360"/>
      </w:pPr>
    </w:lvl>
    <w:lvl w:ilvl="2">
      <w:start w:val="4"/>
      <w:numFmt w:val="decimal"/>
      <w:lvlText w:val="%3."/>
      <w:suff w:val="tab"/>
      <w:lvlJc w:val="left"/>
      <w:pPr>
        <w:tabs>
          <w:tab w:val="num" w:pos="2160"/>
        </w:tabs>
        <w:ind w:left="2160" w:hanging="360"/>
      </w:pPr>
    </w:lvl>
    <w:lvl w:ilvl="3">
      <w:start w:val="4"/>
      <w:numFmt w:val="decimal"/>
      <w:lvlText w:val="%4."/>
      <w:suff w:val="tab"/>
      <w:lvlJc w:val="left"/>
      <w:pPr>
        <w:tabs>
          <w:tab w:val="num" w:pos="2880"/>
        </w:tabs>
        <w:ind w:left="2880" w:hanging="360"/>
      </w:pPr>
    </w:lvl>
    <w:lvl w:ilvl="4">
      <w:start w:val="4"/>
      <w:numFmt w:val="decimal"/>
      <w:lvlText w:val="%5."/>
      <w:suff w:val="tab"/>
      <w:lvlJc w:val="left"/>
      <w:pPr>
        <w:tabs>
          <w:tab w:val="num" w:pos="3600"/>
        </w:tabs>
        <w:ind w:left="3600" w:hanging="360"/>
      </w:pPr>
    </w:lvl>
    <w:lvl w:ilvl="5">
      <w:start w:val="4"/>
      <w:numFmt w:val="decimal"/>
      <w:lvlText w:val="%6."/>
      <w:suff w:val="tab"/>
      <w:lvlJc w:val="left"/>
      <w:pPr>
        <w:tabs>
          <w:tab w:val="num" w:pos="4320"/>
        </w:tabs>
        <w:ind w:left="4320" w:hanging="360"/>
      </w:pPr>
    </w:lvl>
    <w:lvl w:ilvl="6">
      <w:start w:val="4"/>
      <w:numFmt w:val="decimal"/>
      <w:lvlText w:val="%7."/>
      <w:suff w:val="tab"/>
      <w:lvlJc w:val="left"/>
      <w:pPr>
        <w:tabs>
          <w:tab w:val="num" w:pos="5040"/>
        </w:tabs>
        <w:ind w:left="5040" w:hanging="360"/>
      </w:pPr>
    </w:lvl>
  </w:abstractNum>
  <w:abstractNum w:abstractNumId="990">
    <w:nsid w:val="bcf54f1b"/>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abstractNum w:abstractNumId="991">
    <w:nsid w:val="b1003f28"/>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abstractNum>
  <w:abstractNum w:abstractNumId="99411">
    <w:nsid w:val="940638fb"/>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abstractNum>
  <w:abstractNum w:abstractNumId="99416">
    <w:nsid w:val="8199bda5"/>
    <w:multiLevelType w:val="multilevel"/>
    <w:lvl w:ilvl="0">
      <w:start w:val="6"/>
      <w:numFmt w:val="decimal"/>
      <w:lvlText w:val="%1."/>
      <w:lvlJc w:val="left"/>
      <w:pPr>
        <w:tabs>
          <w:tab w:val="num" w:pos="0"/>
        </w:tabs>
        <w:ind w:left="480" w:hanging="480"/>
      </w:pPr>
    </w:lvl>
    <w:lvl w:ilvl="1">
      <w:start w:val="6"/>
      <w:numFmt w:val="decimal"/>
      <w:lvlText w:val="%2."/>
      <w:lvlJc w:val="left"/>
      <w:pPr>
        <w:tabs>
          <w:tab w:val="num" w:pos="720"/>
        </w:tabs>
        <w:ind w:left="1200" w:hanging="480"/>
      </w:pPr>
    </w:lvl>
    <w:lvl w:ilvl="2">
      <w:start w:val="6"/>
      <w:numFmt w:val="decimal"/>
      <w:lvlText w:val="%3."/>
      <w:lvlJc w:val="left"/>
      <w:pPr>
        <w:tabs>
          <w:tab w:val="num" w:pos="1440"/>
        </w:tabs>
        <w:ind w:left="1920" w:hanging="480"/>
      </w:pPr>
    </w:lvl>
    <w:lvl w:ilvl="3">
      <w:start w:val="6"/>
      <w:numFmt w:val="decimal"/>
      <w:lvlText w:val="%4."/>
      <w:lvlJc w:val="left"/>
      <w:pPr>
        <w:tabs>
          <w:tab w:val="num" w:pos="2160"/>
        </w:tabs>
        <w:ind w:left="2640" w:hanging="480"/>
      </w:pPr>
    </w:lvl>
    <w:lvl w:ilvl="4">
      <w:start w:val="6"/>
      <w:numFmt w:val="decimal"/>
      <w:lvlText w:val="%5."/>
      <w:lvlJc w:val="left"/>
      <w:pPr>
        <w:tabs>
          <w:tab w:val="num" w:pos="2880"/>
        </w:tabs>
        <w:ind w:left="3360" w:hanging="480"/>
      </w:pPr>
    </w:lvl>
    <w:lvl w:ilvl="5">
      <w:start w:val="6"/>
      <w:numFmt w:val="decimal"/>
      <w:lvlText w:val="%6."/>
      <w:lvlJc w:val="left"/>
      <w:pPr>
        <w:tabs>
          <w:tab w:val="num" w:pos="3600"/>
        </w:tabs>
        <w:ind w:left="4080" w:hanging="480"/>
      </w:pPr>
    </w:lvl>
    <w:lvl w:ilvl="6">
      <w:start w:val="6"/>
      <w:numFmt w:val="decimal"/>
      <w:lvlText w:val="%7."/>
      <w:lvlJc w:val="left"/>
      <w:pPr>
        <w:tabs>
          <w:tab w:val="num" w:pos="4320"/>
        </w:tabs>
        <w:ind w:left="4800" w:hanging="480"/>
      </w:pPr>
    </w:lvl>
  </w:abstractNum>
  <w:abstractNum w:abstractNumId="99413">
    <w:nsid w:val="5d3a42d8"/>
    <w:multiLevelType w:val="multilevel"/>
    <w:lvl w:ilvl="0">
      <w:start w:val="3"/>
      <w:numFmt w:val="decimal"/>
      <w:lvlText w:val="%1."/>
      <w:lvlJc w:val="left"/>
      <w:pPr>
        <w:tabs>
          <w:tab w:val="num" w:pos="0"/>
        </w:tabs>
        <w:ind w:left="480" w:hanging="480"/>
      </w:pPr>
    </w:lvl>
    <w:lvl w:ilvl="1">
      <w:start w:val="3"/>
      <w:numFmt w:val="decimal"/>
      <w:lvlText w:val="%2."/>
      <w:lvlJc w:val="left"/>
      <w:pPr>
        <w:tabs>
          <w:tab w:val="num" w:pos="720"/>
        </w:tabs>
        <w:ind w:left="1200" w:hanging="480"/>
      </w:pPr>
    </w:lvl>
    <w:lvl w:ilvl="2">
      <w:start w:val="3"/>
      <w:numFmt w:val="decimal"/>
      <w:lvlText w:val="%3."/>
      <w:lvlJc w:val="left"/>
      <w:pPr>
        <w:tabs>
          <w:tab w:val="num" w:pos="1440"/>
        </w:tabs>
        <w:ind w:left="1920" w:hanging="480"/>
      </w:pPr>
    </w:lvl>
    <w:lvl w:ilvl="3">
      <w:start w:val="3"/>
      <w:numFmt w:val="decimal"/>
      <w:lvlText w:val="%4."/>
      <w:lvlJc w:val="left"/>
      <w:pPr>
        <w:tabs>
          <w:tab w:val="num" w:pos="2160"/>
        </w:tabs>
        <w:ind w:left="2640" w:hanging="480"/>
      </w:pPr>
    </w:lvl>
    <w:lvl w:ilvl="4">
      <w:start w:val="3"/>
      <w:numFmt w:val="decimal"/>
      <w:lvlText w:val="%5."/>
      <w:lvlJc w:val="left"/>
      <w:pPr>
        <w:tabs>
          <w:tab w:val="num" w:pos="2880"/>
        </w:tabs>
        <w:ind w:left="3360" w:hanging="480"/>
      </w:pPr>
    </w:lvl>
    <w:lvl w:ilvl="5">
      <w:start w:val="3"/>
      <w:numFmt w:val="decimal"/>
      <w:lvlText w:val="%6."/>
      <w:lvlJc w:val="left"/>
      <w:pPr>
        <w:tabs>
          <w:tab w:val="num" w:pos="3600"/>
        </w:tabs>
        <w:ind w:left="4080" w:hanging="480"/>
      </w:pPr>
    </w:lvl>
    <w:lvl w:ilvl="6">
      <w:start w:val="3"/>
      <w:numFmt w:val="decimal"/>
      <w:lvlText w:val="%7."/>
      <w:lvlJc w:val="left"/>
      <w:pPr>
        <w:tabs>
          <w:tab w:val="num" w:pos="4320"/>
        </w:tabs>
        <w:ind w:left="4800" w:hanging="480"/>
      </w:pPr>
    </w:lvl>
  </w:abstractNum>
  <w:abstractNum w:abstractNumId="99414">
    <w:nsid w:val="add58ab5"/>
    <w:multiLevelType w:val="multilevel"/>
    <w:lvl w:ilvl="0">
      <w:start w:val="4"/>
      <w:numFmt w:val="decimal"/>
      <w:lvlText w:val="%1."/>
      <w:lvlJc w:val="left"/>
      <w:pPr>
        <w:tabs>
          <w:tab w:val="num" w:pos="0"/>
        </w:tabs>
        <w:ind w:left="480" w:hanging="480"/>
      </w:pPr>
    </w:lvl>
    <w:lvl w:ilvl="1">
      <w:start w:val="4"/>
      <w:numFmt w:val="decimal"/>
      <w:lvlText w:val="%2."/>
      <w:lvlJc w:val="left"/>
      <w:pPr>
        <w:tabs>
          <w:tab w:val="num" w:pos="720"/>
        </w:tabs>
        <w:ind w:left="1200" w:hanging="480"/>
      </w:pPr>
    </w:lvl>
    <w:lvl w:ilvl="2">
      <w:start w:val="4"/>
      <w:numFmt w:val="decimal"/>
      <w:lvlText w:val="%3."/>
      <w:lvlJc w:val="left"/>
      <w:pPr>
        <w:tabs>
          <w:tab w:val="num" w:pos="1440"/>
        </w:tabs>
        <w:ind w:left="1920" w:hanging="480"/>
      </w:pPr>
    </w:lvl>
    <w:lvl w:ilvl="3">
      <w:start w:val="4"/>
      <w:numFmt w:val="decimal"/>
      <w:lvlText w:val="%4."/>
      <w:lvlJc w:val="left"/>
      <w:pPr>
        <w:tabs>
          <w:tab w:val="num" w:pos="2160"/>
        </w:tabs>
        <w:ind w:left="2640" w:hanging="480"/>
      </w:pPr>
    </w:lvl>
    <w:lvl w:ilvl="4">
      <w:start w:val="4"/>
      <w:numFmt w:val="decimal"/>
      <w:lvlText w:val="%5."/>
      <w:lvlJc w:val="left"/>
      <w:pPr>
        <w:tabs>
          <w:tab w:val="num" w:pos="2880"/>
        </w:tabs>
        <w:ind w:left="3360" w:hanging="480"/>
      </w:pPr>
    </w:lvl>
    <w:lvl w:ilvl="5">
      <w:start w:val="4"/>
      <w:numFmt w:val="decimal"/>
      <w:lvlText w:val="%6."/>
      <w:lvlJc w:val="left"/>
      <w:pPr>
        <w:tabs>
          <w:tab w:val="num" w:pos="3600"/>
        </w:tabs>
        <w:ind w:left="4080" w:hanging="480"/>
      </w:pPr>
    </w:lvl>
    <w:lvl w:ilvl="6">
      <w:start w:val="4"/>
      <w:numFmt w:val="decimal"/>
      <w:lvlText w:val="%7."/>
      <w:lvlJc w:val="left"/>
      <w:pPr>
        <w:tabs>
          <w:tab w:val="num" w:pos="4320"/>
        </w:tabs>
        <w:ind w:left="4800" w:hanging="480"/>
      </w:pPr>
    </w:lvl>
  </w:abstractNum>
  <w:num w:numId="1">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10">
    <w:abstractNumId w:val="991"/>
  </w:num>
  <w:num w:numId="101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31">
    <w:abstractNumId w:val="991"/>
  </w:num>
  <w:num w:numId="103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num>
  <w:num w:numId="1033">
    <w:abstractNumId w:val="991"/>
  </w:num>
  <w:num w:numId="103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36">
    <w:abstractNumId w:val="991"/>
  </w:num>
  <w:num w:numId="103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num>
  <w:num w:numId="1038">
    <w:abstractNumId w:val="991"/>
  </w:num>
  <w:num w:numId="103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41">
    <w:abstractNumId w:val="991"/>
  </w:num>
  <w:num w:numId="104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num>
  <w:num w:numId="1043">
    <w:abstractNumId w:val="991"/>
  </w:num>
  <w:num w:numId="104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10">
    <w:abstractNumId w:val="991"/>
  </w:num>
  <w:num w:numId="101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32">
    <w:abstractNumId w:val="991"/>
  </w:num>
  <w:num w:numId="103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num>
  <w:num w:numId="1034">
    <w:abstractNumId w:val="991"/>
  </w:num>
  <w:num w:numId="103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37">
    <w:abstractNumId w:val="991"/>
  </w:num>
  <w:num w:numId="103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num>
  <w:num w:numId="1039">
    <w:abstractNumId w:val="991"/>
  </w:num>
  <w:num w:numId="104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42">
    <w:abstractNumId w:val="991"/>
  </w:num>
  <w:num w:numId="104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num>
  <w:num w:numId="1044">
    <w:abstractNumId w:val="991"/>
  </w:num>
  <w:num w:numId="104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vi-VN" w:eastAsia="vi-VN" w:bidi="vi-VN"/>
        <w:rPr>
          <w:rFonts w:ascii="Times New Roman" w:hAnsi="Times New Roman" w:eastAsia="Times New Roman" w:cs="Times New Roman"/>
          <w:sz w:val="26"/>
          <w:szCs w:val="26"/>
        </w:rPr>
      </w:rPr>
    </w:rPrDefault>
    <w:pPrDefault>
      <w:pPr>
        <w:spacing w:after="120" w:line="312" w:lineRule="auto"/>
      </w:pPr>
    </w:pPrDefault>
  </w:docDefaults>
  <w:latentStyles w:defLockedState="0" w:defUIPriority="0" w:defSemiHidden="0" w:defUnhideWhenUsed="0" w:defQFormat="0" w:count="276"/>
  <w:style w:type="paragraph" w:default="1" w:styleId="Normal">
    <w:name w:val="Normal"/>
    <w:qFormat/>
    <w:pPr>
      <w:spacing w:before="0" w:after="120" w:line="312" w:lineRule="auto"/>
      <w:jc w:val="both"/>
    </w:pPr>
    <w:rPr>
      <w:rFonts w:ascii="Times New Roman" w:hAnsi="Times New Roman" w:eastAsia="Times New Roman" w:cs="Times New Roman"/>
      <w:sz w:val="26"/>
      <w:szCs w:val="26"/>
    </w:rPr>
  </w:style>
  <w:style w:type="paragraph" w:styleId="BodyText">
    <w:name w:val="Body Text"/>
    <w:basedOn w:val="Normal"/>
    <w:link w:val="BodyTextChar"/>
    <w:pPr>
      <w:spacing w:before="0" w:after="120" w:line="312" w:lineRule="auto"/>
      <w:jc w:val="both"/>
    </w:pPr>
    <w:qFormat/>
    <w:rPr>
      <w:rFonts w:ascii="Times New Roman" w:hAnsi="Times New Roman" w:eastAsia="Times New Roman" w:cs="Times New Roman"/>
      <w:sz w:val="26"/>
      <w:szCs w:val="26"/>
    </w:rPr>
  </w:style>
  <w:style w:type="paragraph" w:customStyle="1" w:styleId="FirstParagraph">
    <w:name w:val="First Paragraph"/>
    <w:basedOn w:val="BodyText"/>
    <w:next w:val="BodyText"/>
    <w:qFormat/>
    <w:pPr>
      <w:spacing w:before="0" w:after="120" w:line="312" w:lineRule="auto"/>
      <w:jc w:val="both"/>
    </w:pPr>
    <w:rPr>
      <w:rFonts w:ascii="Times New Roman" w:hAnsi="Times New Roman" w:eastAsia="Times New Roman" w:cs="Times New Roman"/>
      <w:sz w:val="26"/>
      <w:szCs w:val="26"/>
    </w:rPr>
  </w:style>
  <w:style w:type="paragraph" w:customStyle="1" w:styleId="Compact">
    <w:name w:val="Compact"/>
    <w:basedOn w:val="BodyText"/>
    <w:qFormat/>
    <w:pPr>
      <w:spacing w:before="0" w:after="60" w:line="300" w:lineRule="auto"/>
      <w:jc w:val="left"/>
    </w:pPr>
    <w:rPr>
      <w:rFonts w:ascii="Times New Roman" w:hAnsi="Times New Roman" w:eastAsia="Times New Roman" w:cs="Times New Roman"/>
      <w:sz w:val="26"/>
      <w:szCs w:val="26"/>
    </w:rPr>
  </w:style>
  <w:style w:type="paragraph" w:styleId="Title">
    <w:name w:val="Title"/>
    <w:basedOn w:val="Normal"/>
    <w:next w:val="BodyText"/>
    <w:qFormat/>
    <w:pPr>
      <w:keepNext/>
      <w:keepLines/>
      <w:spacing w:before="0" w:after="240" w:line="300" w:lineRule="auto"/>
      <w:jc w:val="center"/>
    </w:pPr>
    <w:rPr>
      <w:rFonts w:ascii="Times New Roman" w:hAnsi="Times New Roman" w:eastAsia="Times New Roman" w:cs="Times New Roman"/>
      <w:b/>
      <w:bCs/>
      <w:color w:val="1F4E3D" w:themeColor="accent1" w:themeShade="B5"/>
      <w:sz w:val="40"/>
      <w:szCs w:val="40"/>
    </w:rPr>
  </w:style>
  <w:style w:type="paragraph" w:styleId="Subtitle">
    <w:name w:val="Subtitle"/>
    <w:basedOn w:val="Title"/>
    <w:next w:val="BodyText"/>
    <w:qFormat/>
    <w:pPr>
      <w:keepNext/>
      <w:keepLines/>
      <w:spacing w:before="0" w:after="180" w:line="300" w:lineRule="auto"/>
      <w:jc w:val="center"/>
    </w:pPr>
    <w:rPr>
      <w:sz w:val="30"/>
      <w:szCs w:val="30"/>
      <w:rFonts w:ascii="Times New Roman" w:hAnsi="Times New Roman" w:eastAsia="Times New Roman" w:cs="Times New Roman"/>
      <w:color w:val="465A5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280" w:after="140" w:line="300" w:lineRule="auto"/>
      <w:outlineLvl w:val="0"/>
      <w:jc w:val="left"/>
    </w:pPr>
    <w:rPr>
      <w:rFonts w:ascii="Times New Roman" w:hAnsi="Times New Roman" w:eastAsia="Times New Roman" w:cs="Times New Roman"/>
      <w:b/>
      <w:bCs/>
      <w:color w:val="1F4E3D" w:themeColor="accent1" w:themeShade="B5"/>
      <w:sz w:val="36"/>
      <w:szCs w:val="36"/>
    </w:rPr>
  </w:style>
  <w:style w:type="paragraph" w:styleId="Heading2">
    <w:name w:val="Heading 2"/>
    <w:basedOn w:val="Normal"/>
    <w:next w:val="BodyText"/>
    <w:uiPriority w:val="9"/>
    <w:unhideWhenUsed/>
    <w:qFormat/>
    <w:pPr>
      <w:keepNext/>
      <w:keepLines/>
      <w:spacing w:before="240" w:after="120" w:line="300" w:lineRule="auto"/>
      <w:outlineLvl w:val="1"/>
      <w:jc w:val="left"/>
    </w:pPr>
    <w:rPr>
      <w:rFonts w:ascii="Times New Roman" w:hAnsi="Times New Roman" w:eastAsia="Times New Roman" w:cs="Times New Roman"/>
      <w:b/>
      <w:bCs/>
      <w:color w:val="2F6B55" w:themeColor="accent1"/>
      <w:sz w:val="32"/>
      <w:szCs w:val="32"/>
    </w:rPr>
  </w:style>
  <w:style w:type="paragraph" w:styleId="Heading3">
    <w:name w:val="Heading 3"/>
    <w:basedOn w:val="Normal"/>
    <w:next w:val="BodyText"/>
    <w:uiPriority w:val="9"/>
    <w:unhideWhenUsed/>
    <w:qFormat/>
    <w:pPr>
      <w:keepNext/>
      <w:keepLines/>
      <w:spacing w:before="200" w:after="100" w:line="300" w:lineRule="auto"/>
      <w:outlineLvl w:val="2"/>
      <w:jc w:val="left"/>
    </w:pPr>
    <w:rPr>
      <w:rFonts w:ascii="Times New Roman" w:hAnsi="Times New Roman" w:eastAsia="Times New Roman" w:cs="Times New Roman"/>
      <w:b/>
      <w:bCs/>
      <w:color w:val="3D6F5A" w:themeColor="accent1"/>
      <w:sz w:val="28"/>
      <w:szCs w:val="28"/>
    </w:rPr>
  </w:style>
  <w:style w:type="paragraph" w:styleId="Heading4">
    <w:name w:val="Heading 4"/>
    <w:basedOn w:val="Normal"/>
    <w:next w:val="BodyText"/>
    <w:uiPriority w:val="9"/>
    <w:unhideWhenUsed/>
    <w:qFormat/>
    <w:pPr>
      <w:keepNext/>
      <w:keepLines/>
      <w:spacing w:before="160" w:after="80" w:line="300" w:lineRule="auto"/>
      <w:outlineLvl w:val="3"/>
      <w:jc w:val="left"/>
    </w:pPr>
    <w:rPr>
      <w:rFonts w:ascii="Times New Roman" w:hAnsi="Times New Roman" w:eastAsia="Times New Roman" w:cs="Times New Roman"/>
      <w:b/>
      <w:bCs/>
      <w:color w:val="000000" w:themeColor="accent1"/>
      <w:sz w:val="26"/>
      <w:szCs w:val="26"/>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60" w:after="100" w:line="300" w:lineRule="auto"/>
      <w:ind w:firstLine="0"/>
      <w:jc w:val="left"/>
    </w:pPr>
    <w:rPr>
      <w:rFonts w:ascii="Times New Roman" w:hAnsi="Times New Roman" w:eastAsia="Times New Roman" w:cs="Times New Roman"/>
      <w:bCs/>
      <w:sz w:val="24"/>
      <w:szCs w:val="24"/>
      <w:color w:val="465A5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rPr>
      <w:rFonts w:ascii="Times New Roman" w:hAnsi="Times New Roman" w:eastAsia="Times New Roman" w:cs="Times New Roman"/>
      <w:sz w:val="26"/>
      <w:szCs w:val="26"/>
    </w:rPr>
  </w:style>
  <w:style w:type="table" w:default="1" w:styleId="TableNormal">
    <w:name w:val="Normal 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60" w:after="80" w:line="276" w:lineRule="auto"/>
      <w:jc w:val="center"/>
    </w:pPr>
    <w:rPr>
      <w:i/>
      <w:rFonts w:ascii="Times New Roman" w:hAnsi="Times New Roman" w:eastAsia="Times New Roman" w:cs="Times New Roman"/>
      <w:sz w:val="22"/>
      <w:szCs w:val="22"/>
      <w:color w:val="555555"/>
    </w:rPr>
  </w:style>
  <w:style w:type="paragraph" w:customStyle="1" w:styleId="TableCaption">
    <w:name w:val="Table Caption"/>
    <w:basedOn w:val="Caption"/>
    <w:pPr>
      <w:keepNext/>
      <w:spacing w:before="60" w:after="80" w:line="276" w:lineRule="auto"/>
      <w:jc w:val="center"/>
    </w:pPr>
    <w:rPr>
      <w:rFonts w:ascii="Times New Roman" w:hAnsi="Times New Roman" w:eastAsia="Times New Roman" w:cs="Times New Roman"/>
      <w:sz w:val="22"/>
      <w:szCs w:val="22"/>
      <w:color w:val="555555"/>
    </w:rPr>
  </w:style>
  <w:style w:type="paragraph" w:customStyle="1" w:styleId="ImageCaption">
    <w:name w:val="Image Caption"/>
    <w:basedOn w:val="Caption"/>
    <w:pPr>
      <w:spacing w:before="60" w:after="80" w:line="276" w:lineRule="auto"/>
      <w:jc w:val="center"/>
    </w:pPr>
    <w:rPr>
      <w:rFonts w:ascii="Times New Roman" w:hAnsi="Times New Roman" w:eastAsia="Times New Roman" w:cs="Times New Roman"/>
      <w:sz w:val="22"/>
      <w:szCs w:val="22"/>
      <w:color w:val="555555"/>
    </w:rPr>
  </w:style>
  <w:style w:type="paragraph" w:customStyle="1" w:styleId="Figure">
    <w:name w:val="Figure"/>
    <w:basedOn w:val="Normal"/>
  </w:style>
  <w:style w:type="paragraph" w:customStyle="1" w:styleId="FigureWithCaption">
    <w:name w:val="Figure with Caption"/>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eastAsia="Consolas" w:cs="Consolas"/>
      <w:sz w:val="21"/>
      <w:szCs w:val="21"/>
      <w:color w:val="202020"/>
    </w:rPr>
  </w:style>
  <w:style w:type="character" w:styleId="FootnoteReference">
    <w:name w:val="Footnote Reference"/>
    <w:basedOn w:val="BodyTextChar"/>
    <w:rPr>
      <w:vertAlign w:val="superscript"/>
    </w:rPr>
  </w:style>
  <w:style w:type="character" w:styleId="Hyperlink">
    <w:name w:val="Hyperlink"/>
    <w:basedOn w:val="BodyTextChar"/>
    <w:rPr>
      <w:color w:val="0563C1" w:themeColor="accent1"/>
      <w:rFonts w:ascii="Times New Roman" w:hAnsi="Times New Roman" w:eastAsia="Times New Roman" w:cs="Times New Roman"/>
      <w:sz w:val="26"/>
      <w:szCs w:val="26"/>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pacing w:before="80" w:after="100" w:line="264" w:lineRule="auto"/>
      <w:jc w:val="left"/>
    </w:pPr>
    <w:rPr>
      <w:rFonts w:ascii="Consolas" w:hAnsi="Consolas" w:eastAsia="Consolas" w:cs="Consolas"/>
      <w:sz w:val="21"/>
      <w:szCs w:val="21"/>
      <w:color w:val="202020"/>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hyperlink" Id="rId97" Target="https://documentation.espressif.com/esp32-s3-wroom-1_wroom-1u_datasheet_en.pdf" TargetMode="External" /><Relationship Type="http://schemas.openxmlformats.org/officeDocument/2006/relationships/hyperlink" Id="rId101" Target="https://extension.okstate.edu/fact-sheets/electrical-conductivity-and-ph-guide-for-hydroponics" TargetMode="External" /><Relationship Type="http://schemas.openxmlformats.org/officeDocument/2006/relationships/hyperlink" Id="rId99" Target="https://extension.oregonstate.edu/catalog/pub/em-9457-hydro-hints-nutrient-film-technique" TargetMode="External" /><Relationship Type="http://schemas.openxmlformats.org/officeDocument/2006/relationships/hyperlink" Id="rId100" Target="https://extension.umn.edu/gardening-minnesota/small-scale-hydroponics" TargetMode="External" /><Relationship Type="http://schemas.openxmlformats.org/officeDocument/2006/relationships/hyperlink" Id="rId98" Target="https://www.pubs.ext.vt.edu/SPES/spes-463/spes-463.html" TargetMode="External" /><Relationship Type="http://schemas.openxmlformats.org/officeDocument/2006/relationships/hyperlink" Id="rId102" Target="https://yardandgarden.extension.iastate.edu/how-to/growing-indoor-plants-under-supplemental-lights/important-considerations-providing-supplemental-light-indoor-plants" TargetMode="External" /></Relationships>
</file>

<file path=word/_rels/footnotes.xml.rels><?xml version="1.0" encoding="UTF-8"?>
<Relationships xmlns="http://schemas.openxmlformats.org/package/2006/relationships"><Relationship Type="http://schemas.openxmlformats.org/officeDocument/2006/relationships/hyperlink" Id="rId97" Target="https://documentation.espressif.com/esp32-s3-wroom-1_wroom-1u_datasheet_en.pdf" TargetMode="External" /><Relationship Type="http://schemas.openxmlformats.org/officeDocument/2006/relationships/hyperlink" Id="rId101" Target="https://extension.okstate.edu/fact-sheets/electrical-conductivity-and-ph-guide-for-hydroponics" TargetMode="External" /><Relationship Type="http://schemas.openxmlformats.org/officeDocument/2006/relationships/hyperlink" Id="rId99" Target="https://extension.oregonstate.edu/catalog/pub/em-9457-hydro-hints-nutrient-film-technique" TargetMode="External" /><Relationship Type="http://schemas.openxmlformats.org/officeDocument/2006/relationships/hyperlink" Id="rId100" Target="https://extension.umn.edu/gardening-minnesota/small-scale-hydroponics" TargetMode="External" /><Relationship Type="http://schemas.openxmlformats.org/officeDocument/2006/relationships/hyperlink" Id="rId98" Target="https://www.pubs.ext.vt.edu/SPES/spes-463/spes-463.html" TargetMode="External" /><Relationship Type="http://schemas.openxmlformats.org/officeDocument/2006/relationships/hyperlink" Id="rId102" Target="https://yardandgarden.extension.iastate.edu/how-to/growing-indoor-plants-under-supplemental-lights/important-considerations-providing-supplemental-light-indoor-plan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terms:created xsi:type="dcterms:W3CDTF">2026-07-21T17:26:08Z</dcterms:created>
  <dcterms:modified xsi:type="dcterms:W3CDTF">2026-07-21T17:26:08Z</dcterms:modified>
</cp:coreProperties>
</file>