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61BD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F5ECF" wp14:editId="0964EAE4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DB7E0" id="Прямоугольник 1" o:spid="_x0000_s1026" style="position:absolute;margin-left:0;margin-top:17.55pt;width:505.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rB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HkSIVtKj5svmw+dz8bO43H5uvzX3zY/Op+dV8a76jLNSrNm4MZjfm2nacAzIk&#10;v+K2Cv+QFlrFGq/7GrOVRxQ+Hg6z0dEBtIKCbHjwMhsFzOTB2FjnXzFdoUDk2EILY2XJ8sL5VnWr&#10;Enw5LUVxLqSMjJ3PTqVFSwLtHo3299PYYUDfUUtCAm3IkfJryYKxVG8Yh1JAkIPoMQ4h6/EIpUz5&#10;rBWVpGCtm4MUfl0OvUXMKAIGZA7h9dgdQBjwp9htfp1+MGVxhnvj9G+Btca9RfSsle+NK6G0/ROA&#10;hKw6z60+hL9TmkDOdLGGQbG63SBn6LmA/lwQ56+JhZWBjsIZ8FfwcKnrHOuOwqjU9v2fvgd9mGSQ&#10;YlTDCubYvVsQyzCSrxXM+CgbDsPORgZGZQCM3ZXMdiVqUZ1qaDvMMUQXyaDv5ZbkVld3cC2mwSuI&#10;iKLgO8fU2y1z6tvTAPeGsuk0qsGeGuIv1I2hATxUNczf7eqOWNMNqYfpvtTbdSXjR7Pa6gZLpacL&#10;r7mIg/xQ167esONxcLp7FI7ILh+1Hq7m5DcAAAD//wMAUEsDBBQABgAIAAAAIQA82est3AAAAAcB&#10;AAAPAAAAZHJzL2Rvd25yZXYueG1sTI/NTsMwEITvSLyDtUjcqJMGUJRmU1Xl54SoKPTuxiaOEq+j&#10;eNuEt8c9wXFnRjPfluvZ9eJsxtB6QkgXCQhDtdctNQhfny93OYjAirTqPRmEHxNgXV1flarQfqIP&#10;c95zI2IJhUIhWOahkDLU1jgVFn4wFL1vPzrF8RwbqUc1xXLXy2WSPEqnWooLVg1ma03d7U8OYROe&#10;fJZPuW26Z+5eD+9vvN3liLc382YFgs3Mf2G44Ed0qCLT0Z9IB9EjxEcYIXtIQVzcJE2jckS4X2Yg&#10;q1L+569+AQAA//8DAFBLAQItABQABgAIAAAAIQC2gziS/gAAAOEBAAATAAAAAAAAAAAAAAAAAAAA&#10;AABbQ29udGVudF9UeXBlc10ueG1sUEsBAi0AFAAGAAgAAAAhADj9If/WAAAAlAEAAAsAAAAAAAAA&#10;AAAAAAAALwEAAF9yZWxzLy5yZWxzUEsBAi0AFAAGAAgAAAAhAFeBysGtAgAAfQUAAA4AAAAAAAAA&#10;AAAAAAAALgIAAGRycy9lMm9Eb2MueG1sUEsBAi0AFAAGAAgAAAAhADzZ6y3cAAAABw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004502D" w14:textId="77777777" w:rsidR="00A76311" w:rsidRPr="008B31FC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8490E3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8B71354" w14:textId="77777777" w:rsidR="00A76311" w:rsidRPr="005B35FA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326D6691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A04957B" w14:textId="77777777" w:rsidR="00A76311" w:rsidRDefault="00A76311" w:rsidP="00A76311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E74A22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013A18B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C2904E6" w14:textId="77777777" w:rsidR="00A76311" w:rsidRPr="00CA481E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ADB642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F35DF7C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CB8C44" w14:textId="77777777" w:rsidR="00A76311" w:rsidRPr="005B35FA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№ </w:t>
      </w:r>
      <w:r w:rsidR="008B31F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B35F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1BD0B5B1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30D7087E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алгоритмізації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446D89CD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4C4C43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35F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="008B31FC"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="008B31FC"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1FC" w:rsidRPr="008B31FC">
        <w:rPr>
          <w:rFonts w:ascii="Times New Roman" w:hAnsi="Times New Roman" w:cs="Times New Roman"/>
          <w:sz w:val="28"/>
          <w:szCs w:val="28"/>
          <w:lang w:val="uk-UA"/>
        </w:rPr>
        <w:t>розгалудження</w:t>
      </w:r>
      <w:proofErr w:type="spellEnd"/>
      <w:r w:rsidRPr="005B35FA">
        <w:rPr>
          <w:rFonts w:ascii="Times New Roman" w:hAnsi="Times New Roman" w:cs="Times New Roman"/>
          <w:sz w:val="28"/>
          <w:szCs w:val="28"/>
        </w:rPr>
        <w:t>»</w:t>
      </w:r>
    </w:p>
    <w:p w14:paraId="3F166CC6" w14:textId="77777777" w:rsidR="00A76311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57B7E0" w14:textId="77777777" w:rsidR="00A76311" w:rsidRPr="007C79FF" w:rsidRDefault="00A76311" w:rsidP="00A7631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5FA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5</w:t>
      </w:r>
    </w:p>
    <w:p w14:paraId="7236054E" w14:textId="77777777" w:rsidR="00A76311" w:rsidRPr="00CA481E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7687FC" w14:textId="77777777" w:rsidR="00A76311" w:rsidRPr="00CA481E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B91C1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396B1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58EEA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7404B" w14:textId="77777777" w:rsidR="00A76311" w:rsidRPr="007C79FF" w:rsidRDefault="00A76311" w:rsidP="00A76311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79FF">
        <w:rPr>
          <w:rFonts w:ascii="Times New Roman" w:hAnsi="Times New Roman" w:cs="Times New Roman"/>
          <w:sz w:val="28"/>
          <w:szCs w:val="28"/>
          <w:u w:val="single"/>
          <w:lang w:val="uk-UA"/>
        </w:rPr>
        <w:t>ІП-15, Буяло Дмитро Олександрович</w:t>
      </w:r>
    </w:p>
    <w:p w14:paraId="19FA8B17" w14:textId="77777777" w:rsidR="00A76311" w:rsidRPr="00F71EE3" w:rsidRDefault="00A76311" w:rsidP="00A76311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18"/>
          <w:szCs w:val="18"/>
        </w:rPr>
      </w:pPr>
      <w:r w:rsidRPr="00F71EE3">
        <w:rPr>
          <w:rFonts w:ascii="Times New Roman" w:hAnsi="Times New Roman" w:cs="Times New Roman"/>
          <w:sz w:val="18"/>
          <w:szCs w:val="18"/>
        </w:rPr>
        <w:t xml:space="preserve">(шифр,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F71EE3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F71EE3">
        <w:rPr>
          <w:rFonts w:ascii="Times New Roman" w:hAnsi="Times New Roman" w:cs="Times New Roman"/>
          <w:sz w:val="18"/>
          <w:szCs w:val="18"/>
        </w:rPr>
        <w:t>)</w:t>
      </w:r>
    </w:p>
    <w:p w14:paraId="3BB69EFD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E1B23" w14:textId="77777777" w:rsidR="00A76311" w:rsidRPr="007C79FF" w:rsidRDefault="00A76311" w:rsidP="00A76311">
      <w:pPr>
        <w:spacing w:after="0" w:line="240" w:lineRule="auto"/>
        <w:ind w:firstLine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t>_________________________________</w:t>
      </w:r>
    </w:p>
    <w:p w14:paraId="1A63F5A5" w14:textId="77777777" w:rsidR="00A76311" w:rsidRPr="007C79FF" w:rsidRDefault="00A76311" w:rsidP="00A76311">
      <w:pPr>
        <w:spacing w:after="0" w:line="240" w:lineRule="auto"/>
        <w:ind w:left="4320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 w:rsidRPr="007C79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прізвище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ім'я</w:t>
      </w:r>
      <w:proofErr w:type="spellEnd"/>
      <w:r w:rsidRPr="007C79FF">
        <w:rPr>
          <w:rFonts w:ascii="Times New Roman" w:hAnsi="Times New Roman" w:cs="Times New Roman"/>
          <w:sz w:val="18"/>
          <w:szCs w:val="18"/>
        </w:rPr>
        <w:t xml:space="preserve">, по </w:t>
      </w:r>
      <w:proofErr w:type="spellStart"/>
      <w:r w:rsidRPr="007C79FF">
        <w:rPr>
          <w:rFonts w:ascii="Times New Roman" w:hAnsi="Times New Roman" w:cs="Times New Roman"/>
          <w:sz w:val="18"/>
          <w:szCs w:val="18"/>
        </w:rPr>
        <w:t>батькові</w:t>
      </w:r>
      <w:proofErr w:type="spellEnd"/>
      <w:r w:rsidRPr="007C79FF">
        <w:rPr>
          <w:rFonts w:ascii="Times New Roman" w:hAnsi="Times New Roman" w:cs="Times New Roman"/>
          <w:sz w:val="18"/>
          <w:szCs w:val="18"/>
          <w:lang w:val="uk-UA"/>
        </w:rPr>
        <w:t>)</w:t>
      </w:r>
    </w:p>
    <w:p w14:paraId="07D36BF3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E0F4CF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1C977E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ECA50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2BDE0" w14:textId="77777777" w:rsidR="00A76311" w:rsidRDefault="00A76311" w:rsidP="00A763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B2227" w14:textId="77777777" w:rsidR="00A76311" w:rsidRDefault="00A76311" w:rsidP="00A7631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A76311" w:rsidSect="007A7C8F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7D19FB98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4AE49" wp14:editId="7A1EE48F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07646" id="Прямоугольник 2" o:spid="_x0000_s1026" style="position:absolute;margin-left:-12.75pt;margin-top:17.55pt;width:505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KDDrQIAAH0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IscDjBSpoEXNl82HzefmZ3O/+dh8be6bH5tPza/mW/MdDUK9auPGYHZjrm3HOSBD&#10;8ituq/APaaFVrPG6rzFbeUTh4+EwGx0dQCsoyIYHL7NRwEwejI11/hXTFQpEji20MFaWLC+cb1W3&#10;KsGX01IU50LKyNj57FRatCTQ7tFofz+NHQb0HbUkJNCGHCm/liwYS/WGcSgFBDmIHuMQsh6PUMqU&#10;z1pRSQrWujlI4dfl0FvEjCJgQOYQXo/dAYQBf4rd5tfpB1MWZ7g3Tv8WWGvcW0TPWvneuBJK2z8B&#10;SMiq89zqQ/g7pQnkTBdrGBSr2w1yhp4L6M8Fcf6aWFgZ6CicAX8FD5e6zrHuKIxKbd//6XvQh0kG&#10;KUY1rGCO3bsFsQwj+VrBjI+y4TDsbGRgVAbA2F3JbFeiFtWphrZncHAMjWTQ93JLcqurO7gW0+AV&#10;RERR8J1j6u2WOfXtaYB7Q9l0GtVgTw3xF+rG0AAeqhrm73Z1R6zphtTDdF/q7bqS8aNZbXWDpdLT&#10;hddcxEF+qGtXb9jxODjdPQpHZJePWg9Xc/IbAAD//wMAUEsDBBQABgAIAAAAIQDTpBm53gAAAAkB&#10;AAAPAAAAZHJzL2Rvd25yZXYueG1sTI/BTsMwDIbvSLxDZCRuW7qWolDqTtOAnRCIAfesMU3VJqma&#10;bC1vv+wER9uffn9/uZ5Nz040+tZZhNUyAUa2dqq1DcLX58tCAPNBWiV7Zwnhlzysq+urUhbKTfaD&#10;TvvQsBhifSERdAhDwbmvNRnpl24gG28/bjQyxHFsuBrlFMNNz9MkuedGtjZ+0HKgraa62x8NwsY/&#10;uUxMQjfdc+h232+vYfsuEG9v5s0jsEBz+IPhoh/VoYpOB3e0yrMeYZHmeUQRsnwFLAIP4rI4INyl&#10;GfCq5P8bVGcAAAD//wMAUEsBAi0AFAAGAAgAAAAhALaDOJL+AAAA4QEAABMAAAAAAAAAAAAAAAAA&#10;AAAAAFtDb250ZW50X1R5cGVzXS54bWxQSwECLQAUAAYACAAAACEAOP0h/9YAAACUAQAACwAAAAAA&#10;AAAAAAAAAAAvAQAAX3JlbHMvLnJlbHNQSwECLQAUAAYACAAAACEA63Sgw60CAAB9BQAADgAAAAAA&#10;AAAAAAAAAAAuAgAAZHJzL2Uyb0RvYy54bWxQSwECLQAUAAYACAAAACEA06QZud4AAAAJAQAADwAA&#10;AAAAAAAAAAAAAAAHBQAAZHJzL2Rvd25yZXYueG1sUEsFBgAAAAAEAAQA8wAAABIGAAAAAA==&#10;" fillcolor="#930" strokecolor="#1f3763 [1604]" strokeweight="1pt">
                <w10:wrap anchorx="margin"/>
              </v:rect>
            </w:pict>
          </mc:Fallback>
        </mc:AlternateContent>
      </w:r>
      <w:r w:rsidR="008B31FC"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68D5F6B8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66DE76" w14:textId="77777777" w:rsidR="00A76311" w:rsidRPr="00187DD8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Pr="00187DD8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4C714B1B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Дослідження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алгоритмів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розгалудження</w:t>
      </w:r>
      <w:proofErr w:type="spellEnd"/>
    </w:p>
    <w:p w14:paraId="315B1690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</w:p>
    <w:p w14:paraId="0E7D5E4B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b/>
          <w:sz w:val="28"/>
          <w:szCs w:val="28"/>
        </w:rPr>
        <w:t xml:space="preserve">Мета –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форм та набути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>.</w:t>
      </w:r>
    </w:p>
    <w:p w14:paraId="7A971DC3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Індивідуальне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14:paraId="125DBCBA" w14:textId="77777777" w:rsidR="00A76311" w:rsidRPr="008B31FC" w:rsidRDefault="00A76311" w:rsidP="008B31FC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8B31FC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14:paraId="311DDADA" w14:textId="77777777" w:rsidR="00A76311" w:rsidRPr="008B31FC" w:rsidRDefault="00A76311" w:rsidP="008B31FC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8B31FC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14:paraId="6161A846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Задані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дійсні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числа x, y.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точка з координатами (x, y)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заштрихованій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площини</w:t>
      </w:r>
      <w:proofErr w:type="spellEnd"/>
      <w:r w:rsidRPr="008B31F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A815F6A" w14:textId="77777777" w:rsidR="00A76311" w:rsidRPr="008B31FC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37AF35" wp14:editId="504927B2">
            <wp:extent cx="2200275" cy="19320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49" cy="193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6B7B" w14:textId="77777777" w:rsidR="00A76311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52C61ED5" w14:textId="77777777" w:rsidR="003C236A" w:rsidRDefault="002A630F" w:rsidP="008B31F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C236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8B31FC">
        <w:rPr>
          <w:rFonts w:ascii="Times New Roman" w:hAnsi="Times New Roman" w:cs="Times New Roman"/>
          <w:sz w:val="28"/>
          <w:szCs w:val="28"/>
          <w:lang w:val="uk-UA"/>
        </w:rPr>
        <w:t>Термінологія в формуванні задачі повністю зрозуміла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не потребує пояснень. 2) </w:t>
      </w:r>
      <w:r w:rsidRPr="009806A1">
        <w:rPr>
          <w:rFonts w:ascii="Times New Roman" w:hAnsi="Times New Roman" w:cs="Times New Roman"/>
          <w:sz w:val="28"/>
          <w:szCs w:val="28"/>
          <w:lang w:val="uk-UA"/>
        </w:rPr>
        <w:t>Дано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два дійсних числа – координати точки по осі Х та У.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Також заданий графік з заштрихованою площиною та функціями, по яким побудований графік.</w:t>
      </w:r>
      <w:r w:rsidRPr="002A63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3) Необхідно визначити, чи належить точка з заданими координатами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заштрихованій частині площини на графіку, використовуючи вхідні дані. 4)Як загальну властивість можна виділити те, що кожна точка на графіку має власні координат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. 5) Існує багато </w:t>
      </w:r>
      <w:proofErr w:type="spellStart"/>
      <w:r w:rsidR="0083047A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даної задачі, будемо використовувати, на мою думку, найпростіший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, найефективніший</w:t>
      </w:r>
      <w:r w:rsidR="0083047A">
        <w:rPr>
          <w:rFonts w:ascii="Times New Roman" w:hAnsi="Times New Roman" w:cs="Times New Roman"/>
          <w:sz w:val="28"/>
          <w:szCs w:val="28"/>
          <w:lang w:val="uk-UA"/>
        </w:rPr>
        <w:t xml:space="preserve"> та найшвидший з них. 6) Даних цілком достатньо та всі потрібні</w:t>
      </w:r>
    </w:p>
    <w:p w14:paraId="1599A05B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75798" wp14:editId="4FF839E2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7867" id="Прямоугольник 6" o:spid="_x0000_s1026" style="position:absolute;margin-left:-12.75pt;margin-top:17.55pt;width:505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bErgIAAH0FAAAOAAAAZHJzL2Uyb0RvYy54bWysVM1qGzEQvhf6DkL3Zncdx41N1sE4uBRC&#10;EpqUnGWt5F3QSqoke+2eCr0G+gh9iF5Kf/IM6zfqSLvemCT0UOqDPLMz883/nJyuS4FWzNhCyRQn&#10;BzFGTFKVFXKR4vc3s1fHGFlHZEaEkizFG2bx6fjli5NKj1hP5UpkzCAAkXZU6RTnzulRFFmas5LY&#10;A6WZBCFXpiQOWLOIMkMqQC9F1IvjQVQpk2mjKLMWvp41QjwO+Jwz6i45t8whkWKIzYXXhHfu32h8&#10;QkYLQ3Re0DYM8g9RlKSQ4LSDOiOOoKUpnkCVBTXKKu4OqCojxXlBWcgBskniR9lc50SzkAsUx+qu&#10;TPb/wdKL1ZVBRZbiAUaSlNCi+uv20/ZL/au+336uv9X39c/tXf27/l7/QANfr0rbEZhd6yvTchZI&#10;n/yam9L/Q1poHWq86WrM1g5R+DjoJ8PjI2gFBVn/6HUy9JjRg7E21r1hqkSeSLGBFobKktW5dY3q&#10;TsX7skoU2awQIjBmMZ8Kg1YE2j0cHh7GocOAvqcW+QSakAPlNoJ5YyHfMQ6lgCB7wWMYQtbhEUqZ&#10;dEkjyknGGjdHMfzaHDqLkFEA9MgcwuuwWwA/4E+xm/xafW/Kwgx3xvHfAmuMO4vgWUnXGZeFVOY5&#10;AAFZtZ4bfQh/rzSenKtsA4NiVLNBVtNZAf05J9ZdEQMrAx2FM+Au4eFCVSlWLYVRrszH5757fZhk&#10;kGJUwQqm2H5YEsMwEm8lzPgw6ff9zgYGRqUHjNmXzPclcllOFbQ9gYOjaSC9vhM7khtV3sK1mHiv&#10;ICKSgu8UU2d2zNQ1pwHuDWWTSVCDPdXEnctrTT24r6qfv5v1LTG6HVIH032hdutKRo9mtdH1llJN&#10;lk7xIgzyQ13besOOh8Fp75E/Ivt80Hq4muM/AA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LvGxsSuAgAAfQ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41A987C5" w14:textId="77777777" w:rsidR="003C236A" w:rsidRPr="003C236A" w:rsidRDefault="003C236A" w:rsidP="003C2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CA59B3" w14:textId="77777777" w:rsidR="008B31FC" w:rsidRPr="003B5BCC" w:rsidRDefault="0083047A" w:rsidP="008B31F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7) Так як лінії графіку не пунктирні, а суцільні, то вважаємо, що точки, які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їм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належать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є частиною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заштрихованої площини.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 xml:space="preserve"> Припустимо, що квадрат, намальований пунктиром, для розуміння розмірності графіку, а не позначає виколоті точки (</w:t>
      </w:r>
      <w:r w:rsidR="003B5BCC" w:rsidRPr="003B5BCC">
        <w:rPr>
          <w:rFonts w:ascii="Times New Roman" w:hAnsi="Times New Roman" w:cs="Times New Roman"/>
          <w:sz w:val="28"/>
          <w:szCs w:val="28"/>
          <w:lang w:val="ru-RU"/>
        </w:rPr>
        <w:t>1;1</w:t>
      </w:r>
      <w:r w:rsidR="003B5BC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B5BCC" w:rsidRPr="003B5BCC">
        <w:rPr>
          <w:rFonts w:ascii="Times New Roman" w:hAnsi="Times New Roman" w:cs="Times New Roman"/>
          <w:sz w:val="28"/>
          <w:szCs w:val="28"/>
          <w:lang w:val="ru-RU"/>
        </w:rPr>
        <w:t>, (1;-1), (-1;1), (-1;-1).</w:t>
      </w:r>
    </w:p>
    <w:p w14:paraId="30DFE64B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14:paraId="1892A2EA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65A2"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</w:t>
      </w:r>
    </w:p>
    <w:tbl>
      <w:tblPr>
        <w:tblStyle w:val="a4"/>
        <w:tblW w:w="0" w:type="auto"/>
        <w:tblInd w:w="76" w:type="dxa"/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3B5BCC" w14:paraId="65B96C78" w14:textId="77777777" w:rsidTr="00B945FC">
        <w:tc>
          <w:tcPr>
            <w:tcW w:w="2317" w:type="dxa"/>
            <w:shd w:val="clear" w:color="auto" w:fill="B4C6E7" w:themeFill="accent1" w:themeFillTint="66"/>
          </w:tcPr>
          <w:p w14:paraId="4C80B26A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00496A52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17" w:type="dxa"/>
            <w:shd w:val="clear" w:color="auto" w:fill="B4C6E7" w:themeFill="accent1" w:themeFillTint="66"/>
          </w:tcPr>
          <w:p w14:paraId="1B808F27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18" w:type="dxa"/>
            <w:shd w:val="clear" w:color="auto" w:fill="B4C6E7" w:themeFill="accent1" w:themeFillTint="66"/>
          </w:tcPr>
          <w:p w14:paraId="2E0089F6" w14:textId="77777777" w:rsidR="003B5BCC" w:rsidRPr="00BB3992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  <w:r w:rsidRPr="00BB3992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3B5BCC" w14:paraId="3E6DFBB8" w14:textId="77777777" w:rsidTr="003B5BCC">
        <w:tc>
          <w:tcPr>
            <w:tcW w:w="2317" w:type="dxa"/>
          </w:tcPr>
          <w:p w14:paraId="15832A16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Координата х</w:t>
            </w:r>
          </w:p>
        </w:tc>
        <w:tc>
          <w:tcPr>
            <w:tcW w:w="2317" w:type="dxa"/>
          </w:tcPr>
          <w:p w14:paraId="63F25672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17" w:type="dxa"/>
          </w:tcPr>
          <w:p w14:paraId="62EB460D" w14:textId="77777777" w:rsidR="003B5BCC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2318" w:type="dxa"/>
          </w:tcPr>
          <w:p w14:paraId="76EB5D7A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3B5BCC" w14:paraId="20F96828" w14:textId="77777777" w:rsidTr="003B5BCC">
        <w:tc>
          <w:tcPr>
            <w:tcW w:w="2317" w:type="dxa"/>
          </w:tcPr>
          <w:p w14:paraId="1C5E98FD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Координата у</w:t>
            </w:r>
          </w:p>
        </w:tc>
        <w:tc>
          <w:tcPr>
            <w:tcW w:w="2317" w:type="dxa"/>
          </w:tcPr>
          <w:p w14:paraId="741FDEE6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2317" w:type="dxa"/>
          </w:tcPr>
          <w:p w14:paraId="05B71837" w14:textId="77777777" w:rsidR="003B5BCC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2318" w:type="dxa"/>
          </w:tcPr>
          <w:p w14:paraId="5C28B6CB" w14:textId="77777777" w:rsidR="003B5BCC" w:rsidRPr="003B5BCC" w:rsidRDefault="003B5BCC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B5B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8A326B" w14:paraId="0FB1402B" w14:textId="77777777" w:rsidTr="003B5BCC">
        <w:tc>
          <w:tcPr>
            <w:tcW w:w="2317" w:type="dxa"/>
          </w:tcPr>
          <w:p w14:paraId="1B1D9B47" w14:textId="77777777" w:rsidR="008A326B" w:rsidRPr="008A326B" w:rsidRDefault="0013370F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Відповідь</w:t>
            </w:r>
          </w:p>
        </w:tc>
        <w:tc>
          <w:tcPr>
            <w:tcW w:w="2317" w:type="dxa"/>
          </w:tcPr>
          <w:p w14:paraId="59DAB6FA" w14:textId="77777777" w:rsidR="008A326B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Текстовий</w:t>
            </w:r>
          </w:p>
        </w:tc>
        <w:tc>
          <w:tcPr>
            <w:tcW w:w="2317" w:type="dxa"/>
          </w:tcPr>
          <w:p w14:paraId="36AA79E6" w14:textId="77777777" w:rsidR="008A326B" w:rsidRPr="008A326B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2318" w:type="dxa"/>
          </w:tcPr>
          <w:p w14:paraId="451347AB" w14:textId="77777777" w:rsidR="008A326B" w:rsidRPr="003B5BCC" w:rsidRDefault="008A326B" w:rsidP="003B5BC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1DF76B51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7DCD705" w14:textId="77777777" w:rsidR="003B5BCC" w:rsidRDefault="003B5BCC" w:rsidP="003B5BCC">
      <w:pPr>
        <w:pStyle w:val="a3"/>
        <w:spacing w:after="0" w:line="360" w:lineRule="auto"/>
        <w:ind w:left="76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 та</w:t>
      </w:r>
      <w:r w:rsidRPr="00BB39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– вхідні параметри</w:t>
      </w:r>
      <w:r w:rsidR="0013370F">
        <w:rPr>
          <w:rFonts w:ascii="Times New Roman" w:hAnsi="Times New Roman" w:cs="Times New Roman"/>
          <w:sz w:val="28"/>
          <w:szCs w:val="28"/>
          <w:lang w:val="uk-UA"/>
        </w:rPr>
        <w:t>. Щоб зрозуміти, чи належить точка заштрихованій площині, маємо значення координат підставити у дві нерівності</w:t>
      </w:r>
      <w:r w:rsidR="0013370F" w:rsidRPr="001337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13370F" w:rsidRP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>та</w:t>
      </w:r>
      <w:r w:rsidR="0013370F" w:rsidRPr="0013370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13370F">
        <w:rPr>
          <w:rFonts w:ascii="Times New Roman" w:hAnsi="Times New Roman" w:cs="Times New Roman"/>
          <w:sz w:val="28"/>
          <w:szCs w:val="28"/>
          <w:lang w:val="uk-UA"/>
        </w:rPr>
        <w:t>, які мають виконуватись одночасно.</w:t>
      </w:r>
      <w:r w:rsidR="00C56E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7D4">
        <w:rPr>
          <w:rFonts w:ascii="Times New Roman" w:hAnsi="Times New Roman" w:cs="Times New Roman"/>
          <w:sz w:val="28"/>
          <w:szCs w:val="28"/>
          <w:lang w:val="uk-UA"/>
        </w:rPr>
        <w:t xml:space="preserve">Якщо вони виконуються одночасно, то за рахунок модулів у виразах, ми можемо задати заштриховану площину лише двома </w:t>
      </w:r>
      <w:proofErr w:type="spellStart"/>
      <w:r w:rsidR="004127D4">
        <w:rPr>
          <w:rFonts w:ascii="Times New Roman" w:hAnsi="Times New Roman" w:cs="Times New Roman"/>
          <w:sz w:val="28"/>
          <w:szCs w:val="28"/>
          <w:lang w:val="uk-UA"/>
        </w:rPr>
        <w:t>нерівностями</w:t>
      </w:r>
      <w:proofErr w:type="spellEnd"/>
      <w:r w:rsidR="004127D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Це ефективний варіант виконання завдання, бо не потребує проміжних даних та зайвих функцій чи </w:t>
      </w:r>
      <w:proofErr w:type="spellStart"/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>розгалуджень</w:t>
      </w:r>
      <w:proofErr w:type="spellEnd"/>
      <w:r w:rsidR="004127D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2E31B76E" w14:textId="77777777" w:rsidR="004127D4" w:rsidRDefault="004127D4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456BDEB" w14:textId="77777777" w:rsidR="004127D4" w:rsidRPr="004127D4" w:rsidRDefault="004127D4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27D4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4EC0BABC" w14:textId="77777777" w:rsidR="004127D4" w:rsidRDefault="004127D4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27D4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4127D4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4127D4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14:paraId="52C89A62" w14:textId="77777777" w:rsidR="008520E2" w:rsidRDefault="008520E2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0E2">
        <w:rPr>
          <w:rFonts w:ascii="Times New Roman" w:hAnsi="Times New Roman" w:cs="Times New Roman"/>
          <w:i/>
          <w:sz w:val="28"/>
          <w:szCs w:val="28"/>
          <w:lang w:val="uk-UA"/>
        </w:rPr>
        <w:t>Крок 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</w:t>
      </w:r>
    </w:p>
    <w:p w14:paraId="74D78481" w14:textId="77777777" w:rsidR="008520E2" w:rsidRPr="008520E2" w:rsidRDefault="008520E2" w:rsidP="004127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20E2">
        <w:rPr>
          <w:rFonts w:ascii="Times New Roman" w:hAnsi="Times New Roman" w:cs="Times New Roman"/>
          <w:i/>
          <w:sz w:val="28"/>
          <w:szCs w:val="28"/>
          <w:lang w:val="uk-UA"/>
        </w:rPr>
        <w:t>Крок 2.</w:t>
      </w:r>
      <w:r w:rsidRPr="008520E2"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принадлежності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точки до заштрихованої площини</w:t>
      </w:r>
      <w:r w:rsidRPr="008520E2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альтернативної форми вибору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034014" w14:textId="77777777" w:rsidR="008520E2" w:rsidRDefault="008520E2" w:rsidP="003B5BCC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8520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BDF272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180E0" wp14:editId="0049C8D3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A3AC5" id="Прямоугольник 7" o:spid="_x0000_s1026" style="position:absolute;margin-left:-12.75pt;margin-top:17.55pt;width:505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/FrgIAAH0FAAAOAAAAZHJzL2Uyb0RvYy54bWysVEtu2zAQ3RfoHQjuG0mO87EROTAcpCgQ&#10;JEaTImuaIi0BFMmStGV3VaDbAj1CD9FN0U/OIN+oQ0qWjSTooqgX9Ixm5s1/zs5XpUBLZmyhZIqT&#10;gxgjJqnKCjlP8bu7y1enGFlHZEaEkizFa2bx+ejli7NKD1lP5UpkzCAAkXZY6RTnzulhFFmas5LY&#10;A6WZBCFXpiQOWDOPMkMqQC9F1Ivj46hSJtNGUWYtfL1ohHgU8Dln1N1wbplDIsUQmwuvCe/Mv9Ho&#10;jAznhui8oG0Y5B+iKEkhwWkHdUEcQQtTPIEqC2qUVdwdUFVGivOCspADZJPEj7K5zYlmIRcojtVd&#10;mez/g6XXy6lBRZbiE4wkKaFF9dfNx82X+lf9sPlUf6sf6p+bz/Xv+nv9A534elXaDsHsVk9Ny1kg&#10;ffIrbkr/D2mhVajxuqsxWzlE4eNxPxmcHkErKMj6RyfJwGNGO2NtrHvNVIk8kWIDLQyVJcsr6xrV&#10;rYr3ZZUosstCiMCY+WwiDFoSaPdgcHgYhw4D+p5a5BNoQg6UWwvmjYV8yziUAoLsBY9hCFmHRyhl&#10;0iWNKCcZa9wcxfBrc+gsQkYB0CNzCK/DbgH8gD/FbvJr9b0pCzPcGcd/C6wx7iyCZyVdZ1wWUpnn&#10;AARk1Xpu9CH8vdJ4cqayNQyKUc0GWU0vC+jPFbFuSgysDHQUzoC7gYcLVaVYtRRGuTIfnvvu9WGS&#10;QYpRBSuYYvt+QQzDSLyRMOODpN/3OxsYGJUeMGZfMtuXyEU5UdD2BA6OpoH0+k5sSW5UeQ/XYuy9&#10;gohICr5TTJ3ZMhPXnAa4N5SNx0EN9lQTdyVvNfXgvqp+/u5W98TodkgdTPe12q4rGT6a1UbXW0o1&#10;XjjFizDIu7q29YYdD4PT3iN/RPb5oLW7mqM/AA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C9qH8WuAgAAfQ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100AB537" w14:textId="77777777" w:rsidR="003C236A" w:rsidRPr="003C236A" w:rsidRDefault="003C236A" w:rsidP="003C236A">
      <w:pPr>
        <w:pStyle w:val="a3"/>
        <w:spacing w:after="0" w:line="360" w:lineRule="auto"/>
        <w:ind w:left="7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D6C27F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Псевдокод алгоритму</w:t>
      </w:r>
    </w:p>
    <w:tbl>
      <w:tblPr>
        <w:tblStyle w:val="a4"/>
        <w:tblW w:w="1020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387"/>
      </w:tblGrid>
      <w:tr w:rsidR="008520E2" w14:paraId="03042B48" w14:textId="77777777" w:rsidTr="00275957">
        <w:tc>
          <w:tcPr>
            <w:tcW w:w="4820" w:type="dxa"/>
          </w:tcPr>
          <w:p w14:paraId="1AF02881" w14:textId="77777777" w:rsidR="008520E2" w:rsidRPr="007A7C8F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5387" w:type="dxa"/>
          </w:tcPr>
          <w:p w14:paraId="0A4E9058" w14:textId="77777777" w:rsidR="008520E2" w:rsidRPr="007A7C8F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</w:tr>
      <w:tr w:rsidR="008520E2" w14:paraId="04EB3DBB" w14:textId="77777777" w:rsidTr="00275957">
        <w:tc>
          <w:tcPr>
            <w:tcW w:w="4820" w:type="dxa"/>
          </w:tcPr>
          <w:p w14:paraId="51FD1C2F" w14:textId="77777777" w:rsidR="008520E2" w:rsidRPr="006760F3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Початок </w:t>
            </w:r>
          </w:p>
        </w:tc>
        <w:tc>
          <w:tcPr>
            <w:tcW w:w="5387" w:type="dxa"/>
          </w:tcPr>
          <w:p w14:paraId="762F054C" w14:textId="77777777" w:rsidR="008520E2" w:rsidRPr="006760F3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8520E2" w14:paraId="5C7DDF92" w14:textId="77777777" w:rsidTr="00275957">
        <w:tc>
          <w:tcPr>
            <w:tcW w:w="4820" w:type="dxa"/>
          </w:tcPr>
          <w:p w14:paraId="4FABF1FE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х,у</w:t>
            </w:r>
            <w:proofErr w:type="spellEnd"/>
          </w:p>
        </w:tc>
        <w:tc>
          <w:tcPr>
            <w:tcW w:w="5387" w:type="dxa"/>
          </w:tcPr>
          <w:p w14:paraId="126F8CEB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Ввід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х,у</w:t>
            </w:r>
            <w:proofErr w:type="spellEnd"/>
          </w:p>
        </w:tc>
      </w:tr>
      <w:tr w:rsidR="008520E2" w:rsidRPr="00CF3B95" w14:paraId="393608C1" w14:textId="77777777" w:rsidTr="00275957">
        <w:tc>
          <w:tcPr>
            <w:tcW w:w="4820" w:type="dxa"/>
          </w:tcPr>
          <w:p w14:paraId="63F6D9D3" w14:textId="77777777" w:rsidR="008520E2" w:rsidRP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Визначення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>принадлежності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до заштрихованої площини</w:t>
            </w:r>
          </w:p>
        </w:tc>
        <w:tc>
          <w:tcPr>
            <w:tcW w:w="5387" w:type="dxa"/>
          </w:tcPr>
          <w:p w14:paraId="100F622D" w14:textId="77777777" w:rsidR="008520E2" w:rsidRPr="00CF3B95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275957"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я</w:t>
            </w:r>
            <w:r w:rsidR="00CF3B95"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кщо</w:t>
            </w:r>
            <w:r w:rsidR="00CF3B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CF3B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ABS(y)&gt;=x*x &amp;&amp; ABS(x)&gt;=y*y</w:t>
            </w:r>
          </w:p>
        </w:tc>
      </w:tr>
      <w:tr w:rsidR="00CF3B95" w:rsidRPr="00CF3B95" w14:paraId="49287668" w14:textId="77777777" w:rsidTr="00275957">
        <w:tc>
          <w:tcPr>
            <w:tcW w:w="4820" w:type="dxa"/>
          </w:tcPr>
          <w:p w14:paraId="68FA94A0" w14:textId="77777777" w:rsidR="00CF3B95" w:rsidRPr="007A7C8F" w:rsidRDefault="00CF3B95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7024A706" w14:textId="77777777" w:rsidR="00CF3B95" w:rsidRPr="00275957" w:rsidRDefault="00CF3B95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то</w:t>
            </w:r>
          </w:p>
        </w:tc>
      </w:tr>
      <w:tr w:rsidR="00275957" w:rsidRPr="00CF3B95" w14:paraId="2C484369" w14:textId="77777777" w:rsidTr="00275957">
        <w:tc>
          <w:tcPr>
            <w:tcW w:w="4820" w:type="dxa"/>
          </w:tcPr>
          <w:p w14:paraId="30535CE8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920040E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ns:=”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275957" w:rsidRPr="00CF3B95" w14:paraId="1A0AE632" w14:textId="77777777" w:rsidTr="00275957">
        <w:tc>
          <w:tcPr>
            <w:tcW w:w="4820" w:type="dxa"/>
          </w:tcPr>
          <w:p w14:paraId="6B4EE111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4C1D45C8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інакше</w:t>
            </w:r>
          </w:p>
        </w:tc>
      </w:tr>
      <w:tr w:rsidR="00275957" w:rsidRPr="00CF3B95" w14:paraId="46872C61" w14:textId="77777777" w:rsidTr="00275957">
        <w:tc>
          <w:tcPr>
            <w:tcW w:w="4820" w:type="dxa"/>
          </w:tcPr>
          <w:p w14:paraId="2F2DCC27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AFDD2A8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s:=”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Ні, не належить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  <w:tr w:rsidR="00275957" w:rsidRPr="00CF3B95" w14:paraId="43A07535" w14:textId="77777777" w:rsidTr="00275957">
        <w:tc>
          <w:tcPr>
            <w:tcW w:w="4820" w:type="dxa"/>
          </w:tcPr>
          <w:p w14:paraId="4ABE6BAA" w14:textId="77777777" w:rsidR="00275957" w:rsidRPr="007A7C8F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</w:tcPr>
          <w:p w14:paraId="06353E37" w14:textId="77777777" w:rsidR="00275957" w:rsidRPr="00275957" w:rsidRDefault="00275957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2759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все якщо</w:t>
            </w:r>
          </w:p>
        </w:tc>
      </w:tr>
      <w:tr w:rsidR="00B945FC" w:rsidRPr="00CF3B95" w14:paraId="142092E1" w14:textId="77777777" w:rsidTr="00275957">
        <w:tc>
          <w:tcPr>
            <w:tcW w:w="4820" w:type="dxa"/>
          </w:tcPr>
          <w:p w14:paraId="7DBD590D" w14:textId="77777777" w:rsidR="00B945FC" w:rsidRPr="00B945FC" w:rsidRDefault="00B945FC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5387" w:type="dxa"/>
          </w:tcPr>
          <w:p w14:paraId="640E5004" w14:textId="77777777" w:rsidR="00B945FC" w:rsidRPr="007A7C8F" w:rsidRDefault="00B945FC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A7C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8520E2" w14:paraId="0A348E3E" w14:textId="77777777" w:rsidTr="00275957">
        <w:tc>
          <w:tcPr>
            <w:tcW w:w="4820" w:type="dxa"/>
          </w:tcPr>
          <w:p w14:paraId="40AF8B05" w14:textId="77777777" w:rsid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5387" w:type="dxa"/>
          </w:tcPr>
          <w:p w14:paraId="29750B05" w14:textId="77777777" w:rsidR="008520E2" w:rsidRDefault="008520E2" w:rsidP="00506E25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AF0F1FA" w14:textId="4CECA5F1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Блок схема алгоритму</w:t>
      </w: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963"/>
      </w:tblGrid>
      <w:tr w:rsidR="00187DD8" w14:paraId="6F242FE1" w14:textId="77777777" w:rsidTr="00B53B42">
        <w:tc>
          <w:tcPr>
            <w:tcW w:w="5098" w:type="dxa"/>
          </w:tcPr>
          <w:p w14:paraId="2D0FF960" w14:textId="17EF3744" w:rsidR="00187DD8" w:rsidRPr="00187DD8" w:rsidRDefault="00187DD8" w:rsidP="00187DD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87DD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</w:t>
            </w:r>
            <w:bookmarkStart w:id="0" w:name="_GoBack"/>
            <w:bookmarkEnd w:id="0"/>
            <w:r w:rsidRPr="00187DD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рок 1</w:t>
            </w:r>
          </w:p>
        </w:tc>
        <w:tc>
          <w:tcPr>
            <w:tcW w:w="3963" w:type="dxa"/>
          </w:tcPr>
          <w:p w14:paraId="58DE9C6F" w14:textId="5EB7ACD5" w:rsidR="00187DD8" w:rsidRPr="00187DD8" w:rsidRDefault="00187DD8" w:rsidP="00187DD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87DD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Крок 2</w:t>
            </w:r>
          </w:p>
        </w:tc>
      </w:tr>
    </w:tbl>
    <w:p w14:paraId="087FEAB3" w14:textId="77777777" w:rsidR="006B36D1" w:rsidRDefault="00B945FC" w:rsidP="003C236A">
      <w:pPr>
        <w:spacing w:after="0" w:line="360" w:lineRule="auto"/>
        <w:ind w:left="-284"/>
        <w:jc w:val="both"/>
      </w:pPr>
      <w:r>
        <w:object w:dxaOrig="11851" w:dyaOrig="7860" w14:anchorId="540E1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15.75pt" o:ole="">
            <v:imagedata r:id="rId6" o:title=""/>
          </v:shape>
          <o:OLEObject Type="Embed" ProgID="Visio.Drawing.15" ShapeID="_x0000_i1025" DrawAspect="Content" ObjectID="_1693857100" r:id="rId7"/>
        </w:object>
      </w:r>
    </w:p>
    <w:p w14:paraId="2E5B97A4" w14:textId="77777777" w:rsidR="003C236A" w:rsidRPr="00B945FC" w:rsidRDefault="003C236A" w:rsidP="003C236A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3C236A" w:rsidRPr="00B945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D5346A" w14:textId="77777777" w:rsidR="003C236A" w:rsidRPr="008B31FC" w:rsidRDefault="003C236A" w:rsidP="003C236A">
      <w:pPr>
        <w:spacing w:after="0" w:line="360" w:lineRule="auto"/>
        <w:ind w:left="-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B31F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A0A04" wp14:editId="7B4F05BD">
                <wp:simplePos x="0" y="0"/>
                <wp:positionH relativeFrom="margin">
                  <wp:posOffset>-161925</wp:posOffset>
                </wp:positionH>
                <wp:positionV relativeFrom="paragraph">
                  <wp:posOffset>222885</wp:posOffset>
                </wp:positionV>
                <wp:extent cx="6419850" cy="45719"/>
                <wp:effectExtent l="0" t="0" r="1905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70A72" id="Прямоугольник 11" o:spid="_x0000_s1026" style="position:absolute;margin-left:-12.75pt;margin-top:17.55pt;width:505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+4rgIAAH8FAAAOAAAAZHJzL2Uyb0RvYy54bWysVM1uEzEQviPxDpbvdHfTtDRRN1XUqgip&#10;aita1LPjtbOWvLaxnWzCCYkrEo/AQ3BB/PQZNm/E2LvZRi3igMjBmdmZ+eZ/jk9WlURLZp3QKsfZ&#10;XooRU1QXQs1z/Pb2/MURRs4TVRCpFcvxmjl8Mnn+7Lg2YzbQpZYFswhAlBvXJsel92acJI6WrCJu&#10;TxumQMi1rYgH1s6TwpIa0CuZDNL0MKm1LYzVlDkHX89aIZ5EfM4Z9VecO+aRzDHE5uNr4zsLbzI5&#10;JuO5JaYUtAuD/EMUFREKnPZQZ8QTtLDiCVQlqNVOc79HdZVozgVlMQfIJksfZXNTEsNiLlAcZ/oy&#10;uf8HSy+X1xaJAnqXYaRIBT1qvmw+bD43P5v7zcfma3Pf/Nh8an4135rvCJSgYrVxYzC8Mde24xyQ&#10;If0Vt1X4h8TQKlZ53VeZrTyi8PFwmI2ODqAZFGTDg5fZKGAmD8bGOv+K6QoFIscWmhhrS5YXzreq&#10;W5Xgy2kpinMhZWTsfHYqLVoSaPhotL+fxh4D+o5aEhJoQ46UX0sWjKV6wzgUA4IcRI9xDFmPRyhl&#10;ymetqCQFa90cpPDrcugtYkYRMCBzCK/H7gDCiD/FbvPr9IMpi1PcG6d/C6w17i2iZ618b1wJpe2f&#10;ACRk1Xlu9SH8ndIEcqaLNYyK1e0OOUPPBfTngjh/TSwsDXQUDoG/godLXedYdxRGpbbv//Q96MMs&#10;gxSjGpYwx+7dgliGkXytYMpH2XAYtjYyMCoDYOyuZLYrUYvqVEPbYZAhukgGfS+3JLe6uoN7MQ1e&#10;QUQUBd85pt5umVPfHge4OJRNp1ENNtUQf6FuDA3goaph/m5Xd8Sabkg9TPel3i4sGT+a1VY3WCo9&#10;XXjNRRzkh7p29YYtj4PTXaRwRnb5qPVwNye/AQAA//8DAFBLAwQUAAYACAAAACEA06QZud4AAAAJ&#10;AQAADwAAAGRycy9kb3ducmV2LnhtbEyPwU7DMAyG70i8Q2Qkblu6lqJQ6k7TgJ0QiAH3rDFN1Sap&#10;mmwtb7/sBEfbn35/f7meTc9ONPrWWYTVMgFGtnaqtQ3C1+fLQgDzQVole2cJ4Zc8rKvrq1IWyk32&#10;g0770LAYYn0hEXQIQ8G5rzUZ6ZduIBtvP240MsRxbLga5RTDTc/TJLnnRrY2ftByoK2mutsfDcLG&#10;P7lMTEI33XPodt9vr2H7LhBvb+bNI7BAc/iD4aIf1aGKTgd3tMqzHmGR5nlEEbJ8BSwCD+KyOCDc&#10;pRnwquT/G1RnAAAA//8DAFBLAQItABQABgAIAAAAIQC2gziS/gAAAOEBAAATAAAAAAAAAAAAAAAA&#10;AAAAAABbQ29udGVudF9UeXBlc10ueG1sUEsBAi0AFAAGAAgAAAAhADj9If/WAAAAlAEAAAsAAAAA&#10;AAAAAAAAAAAALwEAAF9yZWxzLy5yZWxzUEsBAi0AFAAGAAgAAAAhAAmjn7iuAgAAfwUAAA4AAAAA&#10;AAAAAAAAAAAALgIAAGRycy9lMm9Eb2MueG1sUEsBAi0AFAAGAAgAAAAhANOkGbneAAAACQEAAA8A&#10;AAAAAAAAAAAAAAAACAUAAGRycy9kb3ducmV2LnhtbFBLBQYAAAAABAAEAPMAAAATBgAAAAA=&#10;" fillcolor="#930" strokecolor="#1f3763 [1604]" strokeweight="1pt">
                <w10:wrap anchorx="margin"/>
              </v:rect>
            </w:pict>
          </mc:Fallback>
        </mc:AlternateContent>
      </w:r>
      <w:r w:rsidRPr="005045C1">
        <w:rPr>
          <w:rFonts w:ascii="Times New Roman" w:hAnsi="Times New Roman" w:cs="Times New Roman"/>
          <w:sz w:val="28"/>
          <w:szCs w:val="28"/>
        </w:rPr>
        <w:t>Основи програмування – 1. Алгоритми та структури даних</w:t>
      </w:r>
    </w:p>
    <w:p w14:paraId="30488513" w14:textId="77777777" w:rsidR="003C236A" w:rsidRPr="003C236A" w:rsidRDefault="003C236A" w:rsidP="003C236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25F714" w14:textId="77777777" w:rsid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</w:t>
      </w:r>
    </w:p>
    <w:p w14:paraId="7084978C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B6DB88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аведемо приклад виконання алгоритму для </w:t>
      </w:r>
      <w:r>
        <w:rPr>
          <w:rFonts w:ascii="Times New Roman" w:hAnsi="Times New Roman" w:cs="Times New Roman"/>
          <w:sz w:val="28"/>
          <w:szCs w:val="28"/>
          <w:lang w:val="uk-UA"/>
        </w:rPr>
        <w:t>ще одного</w:t>
      </w: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 випробування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10CC0B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93012" w14:paraId="6C96EBB2" w14:textId="77777777" w:rsidTr="00B945FC">
        <w:tc>
          <w:tcPr>
            <w:tcW w:w="4672" w:type="dxa"/>
            <w:shd w:val="clear" w:color="auto" w:fill="B4C6E7" w:themeFill="accent1" w:themeFillTint="66"/>
          </w:tcPr>
          <w:p w14:paraId="0A70A175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B4C6E7" w:themeFill="accent1" w:themeFillTint="66"/>
          </w:tcPr>
          <w:p w14:paraId="1DEEC8B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393012" w14:paraId="3179DC0D" w14:textId="77777777" w:rsidTr="00393012">
        <w:tc>
          <w:tcPr>
            <w:tcW w:w="4672" w:type="dxa"/>
          </w:tcPr>
          <w:p w14:paraId="74DCF5FC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BD5BB2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393012" w14:paraId="46E3D06B" w14:textId="77777777" w:rsidTr="00393012">
        <w:tc>
          <w:tcPr>
            <w:tcW w:w="4672" w:type="dxa"/>
          </w:tcPr>
          <w:p w14:paraId="2AFBB57E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156E634A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х=0, у=0</w:t>
            </w:r>
          </w:p>
        </w:tc>
      </w:tr>
      <w:tr w:rsidR="00393012" w14:paraId="6D6EDB27" w14:textId="77777777" w:rsidTr="00393012">
        <w:tc>
          <w:tcPr>
            <w:tcW w:w="4672" w:type="dxa"/>
          </w:tcPr>
          <w:p w14:paraId="2CBF7E1A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49556E22" w14:textId="77777777" w:rsidR="00393012" w:rsidRP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ABS(0)&gt;=0*0 &amp;&amp; ABS(0)&gt;=0*0</w:t>
            </w:r>
          </w:p>
        </w:tc>
      </w:tr>
      <w:tr w:rsidR="00B945FC" w14:paraId="0D428947" w14:textId="77777777" w:rsidTr="00393012">
        <w:tc>
          <w:tcPr>
            <w:tcW w:w="4672" w:type="dxa"/>
          </w:tcPr>
          <w:p w14:paraId="50DA47FA" w14:textId="77777777" w:rsidR="00B945FC" w:rsidRDefault="00B945FC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1080F5F" w14:textId="77777777" w:rsidR="00B945FC" w:rsidRPr="00B945FC" w:rsidRDefault="00B945FC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</w:tr>
      <w:tr w:rsidR="00393012" w14:paraId="7DA9EA27" w14:textId="77777777" w:rsidTr="00393012">
        <w:tc>
          <w:tcPr>
            <w:tcW w:w="4672" w:type="dxa"/>
          </w:tcPr>
          <w:p w14:paraId="4C99337F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2C596CA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7A88CFCD" w14:textId="77777777" w:rsidR="00393012" w:rsidRP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98F291" w14:textId="77777777" w:rsid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Нижче </w:t>
      </w:r>
      <w:proofErr w:type="spellStart"/>
      <w:r w:rsidRPr="00393012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39301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випробувань для інших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9E91B3" w14:textId="77777777" w:rsidR="00393012" w:rsidRPr="00393012" w:rsidRDefault="00393012" w:rsidP="00393012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761"/>
        <w:gridCol w:w="2013"/>
        <w:gridCol w:w="2013"/>
        <w:gridCol w:w="2013"/>
        <w:gridCol w:w="1998"/>
        <w:gridCol w:w="2117"/>
      </w:tblGrid>
      <w:tr w:rsidR="003C236A" w14:paraId="3D4FB0CC" w14:textId="77777777" w:rsidTr="00393012">
        <w:tc>
          <w:tcPr>
            <w:tcW w:w="761" w:type="dxa"/>
          </w:tcPr>
          <w:p w14:paraId="21483E98" w14:textId="77777777" w:rsidR="003C236A" w:rsidRP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2013" w:type="dxa"/>
          </w:tcPr>
          <w:p w14:paraId="6B961A64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013" w:type="dxa"/>
          </w:tcPr>
          <w:p w14:paraId="787F71F9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-0,5</w:t>
            </w:r>
          </w:p>
        </w:tc>
        <w:tc>
          <w:tcPr>
            <w:tcW w:w="2013" w:type="dxa"/>
          </w:tcPr>
          <w:p w14:paraId="4C446334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-0,6168</w:t>
            </w:r>
          </w:p>
        </w:tc>
        <w:tc>
          <w:tcPr>
            <w:tcW w:w="1998" w:type="dxa"/>
          </w:tcPr>
          <w:p w14:paraId="769EA491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-0,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37</w:t>
            </w:r>
          </w:p>
        </w:tc>
        <w:tc>
          <w:tcPr>
            <w:tcW w:w="2117" w:type="dxa"/>
          </w:tcPr>
          <w:p w14:paraId="3F1C5758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1541,458</w:t>
            </w:r>
          </w:p>
        </w:tc>
      </w:tr>
      <w:tr w:rsidR="003C236A" w14:paraId="6DA0A728" w14:textId="77777777" w:rsidTr="00393012">
        <w:tc>
          <w:tcPr>
            <w:tcW w:w="761" w:type="dxa"/>
          </w:tcPr>
          <w:p w14:paraId="353E562E" w14:textId="77777777" w:rsidR="003C236A" w:rsidRP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2013" w:type="dxa"/>
          </w:tcPr>
          <w:p w14:paraId="337CF4E9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2013" w:type="dxa"/>
          </w:tcPr>
          <w:p w14:paraId="5BCC4C16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63</w:t>
            </w:r>
          </w:p>
        </w:tc>
        <w:tc>
          <w:tcPr>
            <w:tcW w:w="2013" w:type="dxa"/>
          </w:tcPr>
          <w:p w14:paraId="478FBFBC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0,76</w:t>
            </w:r>
          </w:p>
        </w:tc>
        <w:tc>
          <w:tcPr>
            <w:tcW w:w="1998" w:type="dxa"/>
          </w:tcPr>
          <w:p w14:paraId="70BB5DAB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</w:t>
            </w:r>
            <w:r w:rsidR="0039301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42</w:t>
            </w:r>
          </w:p>
        </w:tc>
        <w:tc>
          <w:tcPr>
            <w:tcW w:w="2117" w:type="dxa"/>
          </w:tcPr>
          <w:p w14:paraId="5F05692C" w14:textId="77777777" w:rsidR="003C236A" w:rsidRDefault="003C236A" w:rsidP="003C23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0,47</w:t>
            </w:r>
          </w:p>
        </w:tc>
      </w:tr>
      <w:tr w:rsidR="00393012" w14:paraId="74CA34B6" w14:textId="77777777" w:rsidTr="00393012">
        <w:tc>
          <w:tcPr>
            <w:tcW w:w="761" w:type="dxa"/>
          </w:tcPr>
          <w:p w14:paraId="47399222" w14:textId="77777777" w:rsidR="00393012" w:rsidRPr="003C236A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2013" w:type="dxa"/>
          </w:tcPr>
          <w:p w14:paraId="06A7EBB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013" w:type="dxa"/>
          </w:tcPr>
          <w:p w14:paraId="730A51EC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013" w:type="dxa"/>
          </w:tcPr>
          <w:p w14:paraId="6DF5BC66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1998" w:type="dxa"/>
          </w:tcPr>
          <w:p w14:paraId="07498407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належить</w:t>
            </w:r>
          </w:p>
        </w:tc>
        <w:tc>
          <w:tcPr>
            <w:tcW w:w="2117" w:type="dxa"/>
          </w:tcPr>
          <w:p w14:paraId="2A5AB478" w14:textId="77777777" w:rsidR="00393012" w:rsidRDefault="00393012" w:rsidP="0039301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Ні, не належить</w:t>
            </w:r>
          </w:p>
        </w:tc>
      </w:tr>
    </w:tbl>
    <w:p w14:paraId="0C551126" w14:textId="77777777" w:rsidR="00393012" w:rsidRDefault="00393012" w:rsidP="00393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7F88FD" w14:textId="77777777" w:rsidR="00B945FC" w:rsidRPr="00B945FC" w:rsidRDefault="00B945FC" w:rsidP="00B94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45FC">
        <w:rPr>
          <w:rFonts w:ascii="Times New Roman" w:hAnsi="Times New Roman" w:cs="Times New Roman"/>
          <w:sz w:val="28"/>
          <w:szCs w:val="28"/>
          <w:lang w:val="uk-UA"/>
        </w:rPr>
        <w:t xml:space="preserve">Випробування алгоритм пройшов відмінно, працюючи </w:t>
      </w:r>
      <w:r>
        <w:rPr>
          <w:rFonts w:ascii="Times New Roman" w:hAnsi="Times New Roman" w:cs="Times New Roman"/>
          <w:sz w:val="28"/>
          <w:szCs w:val="28"/>
          <w:lang w:val="uk-UA"/>
        </w:rPr>
        <w:t>в різних четвертях та з різними значеннями</w:t>
      </w:r>
      <w:r w:rsidRPr="00B945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B735DD" w14:textId="77777777" w:rsidR="00B945FC" w:rsidRDefault="00B945FC" w:rsidP="003930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9A44F6" w14:textId="77777777" w:rsidR="008B31FC" w:rsidRPr="008B31FC" w:rsidRDefault="008B31FC" w:rsidP="008B31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31FC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69547DDC" w14:textId="77777777" w:rsidR="00307BDE" w:rsidRPr="00F31739" w:rsidRDefault="00307BDE" w:rsidP="00307B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дослідили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подання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керувальної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умовної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альтернативної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форм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31AB">
        <w:rPr>
          <w:rFonts w:ascii="Times New Roman" w:hAnsi="Times New Roman" w:cs="Times New Roman"/>
          <w:sz w:val="28"/>
          <w:szCs w:val="28"/>
          <w:lang w:val="uk-UA"/>
        </w:rPr>
        <w:t xml:space="preserve">та набули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31FC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8B31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лабораторної роботи ми отримали алгоритм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визначення, чи належить точка з заданими координатами заштрихованій площині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31739">
        <w:rPr>
          <w:rFonts w:ascii="Times New Roman" w:hAnsi="Times New Roman" w:cs="Times New Roman"/>
          <w:sz w:val="28"/>
          <w:szCs w:val="28"/>
          <w:lang w:val="uk-UA"/>
        </w:rPr>
        <w:t>Дискретували</w:t>
      </w:r>
      <w:proofErr w:type="spellEnd"/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 задачу на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 xml:space="preserve"> кроки: визначили основні дії, потім деталізували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принадлежності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точки до площини</w:t>
      </w:r>
      <w:r w:rsidRPr="00F3173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 є ефективним та результативним, бо забезпечує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lastRenderedPageBreak/>
        <w:t>розв'язок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мінімальний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мінімальними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F317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739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отримує чіткий кінцевий результат.</w:t>
      </w:r>
    </w:p>
    <w:p w14:paraId="696D61B9" w14:textId="77777777" w:rsidR="00A76311" w:rsidRPr="003A7156" w:rsidRDefault="00A76311" w:rsidP="008B31FC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76311" w:rsidRPr="003A7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97126"/>
    <w:multiLevelType w:val="hybridMultilevel"/>
    <w:tmpl w:val="E3ACE8BA"/>
    <w:lvl w:ilvl="0" w:tplc="83223C9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11"/>
    <w:rsid w:val="00020478"/>
    <w:rsid w:val="0013370F"/>
    <w:rsid w:val="00187DD8"/>
    <w:rsid w:val="00275957"/>
    <w:rsid w:val="002A630F"/>
    <w:rsid w:val="00307BDE"/>
    <w:rsid w:val="00393012"/>
    <w:rsid w:val="003A7156"/>
    <w:rsid w:val="003A74B9"/>
    <w:rsid w:val="003B5BCC"/>
    <w:rsid w:val="003C236A"/>
    <w:rsid w:val="003D543C"/>
    <w:rsid w:val="004127D4"/>
    <w:rsid w:val="006B36D1"/>
    <w:rsid w:val="0070686F"/>
    <w:rsid w:val="0083047A"/>
    <w:rsid w:val="008520E2"/>
    <w:rsid w:val="008A326B"/>
    <w:rsid w:val="008B31FC"/>
    <w:rsid w:val="00A76311"/>
    <w:rsid w:val="00B53B42"/>
    <w:rsid w:val="00B945FC"/>
    <w:rsid w:val="00C56E3A"/>
    <w:rsid w:val="00CF3B95"/>
    <w:rsid w:val="00D01F2E"/>
    <w:rsid w:val="00DD191F"/>
    <w:rsid w:val="00E5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0D8C09"/>
  <w15:chartTrackingRefBased/>
  <w15:docId w15:val="{609A888A-091F-4422-9297-33316AA5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3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1FC"/>
    <w:pPr>
      <w:ind w:left="720"/>
      <w:contextualSpacing/>
    </w:pPr>
  </w:style>
  <w:style w:type="table" w:styleId="a4">
    <w:name w:val="Table Grid"/>
    <w:basedOn w:val="a1"/>
    <w:uiPriority w:val="39"/>
    <w:rsid w:val="003B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33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2021-09-22T13:41:00Z</dcterms:created>
  <dcterms:modified xsi:type="dcterms:W3CDTF">2021-09-22T20:05:00Z</dcterms:modified>
</cp:coreProperties>
</file>