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8EC65">
      <w:pPr>
        <w:spacing w:before="480" w:after="480" w:line="288" w:lineRule="auto"/>
        <w:ind w:left="0"/>
        <w:jc w:val="right"/>
        <w:rPr>
          <w:rFonts w:hint="default" w:eastAsia="等线"/>
          <w:sz w:val="36"/>
          <w:szCs w:val="36"/>
          <w:lang w:val="en-US" w:eastAsia="zh-CN"/>
        </w:rPr>
      </w:pPr>
      <w:r>
        <w:rPr>
          <w:rFonts w:ascii="Arial" w:hAnsi="Arial" w:eastAsia="等线" w:cs="Arial"/>
          <w:b/>
          <w:sz w:val="36"/>
          <w:szCs w:val="36"/>
        </w:rPr>
        <w:t>《“诺曼底号”遇难记》心理健康教学目标与引导建议</w:t>
      </w:r>
      <w:r>
        <w:rPr>
          <w:rFonts w:hint="eastAsia" w:ascii="Arial" w:hAnsi="Arial" w:eastAsia="等线" w:cs="Arial"/>
          <w:b/>
          <w:sz w:val="36"/>
          <w:szCs w:val="36"/>
          <w:lang w:val="en-US" w:eastAsia="zh-CN"/>
        </w:rPr>
        <w:t>2.0</w:t>
      </w:r>
    </w:p>
    <w:p w14:paraId="1C32513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一、心理健康教学目标</w:t>
      </w:r>
      <w:bookmarkEnd w:id="0"/>
    </w:p>
    <w:p w14:paraId="5F4F43E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（一）认知重构维度</w:t>
      </w:r>
      <w:bookmarkEnd w:id="1"/>
    </w:p>
    <w:p w14:paraId="3BEB4CF1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22"/>
          <w:szCs w:val="22"/>
        </w:rPr>
        <w:t>1. 心理健康</w:t>
      </w:r>
      <w:bookmarkEnd w:id="2"/>
      <w:r>
        <w:rPr>
          <w:rFonts w:hint="eastAsia" w:ascii="Arial" w:hAnsi="Arial" w:eastAsia="等线" w:cs="Arial"/>
          <w:b/>
          <w:sz w:val="22"/>
          <w:szCs w:val="22"/>
          <w:lang w:eastAsia="zh-CN"/>
        </w:rPr>
        <w:t>：</w:t>
      </w:r>
      <w:r>
        <w:rPr>
          <w:rFonts w:ascii="Arial" w:hAnsi="Arial" w:eastAsia="等线" w:cs="Arial"/>
          <w:sz w:val="22"/>
        </w:rPr>
        <w:t>基于埃利斯ABCDE认知行为疗法、班杜拉自我效能感理论，</w:t>
      </w:r>
      <w:r>
        <w:rPr>
          <w:rFonts w:hint="eastAsia" w:ascii="Arial" w:hAnsi="Arial" w:eastAsia="等线" w:cs="Arial"/>
          <w:sz w:val="22"/>
          <w:highlight w:val="yellow"/>
        </w:rPr>
        <w:t>结合科尔伯格道德发展阶段理论，</w:t>
      </w:r>
      <w:r>
        <w:rPr>
          <w:rFonts w:ascii="Arial" w:hAnsi="Arial" w:eastAsia="等线" w:cs="Arial"/>
          <w:sz w:val="22"/>
        </w:rPr>
        <w:t>结合教师用书“引导学生体会哈尔威船长品质、感悟生命意义”的要求，引导小学四年级学生</w:t>
      </w:r>
      <w:r>
        <w:rPr>
          <w:rFonts w:hint="eastAsia" w:ascii="Arial" w:hAnsi="Arial" w:eastAsia="等线" w:cs="Arial"/>
          <w:sz w:val="22"/>
        </w:rPr>
        <w:t>（处于道德发展“习俗水平”）</w:t>
      </w:r>
      <w:r>
        <w:rPr>
          <w:rFonts w:ascii="Arial" w:hAnsi="Arial" w:eastAsia="等线" w:cs="Arial"/>
          <w:sz w:val="22"/>
        </w:rPr>
        <w:t>识别“危机即绝望”“恐惧即退缩”“责任即负担”的非适应性认知，重构为“危机有解法”“恐惧可克服”“责任有价值”的积极认知；</w:t>
      </w:r>
      <w:r>
        <w:rPr>
          <w:rFonts w:hint="eastAsia" w:ascii="Arial" w:hAnsi="Arial" w:eastAsia="等线" w:cs="Arial"/>
          <w:sz w:val="22"/>
          <w:highlight w:val="yellow"/>
        </w:rPr>
        <w:t>引导学生从“遵守规则、寻求认可”的习俗水平，初步理解哈尔威船长“舍己救人、忠于职守”的更高层次道德追求（后习俗水平的普遍伦理）</w:t>
      </w:r>
      <w:r>
        <w:rPr>
          <w:rFonts w:hint="eastAsia" w:ascii="Arial" w:hAnsi="Arial" w:eastAsia="等线" w:cs="Arial"/>
          <w:sz w:val="22"/>
        </w:rPr>
        <w:t>，</w:t>
      </w:r>
      <w:r>
        <w:rPr>
          <w:rFonts w:ascii="Arial" w:hAnsi="Arial" w:eastAsia="等线" w:cs="Arial"/>
          <w:sz w:val="22"/>
        </w:rPr>
        <w:t>培养学生的心理韧性、责任意识与共情能力，学会尊重生命、敬畏责任，能以积极心态面对生活中的突发困境与责任挑战。</w:t>
      </w:r>
    </w:p>
    <w:p w14:paraId="1433294B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22"/>
          <w:szCs w:val="22"/>
        </w:rPr>
        <w:t>2. 思维能力</w:t>
      </w:r>
      <w:bookmarkEnd w:id="3"/>
      <w:r>
        <w:rPr>
          <w:rFonts w:hint="eastAsia" w:ascii="Arial" w:hAnsi="Arial" w:eastAsia="等线" w:cs="Arial"/>
          <w:b/>
          <w:sz w:val="22"/>
          <w:szCs w:val="22"/>
          <w:lang w:eastAsia="zh-CN"/>
        </w:rPr>
        <w:t>：</w:t>
      </w:r>
      <w:r>
        <w:rPr>
          <w:rFonts w:ascii="Arial" w:hAnsi="Arial" w:eastAsia="等线" w:cs="Arial"/>
          <w:sz w:val="22"/>
        </w:rPr>
        <w:t>基于德韦克成长型思维理论、分步式思维理论，结合课文中哈尔威船长指挥救援的有序逻辑，引导学生打破“慌乱无措思维”“极端化思维”“利己思维”，重构为“冷静分析思维”“分步解决思维”“责任担当思维”；提升学生在复杂情境中的情绪调节、逻辑分析与问题解决能力，能将“危机应对分步策略”迁移到自身学习与生活的困境中。</w:t>
      </w:r>
    </w:p>
    <w:p w14:paraId="7C7A59B8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（二）循证教学维度</w:t>
      </w:r>
      <w:bookmarkEnd w:id="4"/>
    </w:p>
    <w:p w14:paraId="179712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以“前测-中测-后测”为核心，通过量化量表、生理数据、行为观察等多维度采集数据，量化评估学生在心理韧性、责任意识、思维模式、情绪调节能力四个核心指标上的变化，直观验证认知重构成效。</w:t>
      </w:r>
    </w:p>
    <w:p w14:paraId="45ADE7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以课堂发言、小组讨论表现、多模态作品（思维导图、情景剧脚本、反思日志）、角色扮演表现为形成性证据，结合教师用书“抓人物言行、体会品质”的教学重点，动态调整教学策略，确保教学干预贴合中年级学生认知特点，落实循证教学的闭环要求。</w:t>
      </w:r>
    </w:p>
    <w:p w14:paraId="26EFCBB4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（三）多模态系统维度</w:t>
      </w:r>
      <w:bookmarkEnd w:id="5"/>
    </w:p>
    <w:p w14:paraId="067568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借助VR、角色扮演、文本精读、情景剧演绎、可视化创作等多模态工具，让学生沉浸式体验“诺曼底号”遇难的危机场景，感受哈尔威船长的镇定与担当，激活感性经验，为认知重构提供具象支撑，落实智能技术赋能。</w:t>
      </w:r>
    </w:p>
    <w:p w14:paraId="66EA9D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通过“情境沉浸—文本剖析—认知重构—迁移应用”的多模态教学流程，结合教师用书“梳理课文脉络、读好人物对话、体会人物品质”的教学建议，实现从认知识别到行为转化的完整闭环，提升教学目标的达成度，贴合“四阶段九环节”的教学流程框架。</w:t>
      </w:r>
    </w:p>
    <w:p w14:paraId="096F387C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二、心理健康引导建议</w:t>
      </w:r>
      <w:bookmarkEnd w:id="6"/>
    </w:p>
    <w:p w14:paraId="50BBFEE4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阶段一：情境感知与认知激活</w:t>
      </w:r>
      <w:bookmarkEnd w:id="7"/>
    </w:p>
    <w:p w14:paraId="42289384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  多模态情境沉浸（多模态系统+教师用书指导）</w:t>
      </w:r>
      <w:bookmarkEnd w:id="8"/>
    </w:p>
    <w:p w14:paraId="7E5FA4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实施方式：</w:t>
      </w:r>
      <w:r>
        <w:rPr>
          <w:rFonts w:ascii="Arial" w:hAnsi="Arial" w:eastAsia="等线" w:cs="Arial"/>
          <w:sz w:val="22"/>
        </w:rPr>
        <w:t>①结合教师用书“梳理课文脉络（夜航</w:t>
      </w:r>
      <w:r>
        <w:rPr>
          <w:rFonts w:hint="eastAsia" w:ascii="Arial" w:hAnsi="Arial" w:eastAsia="等线" w:cs="Arial"/>
          <w:sz w:val="22"/>
          <w:lang w:val="en-US" w:eastAsia="zh-CN"/>
        </w:rPr>
        <w:t>--</w:t>
      </w:r>
      <w:r>
        <w:rPr>
          <w:rFonts w:ascii="Arial" w:hAnsi="Arial" w:eastAsia="等线" w:cs="Arial"/>
          <w:sz w:val="22"/>
        </w:rPr>
        <w:t>遇险-</w:t>
      </w:r>
      <w:r>
        <w:rPr>
          <w:rFonts w:hint="eastAsia" w:ascii="Arial" w:hAnsi="Arial" w:eastAsia="等线" w:cs="Arial"/>
          <w:sz w:val="22"/>
          <w:lang w:val="en-US" w:eastAsia="zh-CN"/>
        </w:rPr>
        <w:t>-</w:t>
      </w:r>
      <w:r>
        <w:rPr>
          <w:rFonts w:ascii="Arial" w:hAnsi="Arial" w:eastAsia="等线" w:cs="Arial"/>
          <w:sz w:val="22"/>
        </w:rPr>
        <w:t>救人-</w:t>
      </w:r>
      <w:r>
        <w:rPr>
          <w:rFonts w:hint="eastAsia" w:ascii="Arial" w:hAnsi="Arial" w:eastAsia="等线" w:cs="Arial"/>
          <w:sz w:val="22"/>
          <w:lang w:val="en-US" w:eastAsia="zh-CN"/>
        </w:rPr>
        <w:t>-</w:t>
      </w:r>
      <w:r>
        <w:rPr>
          <w:rFonts w:ascii="Arial" w:hAnsi="Arial" w:eastAsia="等线" w:cs="Arial"/>
          <w:sz w:val="22"/>
        </w:rPr>
        <w:t>牺牲）”的要求，用VR技术还原课文场景：大雾夜航的静谧、两船相撞的惨烈、救援现场的紧张、船长牺牲的悲壮，让学生以“旁观者”“船员”“乘客”等不同视角，沉浸式感受危机情境中的混乱与镇定；②开展“课文片段角色扮演”，分组演绎“遇险慌乱场景”（乘客奔跑、尖叫）与“船长指挥场景”（哈尔威船长吼喝命令、与大副对话），结合教师用书“读好人物对话”的指导，要求学生精准把握对话的简洁有力，体会船长的威严与镇定；③结合教师用书“环境烘托写法”的解析，引导学生朗读环境描写段落（“大海上夜色正浓，烟雾弥漫”“阴惨惨的雾气”），在朗读中感受灾难氛围，为后续认知评估建立情感联结。</w:t>
      </w:r>
    </w:p>
    <w:p w14:paraId="292CAF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心理学支撑：</w:t>
      </w:r>
      <w:r>
        <w:rPr>
          <w:rFonts w:ascii="Arial" w:hAnsi="Arial" w:eastAsia="等线" w:cs="Arial"/>
          <w:sz w:val="22"/>
        </w:rPr>
        <w:t>情绪激活理论，通过情境模拟、角色扮演和文本朗读，激活学生对“恐惧”“镇定”“责任”的情绪记忆；具身认知理论，让学生通过演绎人物言行，切身感受危机中不同行为背后的认知差异，为认知重构奠定基础</w:t>
      </w:r>
      <w:r>
        <w:rPr>
          <w:rFonts w:hint="eastAsia" w:ascii="Arial" w:hAnsi="Arial" w:eastAsia="等线" w:cs="Arial"/>
          <w:sz w:val="22"/>
          <w:lang w:eastAsia="zh-CN"/>
        </w:rPr>
        <w:t>；</w:t>
      </w:r>
      <w:r>
        <w:rPr>
          <w:rFonts w:hint="eastAsia" w:ascii="Arial" w:hAnsi="Arial" w:eastAsia="等线" w:cs="Arial"/>
          <w:sz w:val="22"/>
          <w:highlight w:val="yellow"/>
        </w:rPr>
        <w:t>科尔伯格道德发展阶段理论铺垫：</w:t>
      </w:r>
      <w:r>
        <w:rPr>
          <w:rFonts w:hint="eastAsia" w:ascii="Arial" w:hAnsi="Arial" w:eastAsia="等线" w:cs="Arial"/>
          <w:sz w:val="22"/>
        </w:rPr>
        <w:t>引导学生初步感知“乘客（利己，前习俗水平）”与“哈尔威船长（利他、守责任，习俗向後习俗过渡）”的道德行为差异，为后续理论结合与认知重构铺垫。</w:t>
      </w:r>
    </w:p>
    <w:p w14:paraId="549F5095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  循证前测与锚定（循证教学+循证机制）</w:t>
      </w:r>
      <w:bookmarkEnd w:id="9"/>
    </w:p>
    <w:p w14:paraId="6A7D06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测量工具</w:t>
      </w:r>
      <w:r>
        <w:rPr>
          <w:rFonts w:ascii="Arial" w:hAnsi="Arial" w:eastAsia="等线" w:cs="Arial"/>
          <w:sz w:val="22"/>
        </w:rPr>
        <w:t>（贴合四年级学生认知，语言简洁，可直接用于课堂检测）：</w:t>
      </w:r>
    </w:p>
    <w:p w14:paraId="6FABB6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（1）《中年级心理韧性量表（简化版）》（针对心理健康）</w:t>
      </w:r>
    </w:p>
    <w:tbl>
      <w:tblPr>
        <w:tblStyle w:val="2"/>
        <w:tblW w:w="8777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14"/>
        <w:gridCol w:w="4463"/>
      </w:tblGrid>
      <w:tr w14:paraId="504351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2AA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题目</w:t>
            </w:r>
          </w:p>
        </w:tc>
        <w:tc>
          <w:tcPr>
            <w:tcW w:w="44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1E5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选项（赋分：1=完全不符合，2=较不符合，3=一般，4=较符合，5=完全符合）</w:t>
            </w:r>
          </w:p>
        </w:tc>
      </w:tr>
      <w:tr w14:paraId="1EC116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65D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遇到突发困难或混乱场面，我能尽量冷静下来</w:t>
            </w:r>
          </w:p>
        </w:tc>
        <w:tc>
          <w:tcPr>
            <w:tcW w:w="44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559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1-5分</w:t>
            </w:r>
          </w:p>
        </w:tc>
      </w:tr>
      <w:tr w14:paraId="7FF27E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A4E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就算感到害怕，我也能试着完成自己该做的事</w:t>
            </w:r>
          </w:p>
        </w:tc>
        <w:tc>
          <w:tcPr>
            <w:tcW w:w="44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387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1-5分</w:t>
            </w:r>
          </w:p>
        </w:tc>
      </w:tr>
      <w:tr w14:paraId="2C947D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208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我觉得自己有能力应对生活中的小危机（如丢失物品、突发意外）</w:t>
            </w:r>
          </w:p>
        </w:tc>
        <w:tc>
          <w:tcPr>
            <w:tcW w:w="44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601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1-5分</w:t>
            </w:r>
          </w:p>
        </w:tc>
      </w:tr>
      <w:tr w14:paraId="09C1FF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461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 我知道遇到困难时，不能只想着自己，还要考虑别人</w:t>
            </w:r>
          </w:p>
        </w:tc>
        <w:tc>
          <w:tcPr>
            <w:tcW w:w="44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EB1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1-5分</w:t>
            </w:r>
          </w:p>
        </w:tc>
      </w:tr>
      <w:tr w14:paraId="1BD10D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7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750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（总分4-20分，≤10分为低心理韧性，11-16分为中等，≥17分为高）</w:t>
            </w:r>
          </w:p>
        </w:tc>
      </w:tr>
    </w:tbl>
    <w:p w14:paraId="34FDC3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（2）《中年级危机应对思维量表》（针对思维能力）</w:t>
      </w:r>
    </w:p>
    <w:tbl>
      <w:tblPr>
        <w:tblStyle w:val="2"/>
        <w:tblW w:w="8787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787"/>
      </w:tblGrid>
      <w:tr w14:paraId="50FBDA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D99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题目</w:t>
            </w:r>
          </w:p>
        </w:tc>
        <w:tc>
          <w:tcPr>
            <w:tcW w:w="57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054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固定型/混乱思维倾向（赋分1-3）</w:t>
            </w:r>
          </w:p>
        </w:tc>
      </w:tr>
      <w:tr w14:paraId="1930B7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AD7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遇到混乱或危险，我只会慌乱，不知道该做什么</w:t>
            </w:r>
          </w:p>
        </w:tc>
        <w:tc>
          <w:tcPr>
            <w:tcW w:w="57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CAE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完全同意（3）/部分同意（2）/不同意（1）</w:t>
            </w:r>
          </w:p>
        </w:tc>
      </w:tr>
      <w:tr w14:paraId="54A2E2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2D3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遇到困难，我首先想到的是自己能不能安全脱身</w:t>
            </w:r>
          </w:p>
        </w:tc>
        <w:tc>
          <w:tcPr>
            <w:tcW w:w="57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442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完全同意（3）/部分同意（2）/不同意（1）</w:t>
            </w:r>
          </w:p>
        </w:tc>
      </w:tr>
      <w:tr w14:paraId="42763F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E55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我觉得一件事一旦变糟，就没有任何解决办法了</w:t>
            </w:r>
          </w:p>
        </w:tc>
        <w:tc>
          <w:tcPr>
            <w:tcW w:w="57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E0C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完全同意（3）/部分同意（2）/不同意（1）</w:t>
            </w:r>
          </w:p>
        </w:tc>
      </w:tr>
      <w:tr w14:paraId="22868F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421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 面对难题，我不会分步思考，只会着急</w:t>
            </w:r>
          </w:p>
        </w:tc>
        <w:tc>
          <w:tcPr>
            <w:tcW w:w="57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2FA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完全同意（3）/部分同意（2）/不同意（1）</w:t>
            </w:r>
          </w:p>
        </w:tc>
      </w:tr>
      <w:tr w14:paraId="2ED0A0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87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B0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（总分4-12分，≤7分为强混乱/固定型思维，8-9分为混合型，≥10分为强有序/成长型思维）</w:t>
            </w:r>
          </w:p>
        </w:tc>
      </w:tr>
    </w:tbl>
    <w:p w14:paraId="6DE61E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多模态辅助测量：①生物传感器（智能手环）：记录学生VR体验时的心率变化（平静状态vs遇险场景vs船长指挥场景），作为情绪激活的客观指标；②《危机情绪绘画问卷》：让学生画出“遇到危机时的自己”，用色彩、线条表达情绪（如杂乱线条、深色代表慌乱，整齐线条、明亮色彩代表镇定），作为质性评估依据。</w:t>
      </w:r>
      <w:r>
        <w:rPr>
          <w:rFonts w:hint="eastAsia" w:ascii="Arial" w:hAnsi="Arial" w:eastAsia="等线" w:cs="Arial"/>
          <w:sz w:val="22"/>
        </w:rPr>
        <w:t>③</w:t>
      </w:r>
      <w:r>
        <w:rPr>
          <w:rFonts w:hint="eastAsia" w:ascii="Arial" w:hAnsi="Arial" w:eastAsia="等线" w:cs="Arial"/>
          <w:sz w:val="22"/>
          <w:highlight w:val="yellow"/>
        </w:rPr>
        <w:t>道德认知补充测量</w:t>
      </w:r>
      <w:r>
        <w:rPr>
          <w:rFonts w:hint="eastAsia" w:ascii="Arial" w:hAnsi="Arial" w:eastAsia="等线" w:cs="Arial"/>
          <w:sz w:val="22"/>
        </w:rPr>
        <w:t>：简单提问2题（</w:t>
      </w:r>
      <w:r>
        <w:rPr>
          <w:rFonts w:hint="eastAsia" w:ascii="Arial" w:hAnsi="Arial" w:eastAsia="等线" w:cs="Arial"/>
          <w:sz w:val="22"/>
          <w:lang w:val="en-US" w:eastAsia="zh-CN"/>
        </w:rPr>
        <w:t>学生</w:t>
      </w:r>
      <w:r>
        <w:rPr>
          <w:rFonts w:hint="eastAsia" w:ascii="Arial" w:hAnsi="Arial" w:eastAsia="等线" w:cs="Arial"/>
          <w:sz w:val="22"/>
        </w:rPr>
        <w:t>口头作答，教师记录）：1. 你觉得哈尔威船长为什么要留在船上，不先逃生？2. 如果你是乘客，你会先自己逃生，还是听从船长指挥？（用于判断学生道德认知处于“利己（前习俗）”“遵守规则（习俗）”还是“利他（习俗向後习俗过渡）”，为后续教学调整提供依据）。</w:t>
      </w:r>
    </w:p>
    <w:p w14:paraId="1ED0026B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*</w:t>
      </w:r>
      <w:r>
        <w:rPr>
          <w:rFonts w:ascii="Arial" w:hAnsi="Arial" w:eastAsia="等线" w:cs="Arial"/>
          <w:sz w:val="22"/>
        </w:rPr>
        <w:t>锚定核心认知冲突：结合教师用书“感受哈尔威船长忠于职守、舍己为人品质”的教学目标，</w:t>
      </w:r>
      <w:r>
        <w:rPr>
          <w:rFonts w:hint="eastAsia" w:ascii="Arial" w:hAnsi="Arial" w:eastAsia="等线" w:cs="Arial"/>
          <w:sz w:val="22"/>
        </w:rPr>
        <w:t>结合科尔伯格道德发展阶段理论，</w:t>
      </w:r>
      <w:r>
        <w:rPr>
          <w:rFonts w:ascii="Arial" w:hAnsi="Arial" w:eastAsia="等线" w:cs="Arial"/>
          <w:sz w:val="22"/>
        </w:rPr>
        <w:t>通过前测数据汇总，明确班级共性问题（如“危机中易慌乱”“缺乏责任意识”“存在利己思维</w:t>
      </w:r>
      <w:r>
        <w:rPr>
          <w:rFonts w:hint="eastAsia" w:ascii="Arial" w:hAnsi="Arial" w:eastAsia="等线" w:cs="Arial"/>
          <w:sz w:val="22"/>
        </w:rPr>
        <w:t>（前习俗水平倾向）</w:t>
      </w:r>
      <w:r>
        <w:rPr>
          <w:rFonts w:ascii="Arial" w:hAnsi="Arial" w:eastAsia="等线" w:cs="Arial"/>
          <w:sz w:val="22"/>
        </w:rPr>
        <w:t>”），聚焦“如何在危机中保持冷静、坚守责任、学会分步应对”</w:t>
      </w:r>
      <w:r>
        <w:rPr>
          <w:rFonts w:hint="eastAsia" w:ascii="Arial" w:hAnsi="Arial" w:eastAsia="等线" w:cs="Arial"/>
          <w:sz w:val="22"/>
        </w:rPr>
        <w:t>提升道德认知水平</w:t>
      </w:r>
      <w:r>
        <w:rPr>
          <w:rFonts w:ascii="Arial" w:hAnsi="Arial" w:eastAsia="等线" w:cs="Arial"/>
          <w:sz w:val="22"/>
        </w:rPr>
        <w:t>的核心主题。</w:t>
      </w:r>
    </w:p>
    <w:p w14:paraId="298084D1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阶段二：认知冲突与范式解构</w:t>
      </w:r>
      <w:bookmarkEnd w:id="10"/>
    </w:p>
    <w:p w14:paraId="7EE7EBE5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  旧有认知辨识（认知重构+循证+教师用书指导）</w:t>
      </w:r>
      <w:bookmarkEnd w:id="11"/>
    </w:p>
    <w:p w14:paraId="0B926C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结合教师用书“抓对比写法”的建议，组织“情境对比讨论”：对比课文中“乘客惊恐万状、你推我揉”与“哈尔威船长镇定自若、指挥有序”的表现，引导学生结合自身前测结果，分享自己遇到困难或混乱时的真实反应（如“考试失利就慌乱落泪”“小组活动遇到问题就推诿”）；②结合要求，让学生自主圈画乘客的慌乱言行与船长的镇定言行，完成《个人旧有认知清单》，明确自己面对危机、责任时的非适应性认知（如“危机中只能慌乱逃跑”“责任是别人的事，与我无关”“遇到困难就放弃”）；③结合课文文本，</w:t>
      </w:r>
      <w:r>
        <w:rPr>
          <w:rFonts w:hint="eastAsia" w:ascii="Arial" w:hAnsi="Arial" w:eastAsia="等线" w:cs="Arial"/>
          <w:sz w:val="22"/>
          <w:highlight w:val="yellow"/>
        </w:rPr>
        <w:t>结合科尔伯格道德发展阶段理论，</w:t>
      </w:r>
      <w:r>
        <w:rPr>
          <w:rFonts w:ascii="Arial" w:hAnsi="Arial" w:eastAsia="等线" w:cs="Arial"/>
          <w:sz w:val="22"/>
        </w:rPr>
        <w:t>引导学生分析“乘客慌乱”的本质的是“灾难化思维”“利己思维”</w:t>
      </w:r>
      <w:r>
        <w:rPr>
          <w:rFonts w:hint="eastAsia" w:ascii="Arial" w:hAnsi="Arial" w:eastAsia="等线" w:cs="Arial"/>
          <w:sz w:val="22"/>
          <w:lang w:val="en-US" w:eastAsia="zh-CN"/>
        </w:rPr>
        <w:t>的</w:t>
      </w:r>
      <w:r>
        <w:rPr>
          <w:rFonts w:hint="eastAsia" w:ascii="Arial" w:hAnsi="Arial" w:eastAsia="等线" w:cs="Arial"/>
          <w:sz w:val="22"/>
        </w:rPr>
        <w:t>前习俗水平</w:t>
      </w:r>
      <w:r>
        <w:rPr>
          <w:rFonts w:hint="eastAsia" w:ascii="Arial" w:hAnsi="Arial" w:eastAsia="等线" w:cs="Arial"/>
          <w:sz w:val="22"/>
          <w:lang w:val="en-US" w:eastAsia="zh-CN"/>
        </w:rPr>
        <w:t>认知</w:t>
      </w:r>
      <w:r>
        <w:rPr>
          <w:rFonts w:hint="eastAsia" w:ascii="Arial" w:hAnsi="Arial" w:eastAsia="等线" w:cs="Arial"/>
          <w:sz w:val="22"/>
        </w:rPr>
        <w:t>（以自我为中心，追求自身安全）</w:t>
      </w:r>
      <w:r>
        <w:rPr>
          <w:rFonts w:ascii="Arial" w:hAnsi="Arial" w:eastAsia="等线" w:cs="Arial"/>
          <w:sz w:val="22"/>
        </w:rPr>
        <w:t>，</w:t>
      </w:r>
      <w:r>
        <w:rPr>
          <w:rFonts w:hint="eastAsia" w:ascii="Arial" w:hAnsi="Arial" w:eastAsia="等线" w:cs="Arial"/>
          <w:sz w:val="22"/>
        </w:rPr>
        <w:t>“哈尔威船长镇定、利他”是“习俗水平向後习俗水平过渡（遵守职业规则、追求普遍伦理，关爱他人生命）”的认知，</w:t>
      </w:r>
      <w:r>
        <w:rPr>
          <w:rFonts w:ascii="Arial" w:hAnsi="Arial" w:eastAsia="等线" w:cs="Arial"/>
          <w:sz w:val="22"/>
        </w:rPr>
        <w:t>为后续认知冲突制造铺垫。</w:t>
      </w:r>
    </w:p>
    <w:p w14:paraId="339E8A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测量工具</w:t>
      </w:r>
      <w:r>
        <w:rPr>
          <w:rFonts w:ascii="Arial" w:hAnsi="Arial" w:eastAsia="等线" w:cs="Arial"/>
          <w:sz w:val="22"/>
        </w:rPr>
        <w:t>：《中年级非适应性认知识别问卷》（共5题，采用“0=无，1=偶尔，2=经常”赋分，总分≥8分说明旧有认知较突出），具体题目：</w:t>
      </w:r>
    </w:p>
    <w:p w14:paraId="77457CE7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遇到危险或混乱，我会慌神，不知道该怎么做；</w:t>
      </w:r>
    </w:p>
    <w:p w14:paraId="337A9A1A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我觉得面对危机，先保护自己最重要，不用考虑别人；</w:t>
      </w:r>
    </w:p>
    <w:p w14:paraId="666E45AF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我认为“责任”是大人的事，我们小孩不需要承担；</w:t>
      </w:r>
    </w:p>
    <w:p w14:paraId="110F24BC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遇到难题，我不会分步解决，只会着急或放弃；</w:t>
      </w:r>
    </w:p>
    <w:p w14:paraId="29377DEB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我觉得一旦遇到不好的事情，就没有挽回的余地了。</w:t>
      </w:r>
    </w:p>
    <w:p w14:paraId="2B99EF62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  认知冲突制造（多模态+认知重构）</w:t>
      </w:r>
      <w:bookmarkEnd w:id="12"/>
    </w:p>
    <w:p w14:paraId="1FF7EA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开展“双视角体验”：先用AR技术模拟“慌乱逃跑的乘客”视角（只顾自己，导致场面更混乱，无法顺利逃生），再切换“坚守岗位的船长”视角（镇定指挥，有序救援，拯救更多人），让学生直观感受“旧认知”与“新认知”带来的不同结果；②结合教师用书“读好人物对话”的指导，开展“对话品读辩论会”：围绕“哈尔威船长下达‘开枪’命令，是残忍还是智慧”展开辩论，正方（船长视角）论证“命令是为了维持秩序、保护更多人，是责任与智慧的体现”，反方（乘客视角）论证“开枪太残忍，不符合人道主义”，在辩论中强化“责任优先”与“利己优先”的认知冲突；③展示班级前测数据对比：呈现“低心理韧性占比”“强混乱思维占比”，结合课文中“哪里有可鄙的利己主义，哪里也会有悲壮的舍己救人”，提问“为什么同样面对灾难，乘客和船长的表现截然不同？我们的‘慌乱、利己’是不是阻碍了我们应对危机、承担责任？”；④结合教师用书“环境烘托”的解析，再次品读环境描写与人物言行的关联，深化认知冲突——</w:t>
      </w:r>
      <w:r>
        <w:rPr>
          <w:rFonts w:hint="eastAsia" w:ascii="Arial" w:hAnsi="Arial" w:eastAsia="等线" w:cs="Arial"/>
          <w:sz w:val="22"/>
        </w:rPr>
        <w:t>灾难环境更能凸显认知差异、</w:t>
      </w:r>
      <w:r>
        <w:rPr>
          <w:rFonts w:hint="eastAsia" w:ascii="Arial" w:hAnsi="Arial" w:eastAsia="等线" w:cs="Arial"/>
          <w:sz w:val="22"/>
          <w:highlight w:val="yellow"/>
        </w:rPr>
        <w:t>道德认知水平差异</w:t>
      </w:r>
      <w:r>
        <w:rPr>
          <w:rFonts w:hint="eastAsia" w:ascii="Arial" w:hAnsi="Arial" w:eastAsia="等线" w:cs="Arial"/>
          <w:sz w:val="22"/>
        </w:rPr>
        <w:t>带来的不同行为。</w:t>
      </w:r>
    </w:p>
    <w:p w14:paraId="67DC7711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b/>
          <w:sz w:val="22"/>
        </w:rPr>
        <w:t>心理学支撑：</w:t>
      </w:r>
      <w:r>
        <w:rPr>
          <w:rFonts w:ascii="Arial" w:hAnsi="Arial" w:eastAsia="等线" w:cs="Arial"/>
          <w:sz w:val="22"/>
        </w:rPr>
        <w:t>认知失调理论，通过制造“自身旧认知与船长新认知”“利己与利他”“慌乱与镇定”的冲突，激发学生认知重构的动机；强化理论，通过双视角体验，让学生直观感受到“镇定、责任”带来的积极结果，弱化旧有认知的影响</w:t>
      </w:r>
      <w:r>
        <w:rPr>
          <w:rFonts w:hint="eastAsia" w:ascii="Arial" w:hAnsi="Arial" w:eastAsia="等线" w:cs="Arial"/>
          <w:sz w:val="22"/>
          <w:lang w:eastAsia="zh-CN"/>
        </w:rPr>
        <w:t>；</w:t>
      </w:r>
      <w:r>
        <w:rPr>
          <w:rFonts w:hint="eastAsia" w:ascii="Arial" w:hAnsi="Arial" w:eastAsia="等线" w:cs="Arial"/>
          <w:sz w:val="22"/>
          <w:highlight w:val="yellow"/>
          <w:lang w:eastAsia="zh-CN"/>
        </w:rPr>
        <w:t>科尔伯格道德发展阶段理论：</w:t>
      </w:r>
      <w:r>
        <w:rPr>
          <w:rFonts w:hint="eastAsia" w:ascii="Arial" w:hAnsi="Arial" w:eastAsia="等线" w:cs="Arial"/>
          <w:sz w:val="22"/>
          <w:lang w:eastAsia="zh-CN"/>
        </w:rPr>
        <w:t>通过对比，让学生明确“利己”与“利他、守责任”对应的不同道德认知层次，激发学生提升自身道德认知、重构认知的意愿。</w:t>
      </w:r>
    </w:p>
    <w:p w14:paraId="0423CB5E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5.  新范式输入与分析（认知重构+心理学理论+教师用书指导）</w:t>
      </w:r>
      <w:bookmarkEnd w:id="13"/>
    </w:p>
    <w:p w14:paraId="2CC9F2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①结合教师用书“体会哈尔威船长品质”的核心要求，精读课文中船长的言行语句，提炼贴合中年级学生理解的“新认知范式”：</w:t>
      </w:r>
    </w:p>
    <w:p w14:paraId="00AE6254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镇定应对范式（船长在危机中不慌乱，先掌控局面）；</w:t>
      </w:r>
    </w:p>
    <w:p w14:paraId="1B7CB588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责任担当范式（船长忠于职守，舍己为人，优先考虑他人安危）；</w:t>
      </w:r>
    </w:p>
    <w:p w14:paraId="58449C5A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分步解决范式（船长分步骤下达命令，有序开展救援）；</w:t>
      </w:r>
    </w:p>
    <w:p w14:paraId="4CC3699E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生命敬畏范式（船长尊重每一个生命，拼尽全力拯救他人）。</w:t>
      </w:r>
    </w:p>
    <w:p w14:paraId="2E955A0E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②心理解读：结合埃利斯ABCDE认知行为疗法，分析船长的认知逻辑（A：诺曼底号遇难，陷入危机；B：我的责任是拯救所有人，慌乱无用；C：镇定指挥，坚守岗位）；结合班杜拉自我效能感理论，说明船长“镇定指挥”的行为如何提升自身及他人的自我效能感（船长的坚定给了乘客和船员逃生的信心）；结合分步式思维理论，拆解船长的救援指令（“放下救生艇→妇女先走→船员断后→控制秩序”），让学生理解分步思维在危机应对中的作用</w:t>
      </w:r>
      <w:r>
        <w:rPr>
          <w:rFonts w:hint="eastAsia" w:ascii="Arial" w:hAnsi="Arial" w:eastAsia="等线" w:cs="Arial"/>
          <w:sz w:val="22"/>
          <w:lang w:eastAsia="zh-CN"/>
        </w:rPr>
        <w:t>；</w:t>
      </w:r>
      <w:r>
        <w:rPr>
          <w:rFonts w:hint="eastAsia" w:ascii="Arial" w:hAnsi="Arial" w:eastAsia="等线" w:cs="Arial"/>
          <w:sz w:val="22"/>
          <w:highlight w:val="yellow"/>
          <w:lang w:eastAsia="zh-CN"/>
        </w:rPr>
        <w:t>结合科尔伯格道德发展阶段理论解读：</w:t>
      </w:r>
      <w:r>
        <w:rPr>
          <w:rFonts w:hint="eastAsia" w:ascii="Arial" w:hAnsi="Arial" w:eastAsia="等线" w:cs="Arial"/>
          <w:sz w:val="22"/>
          <w:lang w:eastAsia="zh-CN"/>
        </w:rPr>
        <w:t>明确哈尔威船长的行为已超越“遵守规则（习俗水平）”，达到“普遍伦理（后习俗水平）”——将“生命至上、忠于职守”作为最高行为准则，不计个人安危，拯救他人生命，引导学生理解“责任”的最高层次，明确自身道德认知的提升方向（从“利己”到“利他”，从“遵守规则”到“主动担当”）。</w:t>
      </w:r>
    </w:p>
    <w:p w14:paraId="3778EF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工具支持：</w:t>
      </w:r>
      <w:r>
        <w:rPr>
          <w:rFonts w:ascii="Arial" w:hAnsi="Arial" w:eastAsia="等线" w:cs="Arial"/>
          <w:sz w:val="22"/>
        </w:rPr>
        <w:t>发放《哈尔威船长新认知范式卡》，学生自主填写，标注每个范式的文本依据（如“责任担当范式”对应“必须把六十人救出去”“他把自己给忘了”）、简单的心理学解读（</w:t>
      </w:r>
      <w:r>
        <w:rPr>
          <w:rFonts w:hint="eastAsia" w:ascii="Arial" w:hAnsi="Arial" w:eastAsia="等线" w:cs="Arial"/>
          <w:sz w:val="22"/>
          <w:highlight w:val="yellow"/>
        </w:rPr>
        <w:t>含科尔伯格道德发展阶段相关解读，</w:t>
      </w:r>
      <w:r>
        <w:rPr>
          <w:rFonts w:ascii="Arial" w:hAnsi="Arial" w:eastAsia="等线" w:cs="Arial"/>
          <w:sz w:val="22"/>
        </w:rPr>
        <w:t>教师辅助填写），并结合自身说说自己可以如何学习这种新认知</w:t>
      </w:r>
      <w:r>
        <w:rPr>
          <w:rFonts w:hint="eastAsia" w:ascii="Arial" w:hAnsi="Arial" w:eastAsia="等线" w:cs="Arial"/>
          <w:sz w:val="22"/>
        </w:rPr>
        <w:t>，提升自身道德认知水平</w:t>
      </w:r>
      <w:r>
        <w:rPr>
          <w:rFonts w:ascii="Arial" w:hAnsi="Arial" w:eastAsia="等线" w:cs="Arial"/>
          <w:sz w:val="22"/>
        </w:rPr>
        <w:t>。</w:t>
      </w:r>
    </w:p>
    <w:p w14:paraId="24635675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阶段三：认知重构与意义生成</w:t>
      </w:r>
      <w:bookmarkEnd w:id="14"/>
    </w:p>
    <w:p w14:paraId="3ED54C13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6.  认知代换与重构（认知重构+循证）</w:t>
      </w:r>
      <w:bookmarkEnd w:id="15"/>
    </w:p>
    <w:p w14:paraId="014116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开展“认知代换训练”：让学生以《个人旧有认知清单》为基础，为每条旧认知匹配对应的“哈尔威船长新认知”（例：旧认知“危机中只能慌乱逃跑”→新认知“哈尔威船长遇到危机不慌乱，我也能试着冷静下来，寻找解决办法”）；</w:t>
      </w:r>
      <w:r>
        <w:rPr>
          <w:rFonts w:hint="eastAsia" w:ascii="Arial" w:hAnsi="Arial" w:eastAsia="等线" w:cs="Arial"/>
          <w:sz w:val="22"/>
          <w:highlight w:val="yellow"/>
        </w:rPr>
        <w:t>结合科尔伯格道德发展阶段理论，补充代换逻辑（例：旧认知“先保护自己最重要”→新认知“哈尔威船长优先保护他人，这是更高层次的责任与道德，我也要学着考虑别人，提升自己的道德认知”）；</w:t>
      </w:r>
      <w:r>
        <w:rPr>
          <w:rFonts w:ascii="Arial" w:hAnsi="Arial" w:eastAsia="等线" w:cs="Arial"/>
          <w:sz w:val="22"/>
        </w:rPr>
        <w:t>②结合教师用书“梳理课文脉络”的要求，小组合作创作《认知重构思维导图》，左侧画“我的旧认知+案例”（如画自己遇到困难慌乱的场景），右侧画“船长新认知+文本依据+我的行动”（如画船长指挥救援的场景，标注对应课文句子，再画自己冷静应对困难的场景）；③结合埃利斯ABCDE认知疗法，引导学生分析自身案例，教师辅助梳理：A（事件：小组活动中出现混乱，无法完成任务）→B（旧认知：太混乱了，我解决不了，放弃吧）→C（情绪：烦躁、无助、退缩）→D（新认知：像哈尔威船长一样，先冷静，分步安排，承担自己的责任）→E（新情绪：平静、坚定，主动参与解决问题）；④结合教师用书“体会人物品质”的要求，让学生结合船长的言行，说说自己对“责任”“镇定”的新理解，</w:t>
      </w:r>
      <w:r>
        <w:rPr>
          <w:rFonts w:hint="eastAsia" w:ascii="Arial" w:hAnsi="Arial" w:eastAsia="等线" w:cs="Arial"/>
          <w:sz w:val="22"/>
        </w:rPr>
        <w:t>明确自己道德认知的提升方向，强化认知代换效果</w:t>
      </w:r>
      <w:r>
        <w:rPr>
          <w:rFonts w:ascii="Arial" w:hAnsi="Arial" w:eastAsia="等线" w:cs="Arial"/>
          <w:sz w:val="22"/>
        </w:rPr>
        <w:t>。</w:t>
      </w:r>
    </w:p>
    <w:p w14:paraId="2CE2C0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测量工具</w:t>
      </w:r>
      <w:r>
        <w:rPr>
          <w:rFonts w:ascii="Arial" w:hAnsi="Arial" w:eastAsia="等线" w:cs="Arial"/>
          <w:sz w:val="22"/>
        </w:rPr>
        <w:t>：《认知重构效果即时评估表》（采用5点计分，1=完全不认同，5=完全认同，贴合中年级学生认知），题目：</w:t>
      </w:r>
    </w:p>
    <w:p w14:paraId="14B500D8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我相信遇到危机时，冷静下来就能找到解决办法；</w:t>
      </w:r>
    </w:p>
    <w:p w14:paraId="3F1C30A8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我愿意像哈尔威船长一样，承担自己的责任，考虑别人；</w:t>
      </w:r>
    </w:p>
    <w:p w14:paraId="38250F25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遇到难题时，我会试着分步思考，而不是着急或放弃；</w:t>
      </w:r>
    </w:p>
    <w:p w14:paraId="3B1DA208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我觉得自己能慢慢改掉“慌乱、利己”的想法；</w:t>
      </w:r>
    </w:p>
    <w:p w14:paraId="0E2671B6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我懂得了生命的意义，要尊重自己和他人的生命。</w:t>
      </w:r>
    </w:p>
    <w:p w14:paraId="27A3E11C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hint="eastAsia"/>
        </w:rPr>
        <w:t>我愿意学习哈尔威船长，提升自己的道德认知，做一个有担当、关爱他人的人。</w:t>
      </w:r>
    </w:p>
    <w:p w14:paraId="4724E5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心理学支撑：</w:t>
      </w:r>
      <w:r>
        <w:rPr>
          <w:rFonts w:ascii="Arial" w:hAnsi="Arial" w:eastAsia="等线" w:cs="Arial"/>
          <w:sz w:val="22"/>
        </w:rPr>
        <w:t>埃利斯的ABCDE认知行为疗法，帮助学生重构认知与情绪、行为的关联；德韦克成长型思维理论，通过认知代换和案例分析，引导学生建立“危机可应对、责任可承担”的成长型思维，提升心理韧性。</w:t>
      </w:r>
      <w:r>
        <w:rPr>
          <w:rFonts w:hint="eastAsia" w:ascii="Arial" w:hAnsi="Arial" w:eastAsia="等线" w:cs="Arial"/>
          <w:sz w:val="22"/>
          <w:highlight w:val="yellow"/>
        </w:rPr>
        <w:t>科尔伯格道德发展阶段理论</w:t>
      </w:r>
      <w:r>
        <w:rPr>
          <w:rFonts w:hint="eastAsia" w:ascii="Arial" w:hAnsi="Arial" w:eastAsia="等线" w:cs="Arial"/>
          <w:sz w:val="22"/>
        </w:rPr>
        <w:t>：引导学生主动向更高层次的道德认知发展，实现“认知重构”与“道德认知提升”的双重目标。</w:t>
      </w:r>
    </w:p>
    <w:p w14:paraId="3C9DABA0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7.  隐喻升华与价值内化（多模态+认知重构+教师用书指导）</w:t>
      </w:r>
      <w:bookmarkEnd w:id="16"/>
    </w:p>
    <w:p w14:paraId="1A84E4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开展“我的‘船长时刻’”可视化创作活动：结合教师用书“引导学生谈谈对生命的体会”的要求，学生分组，采取绘画、情景剧脚本、短视频（简单拍摄）等多模态形式，描绘自己生活中的“危机时刻”（如考试失利、小组矛盾、突发意外），并模仿哈尔威船长的新认知范式，设计自己的应对方案，标注“我的镇定时刻”“我的责任担当</w:t>
      </w:r>
      <w:r>
        <w:rPr>
          <w:rFonts w:hint="eastAsia" w:ascii="Arial" w:hAnsi="Arial" w:eastAsia="等线" w:cs="Arial"/>
          <w:sz w:val="22"/>
          <w:lang w:eastAsia="zh-CN"/>
        </w:rPr>
        <w:t>（从“利己”到“利他”的转变）</w:t>
      </w:r>
      <w:r>
        <w:rPr>
          <w:rFonts w:ascii="Arial" w:hAnsi="Arial" w:eastAsia="等线" w:cs="Arial"/>
          <w:sz w:val="22"/>
        </w:rPr>
        <w:t>”；②组织“生命与责任”主题分享会：学生结合自己的创作作品，分享“如果我遇到‘诺曼底号’式的危机，我会怎么做”，模仿船长的语气，说出自己的“责任宣言”；③教师总结：结合教师用书“歌颂哈尔威船长忠于职守、舍己为人品质”的课文主旨，将船长的行为升华为“镇定、责任、担当、敬畏生命”的品质，引导学生理解“成长就像驾驶一艘船，难免遇到风浪，唯有保持镇定、坚守责任，才能顺利度过危机，实现生命的价值”，实现价值内化</w:t>
      </w:r>
      <w:r>
        <w:rPr>
          <w:rFonts w:hint="eastAsia" w:ascii="Arial" w:hAnsi="Arial" w:eastAsia="等线" w:cs="Arial"/>
          <w:sz w:val="22"/>
          <w:lang w:val="en-US" w:eastAsia="zh-CN"/>
        </w:rPr>
        <w:t>和道德认知的提升</w:t>
      </w:r>
      <w:r>
        <w:rPr>
          <w:rFonts w:ascii="Arial" w:hAnsi="Arial" w:eastAsia="等线" w:cs="Arial"/>
          <w:sz w:val="22"/>
        </w:rPr>
        <w:t>。</w:t>
      </w:r>
    </w:p>
    <w:p w14:paraId="40D283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测量工具</w:t>
      </w:r>
      <w:r>
        <w:rPr>
          <w:rFonts w:ascii="Arial" w:hAnsi="Arial" w:eastAsia="等线" w:cs="Arial"/>
          <w:sz w:val="22"/>
        </w:rPr>
        <w:t>：《价值内化问卷》（4题，5点计分）：1. 我觉得“镇定、责任、担当”对我的成长很重要；2. 我愿意为了承担责任，付出自己的努力；3. 我会学习哈尔威船长，尊重生命、关爱他人；4. 遇到危机时，我会努力让自己冷静下来，分步应对。</w:t>
      </w:r>
    </w:p>
    <w:p w14:paraId="17A4FCCF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阶段四：迁移应用与循证评估</w:t>
      </w:r>
      <w:bookmarkEnd w:id="17"/>
    </w:p>
    <w:p w14:paraId="4FC40EC2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8.  情境化迁移应用（多模态+认知重构）</w:t>
      </w:r>
      <w:bookmarkEnd w:id="18"/>
    </w:p>
    <w:p w14:paraId="7EAA8E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①创设“生活中的‘危机场景’”：结合中年级学生生活与学习特点，模拟三个真实场景（a. 班级突然出现混乱，同学们慌乱吵闹；b. 小组合作中，有人推诿责任，导致任务无法推进；c. 自己不小心做错事，害怕被批评，想逃避），让学生运用“哈尔威船长新认知范式”解决问题，如“场景a：像船长一样，先大声维持秩序，再分步安排同学安静下来”；②开展“实战演练”：让学生选择一个近期的“成长难题”（如克服胆小不敢发言、承担班级值日责任），制定个性化《船长式行动方案》，明确目标、步骤（如“每天主动发言1次，锻炼勇气”）、可能遇到的困难、应对策略（如“害怕发言时，想想哈尔威船长的镇定，给自己加油”）；③结合教师用书“读好人物对话”的指导，开展“情景剧演绎”：分组模拟“危机应对”场景，用新认知范式回应困难，</w:t>
      </w:r>
      <w:r>
        <w:rPr>
          <w:rFonts w:hint="eastAsia" w:ascii="Arial" w:hAnsi="Arial" w:eastAsia="等线" w:cs="Arial"/>
          <w:sz w:val="22"/>
        </w:rPr>
        <w:t>演绎“从利己到利他、从慌乱到镇定”的转变</w:t>
      </w:r>
      <w:r>
        <w:rPr>
          <w:rFonts w:ascii="Arial" w:hAnsi="Arial" w:eastAsia="等线" w:cs="Arial"/>
          <w:sz w:val="22"/>
        </w:rPr>
        <w:t>；④结合教师用书“积累表达”的要求，让学生用课文中的优美语句，描写自己“应对困难、承担责任”的经历，将认知迁移转化为文字表达。</w:t>
      </w:r>
    </w:p>
    <w:p w14:paraId="1E6C20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工具支持：</w:t>
      </w:r>
      <w:r>
        <w:rPr>
          <w:rFonts w:ascii="Arial" w:hAnsi="Arial" w:eastAsia="等线" w:cs="Arial"/>
          <w:sz w:val="22"/>
        </w:rPr>
        <w:t>《船长式行动方案表》（以文字+简单绘画为主，含目标、旧认知障碍、新认知策略、努力步骤、应对困难的方法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道德认知提升6列</w:t>
      </w:r>
      <w:r>
        <w:rPr>
          <w:rFonts w:ascii="Arial" w:hAnsi="Arial" w:eastAsia="等线" w:cs="Arial"/>
          <w:sz w:val="22"/>
        </w:rPr>
        <w:t>）。</w:t>
      </w:r>
    </w:p>
    <w:p w14:paraId="52EF75DA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9.  循证后测与反思升华（循证教学+评估体系）</w:t>
      </w:r>
      <w:bookmarkEnd w:id="19"/>
    </w:p>
    <w:p w14:paraId="566901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教学指导：</w:t>
      </w:r>
      <w:r>
        <w:rPr>
          <w:rFonts w:ascii="Arial" w:hAnsi="Arial" w:eastAsia="等线" w:cs="Arial"/>
          <w:sz w:val="22"/>
        </w:rPr>
        <w:t>①重复使用前测工具进行后测：对比《中年级心理韧性量表》《中年级危机应对思维量表》《中年级非适应性认知识别问卷》的前后分数变化，利用可视化数据分析软件生成班级“认知重构效果雷达图”，直观呈现学生的认知、心理变化；②收集生理数据与可视化作品：再次用智能手环记录学生完成“成长难题”后的心率，对比前测时的情绪激活状态（如应对困难时心率平稳，说明情绪调节能力提升）；收集学生后测时的《危机情绪绘画问卷》，对比前测的色彩、线条变化（如从杂乱深色变为整齐明亮色彩）；③组织“认知重构反思会”：让学生结合前后测数据、《船长式行动方案》执行情况、多模态作品，分享“我的认知重构收获”，填写《教学效果反思日志》（以文字为主，可搭配简单绘画）；④教师总结：结合过程性数据（讨论记录、行动方案、多模态作品）和终结性数据（后测分数），肯定学生的认知变化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  <w:lang w:val="en-US" w:eastAsia="zh-CN"/>
        </w:rPr>
        <w:t>道德提升</w:t>
      </w:r>
      <w:r>
        <w:rPr>
          <w:rFonts w:ascii="Arial" w:hAnsi="Arial" w:eastAsia="等线" w:cs="Arial"/>
          <w:sz w:val="22"/>
        </w:rPr>
        <w:t>，结合教师用书“感悟生命意义”的教学目标，鼓励学生将“哈尔威船长的镇定与责任”迁移到生活中，遇到困难不慌乱，面对责任不推诿，敬畏生命、勇于担当。</w:t>
      </w:r>
    </w:p>
    <w:p w14:paraId="60556431">
      <w:p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>评估工具组合：</w:t>
      </w:r>
    </w:p>
    <w:p w14:paraId="7376FDEF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过程性评估：①《课堂观察记录表》（教师辅助AI工具记录学生发言中“新认知词汇使用次数”“行动方案可行性”，采用“0-2分”赋分）；②《小组讨论贡献度评分表》（从“旧认知分析”“新认知提出”“迁移应用”三方面评分，总分0-10分，≥8分为优秀）；③《多模态作品评分量表》（评估“认知深度”“创意性”“迁移性”</w:t>
      </w:r>
      <w:r>
        <w:rPr>
          <w:rFonts w:hint="eastAsia" w:ascii="Arial" w:hAnsi="Arial" w:eastAsia="等线" w:cs="Arial"/>
          <w:sz w:val="22"/>
        </w:rPr>
        <w:t>“道德认知体现”</w:t>
      </w:r>
      <w:r>
        <w:rPr>
          <w:rFonts w:ascii="Arial" w:hAnsi="Arial" w:eastAsia="等线" w:cs="Arial"/>
          <w:sz w:val="22"/>
        </w:rPr>
        <w:t>，各0-4分，总分0-1</w:t>
      </w:r>
      <w:r>
        <w:rPr>
          <w:rFonts w:hint="eastAsia" w:ascii="Arial" w:hAnsi="Arial" w:eastAsia="等线" w:cs="Arial"/>
          <w:sz w:val="22"/>
          <w:lang w:val="en-US" w:eastAsia="zh-CN"/>
        </w:rPr>
        <w:t>6</w:t>
      </w:r>
      <w:r>
        <w:rPr>
          <w:rFonts w:ascii="Arial" w:hAnsi="Arial" w:eastAsia="等线" w:cs="Arial"/>
          <w:sz w:val="22"/>
        </w:rPr>
        <w:t>分）。</w:t>
      </w:r>
    </w:p>
    <w:p w14:paraId="057A4ECF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终结性评估：①前后测数据对比分析报告（含个人分数变化、班级整体提升率）；②《认知重构迁移能力访谈提纲》（4个简单问题：1. 你现在遇到危机或困难，会用什么新想法代替原来的想法？2. 你最近有没有承担责任、克服困难的经历？3. 哈尔威船长的故事对你有什么影响？4. 你觉得自己的心理韧性有提升吗？）</w:t>
      </w:r>
      <w:r>
        <w:rPr>
          <w:rFonts w:hint="eastAsia" w:ascii="Arial" w:hAnsi="Arial" w:eastAsia="等线" w:cs="Arial"/>
          <w:sz w:val="22"/>
        </w:rPr>
        <w:t>5. 你觉得自己的道德认知有提升吗？比如，是不是更愿意考虑别人、承担责任了？）</w:t>
      </w:r>
      <w:r>
        <w:rPr>
          <w:rFonts w:ascii="Arial" w:hAnsi="Arial" w:eastAsia="等线" w:cs="Arial"/>
          <w:sz w:val="22"/>
        </w:rPr>
        <w:t>；③《综合素养评估表》（结合心理成长、思维变化、行为迁移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道德认知提升四</w:t>
      </w:r>
      <w:r>
        <w:rPr>
          <w:rFonts w:ascii="Arial" w:hAnsi="Arial" w:eastAsia="等线" w:cs="Arial"/>
          <w:sz w:val="22"/>
        </w:rPr>
        <w:t>方面，采用“优秀/良好/合格/待提升”等级评定）。</w:t>
      </w:r>
    </w:p>
    <w:p w14:paraId="33FD7D16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三、循证机制与技术支持</w:t>
      </w:r>
      <w:bookmarkEnd w:id="20"/>
    </w:p>
    <w:p w14:paraId="0B2465C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多模态数据循证：</w:t>
      </w:r>
      <w:r>
        <w:rPr>
          <w:rFonts w:ascii="Arial" w:hAnsi="Arial" w:eastAsia="等线" w:cs="Arial"/>
          <w:sz w:val="22"/>
        </w:rPr>
        <w:t>①量化数据：前后测量表分数、智能手环心率数据、作品评分量表分数、反思日志评分，形成“前测-中测-后测”的完整数据链，全面验证认知重构成效；②质性数据：《个人旧有认知清单》《认知重构思维导图》《船长式行动方案表》、课堂讨论录音、反思日志、访谈记录、多模态作品（绘画、情景剧脚本等），作为形成性证据，支撑教学策略调整；③AI辅助分析：用自然语言处理技术分析学生反思日志、访谈记录中“镇定”“责任”“坚持”等积极词汇的出现频率，对比前后变化；用面部表情分析技术，分析学生在VR体验、角色扮演中的情绪变化（如从恐惧到镇定），</w:t>
      </w:r>
      <w:r>
        <w:rPr>
          <w:rFonts w:hint="eastAsia" w:ascii="Arial" w:hAnsi="Arial" w:eastAsia="等线" w:cs="Arial"/>
          <w:sz w:val="22"/>
        </w:rPr>
        <w:t>评估情境沉浸效果和认知重构、道德认知提升的即时影响。</w:t>
      </w:r>
    </w:p>
    <w:p w14:paraId="3B4FFF5C">
      <w:pPr>
        <w:spacing w:before="120" w:after="120" w:line="288" w:lineRule="auto"/>
        <w:ind w:left="0"/>
        <w:jc w:val="left"/>
      </w:pPr>
      <w:bookmarkStart w:id="22" w:name="_GoBack"/>
      <w:bookmarkEnd w:id="22"/>
      <w:r>
        <w:rPr>
          <w:rFonts w:ascii="Arial" w:hAnsi="Arial" w:eastAsia="等线" w:cs="Arial"/>
          <w:b/>
          <w:bCs/>
          <w:sz w:val="22"/>
        </w:rPr>
        <w:t>智能技术赋能：</w:t>
      </w:r>
      <w:r>
        <w:rPr>
          <w:rFonts w:ascii="Arial" w:hAnsi="Arial" w:eastAsia="等线" w:cs="Arial"/>
          <w:sz w:val="22"/>
        </w:rPr>
        <w:t>①VR/AR技术：还原“诺曼底号”夜航、遇险、救援场景，模拟“慌乱vs镇定”双视角体验，提供可控的沉浸式体验与行为实验场；②智能手环：采集学生心率数据，客观反映学生在不同情境下的情绪状态，为循证评估提供客观数据支撑；③数字平台（如问卷星）：发放前测、后测问卷，自动生成数据报表，简化数据统计流程；④AI分析工具（如讯飞听见）：转化课堂讨论录音为文本，提取认知关键词，辅助教师分析学生认知变化；⑤多媒体工具：播放课文朗读音频、“诺曼底号”相关纪录片片段，结合教师用书插图，增强教学的直观性和感染力。</w:t>
      </w:r>
    </w:p>
    <w:p w14:paraId="536D62BB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四、评估体系细化</w:t>
      </w:r>
      <w:r>
        <w:rPr>
          <w:rFonts w:ascii="Arial" w:hAnsi="Arial" w:eastAsia="等线" w:cs="Arial"/>
          <w:b w:val="0"/>
          <w:bCs/>
          <w:sz w:val="22"/>
          <w:szCs w:val="16"/>
        </w:rPr>
        <w:t>（结合中年级特点）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99391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B2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C75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评估工具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E14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测量指标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29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赋分/等级标准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EF2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数据用途</w:t>
            </w:r>
          </w:p>
        </w:tc>
      </w:tr>
      <w:tr w14:paraId="6830EA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310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过程性评估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13B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课堂观察记录表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95B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新认知表达、课堂参与度、思维活跃度、危机应对模拟表现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463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0-2分/项，总分0-8分；≥6分为优秀，4-5分为良好，≤3分为待提升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A5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动态调整教学策略，关注学生实时认知变化，强化薄弱环节</w:t>
            </w:r>
          </w:p>
        </w:tc>
      </w:tr>
      <w:tr w14:paraId="6B93E4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20BF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8DA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小组讨论贡献度评分表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565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旧认知分析、新认知提出、迁移应用建议、小组合作表现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1A3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0-10分；≥8分为优秀，6-7分为良好，4-5分为合格，≤3分为待提升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8C5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评估学生合作能力与思维参与度，强化小组互动效果，引导全员参与</w:t>
            </w:r>
          </w:p>
        </w:tc>
      </w:tr>
      <w:tr w14:paraId="64B473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7C2E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917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反思日志、多模态作品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839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认知变化描述、情感体验、行动规划、创意性、迁移性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D06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反思日志0-8分（≥6分为合格）；作品0-12分（≥9分为优秀）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4F4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跟踪学生认知内化过程，评估多模态教学效果，了解学生个性化收获</w:t>
            </w:r>
          </w:p>
        </w:tc>
      </w:tr>
      <w:tr w14:paraId="6F46BF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BA9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终结性评估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F5F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前后测量表对比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E38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心理韧性提升率、混乱思维降低率、非适应性认知改善率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BC4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提升率≥30%为显著效果，15%-29%为一般效果，＜15%为待提升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939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验证认知重构的整体效果，总结教学亮点与不足，优化后续教学</w:t>
            </w:r>
          </w:p>
        </w:tc>
      </w:tr>
      <w:tr w14:paraId="362585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3709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450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行动方案执行效果表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643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目标完成度、新认知应用频率、危机应对能力、责任担当表现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105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0-10分；≥7分为有效迁移，4-6分为基本迁移，≤3分为未迁移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AB9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评估学生认知迁移能力，检验“知-行”转化效果，强化行为落地</w:t>
            </w:r>
          </w:p>
        </w:tc>
      </w:tr>
      <w:tr w14:paraId="26CEA9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9FC5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AAB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综合素养访谈、综合素养评估表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592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心理韧性、思维模式、行为迁移能力、情绪调节能力、责任意识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032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优秀/良好/合格/待提升四个等级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FB6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全面评估学生心理健康素养变化，为后续心理健康教学提供针对性参考</w:t>
            </w:r>
          </w:p>
        </w:tc>
      </w:tr>
    </w:tbl>
    <w:p w14:paraId="16905612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CBD40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12D1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FC7D13"/>
    <w:multiLevelType w:val="singleLevel"/>
    <w:tmpl w:val="F8FC7D1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FAD3748"/>
    <w:multiLevelType w:val="singleLevel"/>
    <w:tmpl w:val="2FAD374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3B831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31</TotalTime>
  <ScaleCrop>false</ScaleCrop>
  <LinksUpToDate>false</LinksUpToDate>
  <Application>WPS Office_12.8.2.17149_F1E327BC-269C-435d-A152-05C5408002CA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2026-02-24T15:28:00Z</dcterms:created>
  <dc:creator>Apache POI</dc:creator>
  <cp:lastModifiedBy>ZJ</cp:lastModifiedBy>
  <dcterms:modified xsi:type="dcterms:W3CDTF">2026-02-24T16:05:04Z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DB1C61D6F5CA4E269474B313AA983834_12</vt:lpwstr>
  </property>
</Properties>
</file>