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RESUME</w:t>
      </w: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Threenath Reddy.k</w:t>
      </w: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 threenath.reddyk@gmail.com</w:t>
      </w:r>
    </w:p>
    <w:p>
      <w:pPr>
        <w:tabs>
          <w:tab w:val="left" w:pos="31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Ph: +91-9666002064</w:t>
      </w:r>
    </w:p>
    <w:p>
      <w:pPr>
        <w:tabs>
          <w:tab w:val="left" w:pos="310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EDUCATIONAL QUALIFICATION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</w:p>
    <w:tbl>
      <w:tblPr/>
      <w:tblGrid>
        <w:gridCol w:w="1965"/>
        <w:gridCol w:w="2135"/>
        <w:gridCol w:w="2495"/>
        <w:gridCol w:w="1681"/>
        <w:gridCol w:w="1308"/>
      </w:tblGrid>
      <w:tr>
        <w:trPr>
          <w:trHeight w:val="660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Degree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Institute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Board/University</w:t>
            </w: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Percentage/CGPA</w:t>
            </w:r>
          </w:p>
        </w:tc>
      </w:tr>
      <w:tr>
        <w:trPr>
          <w:trHeight w:val="1452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P.G.D.M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(Marketing &amp; HR)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Dhruva College of Management, Hyderabad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Approved by                                                                                                          AICTE &amp; Recognized by Ministry of                                                                                                       HRD, Govt. of India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2013 - 2015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4.48</w:t>
            </w:r>
          </w:p>
        </w:tc>
      </w:tr>
      <w:tr>
        <w:trPr>
          <w:trHeight w:val="806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B.com (computers)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Sindhu Degree College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kakatiya University,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Warangal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2009-2012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50%</w:t>
            </w:r>
          </w:p>
        </w:tc>
      </w:tr>
      <w:tr>
        <w:trPr>
          <w:trHeight w:val="996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Intermediate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Nava Chaitanya Junior College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Board of Intermediate</w:t>
            </w:r>
          </w:p>
          <w:p>
            <w:pPr>
              <w:spacing w:before="20" w:after="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Education A.P</w:t>
            </w: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2007-2009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44%</w:t>
            </w:r>
          </w:p>
        </w:tc>
      </w:tr>
      <w:tr>
        <w:trPr>
          <w:trHeight w:val="864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(S.S.C)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Brilliant Grammar High School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Board of Secondary Eduaction A.P</w:t>
            </w: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2006-2007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45%</w:t>
            </w:r>
          </w:p>
        </w:tc>
      </w:tr>
    </w:tbl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1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WORK EXPERIENCE </w:t>
      </w:r>
    </w:p>
    <w:p>
      <w:pPr>
        <w:spacing w:before="0" w:after="0" w:line="240"/>
        <w:ind w:right="-235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2years of experience in Interior Designing</w:t>
      </w:r>
    </w:p>
    <w:p>
      <w:pPr>
        <w:numPr>
          <w:ilvl w:val="0"/>
          <w:numId w:val="31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Currently working as Sales &amp; CRM Executive at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SMR BUILDERS PVT LTD in Hyderabad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JOB RESPONSIBILITIES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Finding customer identifing prospects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Building relationships and selling the flats to customers </w:t>
      </w:r>
    </w:p>
    <w:p>
      <w:pPr>
        <w:numPr>
          <w:ilvl w:val="0"/>
          <w:numId w:val="36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Collecting , analyzing &amp; resolving customer complaints</w:t>
      </w:r>
    </w:p>
    <w:p>
      <w:pPr>
        <w:numPr>
          <w:ilvl w:val="0"/>
          <w:numId w:val="36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Collaborating with sales and marketing team to improve customer experience</w:t>
      </w:r>
    </w:p>
    <w:p>
      <w:pPr>
        <w:numPr>
          <w:ilvl w:val="0"/>
          <w:numId w:val="36"/>
        </w:numPr>
        <w:spacing w:before="0" w:after="0" w:line="240"/>
        <w:ind w:right="-59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Resolving customer issues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TECHNICAL SKILLS</w:t>
      </w:r>
    </w:p>
    <w:p>
      <w:pPr>
        <w:numPr>
          <w:ilvl w:val="0"/>
          <w:numId w:val="40"/>
        </w:numPr>
        <w:tabs>
          <w:tab w:val="left" w:pos="9088" w:leader="none"/>
        </w:tabs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Proficient in Ms Office applications (Word, Excel and Powerpoint ) </w:t>
      </w:r>
    </w:p>
    <w:p>
      <w:pPr>
        <w:numPr>
          <w:ilvl w:val="0"/>
          <w:numId w:val="40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Digital Marketing Tools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(SEO/SEM, Google Analytics, Ad campaigns)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PROFESSIONAL SKILLS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Site Management</w:t>
      </w:r>
    </w:p>
    <w:p>
      <w:pPr>
        <w:numPr>
          <w:ilvl w:val="0"/>
          <w:numId w:val="44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 &amp; Marketing</w:t>
      </w:r>
    </w:p>
    <w:p>
      <w:pPr>
        <w:numPr>
          <w:ilvl w:val="0"/>
          <w:numId w:val="44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key Accounting </w:t>
      </w:r>
    </w:p>
    <w:p>
      <w:pPr>
        <w:numPr>
          <w:ilvl w:val="0"/>
          <w:numId w:val="44"/>
        </w:numPr>
        <w:spacing w:before="0" w:after="0" w:line="240"/>
        <w:ind w:right="-448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Relationship Management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PERSONAL PROFILE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Name </w:t>
        <w:tab/>
        <w:tab/>
        <w:t xml:space="preserve">        :</w:t>
        <w:tab/>
        <w:t xml:space="preserve">        K.Thrinath Reddy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Father’s Name</w:t>
        <w:tab/>
        <w:t xml:space="preserve">        :         K.Maddi Reddy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Occupation                  :         Business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Martial status                 :          Married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Hobbies                        :         </w:t>
        <w:tab/>
        <w:t xml:space="preserve">playing shuttle, listening to </w:t>
        <w:tab/>
        <w:tab/>
        <w:tab/>
        <w:tab/>
        <w:tab/>
        <w:tab/>
        <w:tab/>
        <w:t xml:space="preserve">music 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Languages known          :          English, Hindi, Telugu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Permanent Address         :   </w:t>
      </w:r>
      <w:r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5-9-22/97 Adarshnagar </w:t>
        <w:tab/>
        <w:tab/>
        <w:tab/>
        <w:tab/>
        <w:tab/>
        <w:tab/>
        <w:tab/>
        <w:tab/>
        <w:tab/>
        <w:t xml:space="preserve">Hyderabad 500063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24406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1">
    <w:abstractNumId w:val="24"/>
  </w:num>
  <w:num w:numId="34">
    <w:abstractNumId w:val="18"/>
  </w:num>
  <w:num w:numId="36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