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1696" w14:textId="4601A265" w:rsidR="004A43E0" w:rsidRDefault="004A43E0" w:rsidP="004A43E0">
      <w:pPr>
        <w:rPr>
          <w:b/>
          <w:bCs/>
        </w:rPr>
      </w:pPr>
      <w:r w:rsidRPr="004A43E0">
        <w:rPr>
          <w:b/>
          <w:bCs/>
        </w:rPr>
        <w:t>核心定义：我们要做什么？</w:t>
      </w:r>
      <w:r w:rsidR="006A215D" w:rsidRPr="006A215D">
        <w:rPr>
          <w:rFonts w:hint="eastAsia"/>
          <w:b/>
          <w:bCs/>
        </w:rPr>
        <w:t>跨模态、开集（Open-set / Unseen classes）、单样本（One-shot）、特征配准（Registration）</w:t>
      </w:r>
    </w:p>
    <w:p w14:paraId="7FA2600D" w14:textId="5CD1062A" w:rsidR="006A215D" w:rsidRPr="004A43E0" w:rsidRDefault="006A215D" w:rsidP="004A43E0">
      <w:pPr>
        <w:rPr>
          <w:rFonts w:hint="eastAsia"/>
          <w:b/>
          <w:bCs/>
        </w:rPr>
      </w:pPr>
      <w:r w:rsidRPr="006A215D">
        <w:rPr>
          <w:rFonts w:hint="eastAsia"/>
          <w:b/>
          <w:bCs/>
        </w:rPr>
        <w:t>核心思路：寻找“结构共现” (Structural Co-occurrence)</w:t>
      </w:r>
    </w:p>
    <w:p w14:paraId="0D1E23BB" w14:textId="77777777" w:rsidR="004A43E0" w:rsidRPr="004A43E0" w:rsidRDefault="004A43E0" w:rsidP="004A43E0">
      <w:pPr>
        <w:rPr>
          <w:rFonts w:hint="eastAsia"/>
        </w:rPr>
      </w:pPr>
      <w:r w:rsidRPr="004A43E0">
        <w:t>我们不做图像生成（GAN），我们做图像配准（Registration）。</w:t>
      </w:r>
    </w:p>
    <w:p w14:paraId="584D68FE" w14:textId="3C33DA6F" w:rsidR="004A43E0" w:rsidRPr="004A43E0" w:rsidRDefault="004A43E0" w:rsidP="004A43E0">
      <w:pPr>
        <w:rPr>
          <w:rFonts w:hint="eastAsia"/>
        </w:rPr>
      </w:pPr>
      <w:r w:rsidRPr="004A43E0">
        <w:t>目标是计算出一个变换矩阵 (Transformation Matrix)，将 RGB 图像上的标签精准地“扭”到红外图像上。</w:t>
      </w:r>
    </w:p>
    <w:p w14:paraId="2CC1B61F" w14:textId="77777777" w:rsidR="004A43E0" w:rsidRPr="004A43E0" w:rsidRDefault="00000000" w:rsidP="004A43E0">
      <w:pPr>
        <w:rPr>
          <w:rFonts w:hint="eastAsia"/>
        </w:rPr>
      </w:pPr>
      <w:r>
        <w:pict w14:anchorId="7D225D1F">
          <v:rect id="_x0000_i1025" style="width:0;height:1.5pt" o:hralign="center" o:hrstd="t" o:hr="t" fillcolor="#a0a0a0" stroked="f"/>
        </w:pict>
      </w:r>
    </w:p>
    <w:p w14:paraId="1E749D54" w14:textId="583A60B8" w:rsidR="004A43E0" w:rsidRPr="004A43E0" w:rsidRDefault="004A43E0" w:rsidP="004A43E0">
      <w:pPr>
        <w:rPr>
          <w:rFonts w:hint="eastAsia"/>
          <w:b/>
          <w:bCs/>
        </w:rPr>
      </w:pPr>
      <w:r w:rsidRPr="004A43E0">
        <w:rPr>
          <w:b/>
          <w:bCs/>
        </w:rPr>
        <w:t>第一步：输入端预处理</w:t>
      </w:r>
    </w:p>
    <w:p w14:paraId="7AC45FBA" w14:textId="799ECFB5" w:rsidR="004A43E0" w:rsidRPr="004A43E0" w:rsidRDefault="004A43E0" w:rsidP="004A43E0">
      <w:pPr>
        <w:numPr>
          <w:ilvl w:val="0"/>
          <w:numId w:val="1"/>
        </w:numPr>
        <w:rPr>
          <w:rFonts w:hint="eastAsia"/>
        </w:rPr>
      </w:pPr>
      <w:r w:rsidRPr="004A43E0">
        <w:rPr>
          <w:b/>
          <w:bCs/>
        </w:rPr>
        <w:t>确定方案：</w:t>
      </w:r>
      <w:r w:rsidRPr="004A43E0">
        <w:t xml:space="preserve"> </w:t>
      </w:r>
      <w:r w:rsidRPr="004A43E0">
        <w:rPr>
          <w:b/>
          <w:bCs/>
        </w:rPr>
        <w:t>Sobel 算子</w:t>
      </w:r>
    </w:p>
    <w:p w14:paraId="5A9955F5" w14:textId="2583EBCC" w:rsidR="004A43E0" w:rsidRPr="004A43E0" w:rsidRDefault="004A43E0" w:rsidP="004A43E0">
      <w:pPr>
        <w:numPr>
          <w:ilvl w:val="0"/>
          <w:numId w:val="1"/>
        </w:numPr>
        <w:rPr>
          <w:rFonts w:hint="eastAsia"/>
        </w:rPr>
      </w:pPr>
      <w:r w:rsidRPr="004A43E0">
        <w:rPr>
          <w:b/>
          <w:bCs/>
        </w:rPr>
        <w:t>输入：</w:t>
      </w:r>
      <w:r w:rsidRPr="004A43E0">
        <w:t xml:space="preserve"> 原始 RGB 图像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>) 和 原始红外图像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>)。</w:t>
      </w:r>
    </w:p>
    <w:p w14:paraId="47838DB7" w14:textId="47B78B56" w:rsidR="004A43E0" w:rsidRPr="004A43E0" w:rsidRDefault="004A43E0" w:rsidP="004A43E0">
      <w:pPr>
        <w:numPr>
          <w:ilvl w:val="0"/>
          <w:numId w:val="1"/>
        </w:numPr>
        <w:rPr>
          <w:rFonts w:hint="eastAsia"/>
        </w:rPr>
      </w:pPr>
      <w:r w:rsidRPr="004A43E0">
        <w:rPr>
          <w:b/>
          <w:bCs/>
        </w:rPr>
        <w:t>操作：</w:t>
      </w:r>
      <w:r w:rsidRPr="004A43E0">
        <w:t xml:space="preserve"> 对两张</w:t>
      </w:r>
      <w:proofErr w:type="gramStart"/>
      <w:r w:rsidRPr="004A43E0">
        <w:t>图分别</w:t>
      </w:r>
      <w:proofErr w:type="gramEnd"/>
      <w:r w:rsidRPr="004A43E0">
        <w:t xml:space="preserve">进行 Sobel 滤波计算，得到梯度图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 xml:space="preserve"> 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>。</w:t>
      </w:r>
    </w:p>
    <w:p w14:paraId="1CE08D09" w14:textId="77777777" w:rsidR="004A43E0" w:rsidRPr="004A43E0" w:rsidRDefault="004A43E0" w:rsidP="004A43E0">
      <w:pPr>
        <w:numPr>
          <w:ilvl w:val="0"/>
          <w:numId w:val="1"/>
        </w:numPr>
        <w:rPr>
          <w:rFonts w:hint="eastAsia"/>
        </w:rPr>
      </w:pPr>
      <w:r w:rsidRPr="004A43E0">
        <w:rPr>
          <w:b/>
          <w:bCs/>
        </w:rPr>
        <w:t>核心逻辑：</w:t>
      </w:r>
    </w:p>
    <w:p w14:paraId="6D8F46CB" w14:textId="49D6F2F3" w:rsidR="004A43E0" w:rsidRPr="004A43E0" w:rsidRDefault="004A43E0" w:rsidP="004A43E0">
      <w:pPr>
        <w:numPr>
          <w:ilvl w:val="1"/>
          <w:numId w:val="1"/>
        </w:numPr>
        <w:rPr>
          <w:rFonts w:hint="eastAsia"/>
        </w:rPr>
      </w:pPr>
      <w:r w:rsidRPr="004A43E0">
        <w:t>强制模型忽略 RGB 的“颜色”和红外的“温度”。</w:t>
      </w:r>
    </w:p>
    <w:p w14:paraId="2C9BC040" w14:textId="06F07D69" w:rsidR="004A43E0" w:rsidRPr="004A43E0" w:rsidRDefault="004A43E0" w:rsidP="004A43E0">
      <w:pPr>
        <w:numPr>
          <w:ilvl w:val="1"/>
          <w:numId w:val="1"/>
        </w:numPr>
        <w:rPr>
          <w:rFonts w:hint="eastAsia"/>
        </w:rPr>
      </w:pPr>
      <w:r w:rsidRPr="004A43E0">
        <w:t>利用物理世界共享的“几何边缘”作为唯一共性。</w:t>
      </w:r>
    </w:p>
    <w:p w14:paraId="6E2B1D4E" w14:textId="0937DE9F" w:rsidR="004A43E0" w:rsidRDefault="004A43E0" w:rsidP="004A43E0">
      <w:pPr>
        <w:numPr>
          <w:ilvl w:val="1"/>
          <w:numId w:val="1"/>
        </w:numPr>
        <w:rPr>
          <w:rFonts w:hint="eastAsia"/>
        </w:rPr>
      </w:pPr>
      <w:r w:rsidRPr="004A43E0">
        <w:t>保留梯度幅值（连续值），为后续特征提取提供丰富信息（比 Canny 的</w:t>
      </w:r>
      <w:proofErr w:type="gramStart"/>
      <w:r w:rsidRPr="004A43E0">
        <w:t>二值图更</w:t>
      </w:r>
      <w:proofErr w:type="gramEnd"/>
      <w:r w:rsidRPr="004A43E0">
        <w:t>适合 CNN）</w:t>
      </w:r>
      <w:r>
        <w:rPr>
          <w:rFonts w:hint="eastAsia"/>
        </w:rPr>
        <w:t>。</w:t>
      </w:r>
    </w:p>
    <w:p w14:paraId="6E66EFEA" w14:textId="19EC9655" w:rsidR="00802F43" w:rsidRPr="004A43E0" w:rsidRDefault="00000000" w:rsidP="00802F43">
      <w:pPr>
        <w:rPr>
          <w:rFonts w:hint="eastAsia"/>
        </w:rPr>
      </w:pPr>
      <w:r>
        <w:pict w14:anchorId="6836D093">
          <v:rect id="_x0000_i1026" style="width:0;height:1.5pt" o:hralign="center" o:hrstd="t" o:hr="t" fillcolor="#a0a0a0" stroked="f"/>
        </w:pict>
      </w:r>
    </w:p>
    <w:p w14:paraId="0710332C" w14:textId="051E6E7E" w:rsidR="004A43E0" w:rsidRPr="004A43E0" w:rsidRDefault="004A43E0" w:rsidP="004A43E0">
      <w:pPr>
        <w:rPr>
          <w:rFonts w:hint="eastAsia"/>
          <w:b/>
          <w:bCs/>
        </w:rPr>
      </w:pPr>
      <w:r w:rsidRPr="004A43E0">
        <w:rPr>
          <w:b/>
          <w:bCs/>
        </w:rPr>
        <w:t>第二步：孪生特征提取</w:t>
      </w:r>
    </w:p>
    <w:p w14:paraId="1387DFF3" w14:textId="77777777" w:rsidR="004A43E0" w:rsidRPr="004A43E0" w:rsidRDefault="004A43E0" w:rsidP="004A43E0">
      <w:pPr>
        <w:numPr>
          <w:ilvl w:val="0"/>
          <w:numId w:val="2"/>
        </w:numPr>
        <w:rPr>
          <w:rFonts w:hint="eastAsia"/>
        </w:rPr>
      </w:pPr>
      <w:r w:rsidRPr="004A43E0">
        <w:rPr>
          <w:b/>
          <w:bCs/>
        </w:rPr>
        <w:t>确定方案：</w:t>
      </w:r>
      <w:r w:rsidRPr="004A43E0">
        <w:t xml:space="preserve"> </w:t>
      </w:r>
      <w:r w:rsidRPr="004A43E0">
        <w:rPr>
          <w:b/>
          <w:bCs/>
        </w:rPr>
        <w:t>VGG-16 (前3个Block) + Instance Normalization</w:t>
      </w:r>
      <w:r w:rsidRPr="004A43E0">
        <w:t>。</w:t>
      </w:r>
    </w:p>
    <w:p w14:paraId="5EA73342" w14:textId="090801A7" w:rsidR="004A43E0" w:rsidRPr="004A43E0" w:rsidRDefault="004A43E0" w:rsidP="004A43E0">
      <w:pPr>
        <w:numPr>
          <w:ilvl w:val="0"/>
          <w:numId w:val="2"/>
        </w:numPr>
        <w:rPr>
          <w:rFonts w:hint="eastAsia"/>
        </w:rPr>
      </w:pPr>
      <w:r w:rsidRPr="004A43E0">
        <w:rPr>
          <w:b/>
          <w:bCs/>
        </w:rPr>
        <w:t>输入：</w:t>
      </w:r>
      <w:r w:rsidRPr="004A43E0">
        <w:t xml:space="preserve"> 梯度图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 xml:space="preserve"> 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>。</w:t>
      </w:r>
    </w:p>
    <w:p w14:paraId="4F665DD7" w14:textId="77777777" w:rsidR="004A43E0" w:rsidRPr="004A43E0" w:rsidRDefault="004A43E0" w:rsidP="004A43E0">
      <w:pPr>
        <w:numPr>
          <w:ilvl w:val="0"/>
          <w:numId w:val="2"/>
        </w:numPr>
        <w:rPr>
          <w:rFonts w:hint="eastAsia"/>
        </w:rPr>
      </w:pPr>
      <w:r w:rsidRPr="004A43E0">
        <w:rPr>
          <w:b/>
          <w:bCs/>
        </w:rPr>
        <w:t>结构细节：</w:t>
      </w:r>
    </w:p>
    <w:p w14:paraId="252AEC68" w14:textId="28887620" w:rsidR="004A43E0" w:rsidRPr="004A43E0" w:rsidRDefault="004A43E0" w:rsidP="004A43E0">
      <w:pPr>
        <w:numPr>
          <w:ilvl w:val="1"/>
          <w:numId w:val="2"/>
        </w:numPr>
        <w:rPr>
          <w:rFonts w:hint="eastAsia"/>
        </w:rPr>
      </w:pPr>
      <w:r w:rsidRPr="004A43E0">
        <w:rPr>
          <w:b/>
          <w:bCs/>
        </w:rPr>
        <w:t>截取：</w:t>
      </w:r>
      <w:r w:rsidRPr="004A43E0">
        <w:t xml:space="preserve"> 只使用 Layer 0 到 Layer 16（即 relu3_3 之前的层）。保留高分辨率几何特征，不做深层语义理解</w:t>
      </w:r>
      <w:r>
        <w:rPr>
          <w:rFonts w:hint="eastAsia"/>
        </w:rPr>
        <w:t>。</w:t>
      </w:r>
    </w:p>
    <w:p w14:paraId="7ABC0973" w14:textId="2AE3A26E" w:rsidR="004A43E0" w:rsidRPr="004A43E0" w:rsidRDefault="004A43E0" w:rsidP="004A43E0">
      <w:pPr>
        <w:numPr>
          <w:ilvl w:val="1"/>
          <w:numId w:val="2"/>
        </w:numPr>
        <w:rPr>
          <w:rFonts w:hint="eastAsia"/>
        </w:rPr>
      </w:pPr>
      <w:r w:rsidRPr="004A43E0">
        <w:rPr>
          <w:b/>
          <w:bCs/>
        </w:rPr>
        <w:t>归一化：</w:t>
      </w:r>
      <w:r w:rsidRPr="004A43E0">
        <w:t xml:space="preserve"> 使用 </w:t>
      </w:r>
      <w:r w:rsidRPr="004A43E0">
        <w:rPr>
          <w:b/>
          <w:bCs/>
        </w:rPr>
        <w:t>Instance Normalization (IN)</w:t>
      </w:r>
      <w:r w:rsidRPr="004A43E0">
        <w:t>。强制抹平 RGB 和 红外梯度图之间的对比度差异，实现特征分布的强行对齐。</w:t>
      </w:r>
    </w:p>
    <w:p w14:paraId="1AC37F69" w14:textId="668394AA" w:rsidR="004A43E0" w:rsidRPr="004A43E0" w:rsidRDefault="004A43E0" w:rsidP="004A43E0">
      <w:pPr>
        <w:numPr>
          <w:ilvl w:val="0"/>
          <w:numId w:val="2"/>
        </w:numPr>
        <w:rPr>
          <w:rFonts w:hint="eastAsia"/>
        </w:rPr>
      </w:pPr>
      <w:r w:rsidRPr="004A43E0">
        <w:rPr>
          <w:b/>
          <w:bCs/>
        </w:rPr>
        <w:t>输出：</w:t>
      </w:r>
      <w:r w:rsidRPr="004A43E0">
        <w:t xml:space="preserve"> 两个高维几何特征张量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 xml:space="preserve"> (维度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1,256,H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8,W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</m:e>
        </m:d>
      </m:oMath>
      <w:r w:rsidRPr="004A43E0">
        <w:t>)。</w:t>
      </w:r>
    </w:p>
    <w:p w14:paraId="58FB91B8" w14:textId="77777777" w:rsidR="004A43E0" w:rsidRPr="004A43E0" w:rsidRDefault="00000000" w:rsidP="004A43E0">
      <w:pPr>
        <w:rPr>
          <w:rFonts w:hint="eastAsia"/>
        </w:rPr>
      </w:pPr>
      <w:r>
        <w:pict w14:anchorId="2A5B6B18">
          <v:rect id="_x0000_i1027" style="width:0;height:1.5pt" o:hralign="center" o:hrstd="t" o:hr="t" fillcolor="#a0a0a0" stroked="f"/>
        </w:pict>
      </w:r>
    </w:p>
    <w:p w14:paraId="461230FC" w14:textId="765728B7" w:rsidR="004A43E0" w:rsidRPr="004A43E0" w:rsidRDefault="004A43E0" w:rsidP="004A43E0">
      <w:pPr>
        <w:rPr>
          <w:rFonts w:hint="eastAsia"/>
          <w:b/>
          <w:bCs/>
        </w:rPr>
      </w:pPr>
      <w:r w:rsidRPr="004A43E0">
        <w:rPr>
          <w:b/>
          <w:bCs/>
        </w:rPr>
        <w:t>第三步：相关度计算</w:t>
      </w:r>
    </w:p>
    <w:p w14:paraId="431C8E46" w14:textId="77777777" w:rsidR="004A43E0" w:rsidRPr="004A43E0" w:rsidRDefault="004A43E0" w:rsidP="004A43E0">
      <w:pPr>
        <w:numPr>
          <w:ilvl w:val="0"/>
          <w:numId w:val="3"/>
        </w:numPr>
        <w:rPr>
          <w:rFonts w:hint="eastAsia"/>
        </w:rPr>
      </w:pPr>
      <w:r w:rsidRPr="004A43E0">
        <w:rPr>
          <w:b/>
          <w:bCs/>
        </w:rPr>
        <w:t>确定方案：</w:t>
      </w:r>
      <w:r w:rsidRPr="004A43E0">
        <w:t xml:space="preserve"> </w:t>
      </w:r>
      <w:r w:rsidRPr="004A43E0">
        <w:rPr>
          <w:b/>
          <w:bCs/>
        </w:rPr>
        <w:t>L2 归一化 + 矩阵乘法 (Matrix Multiplication)</w:t>
      </w:r>
      <w:r w:rsidRPr="004A43E0">
        <w:t>。</w:t>
      </w:r>
    </w:p>
    <w:p w14:paraId="398AE314" w14:textId="01C094D3" w:rsidR="004A43E0" w:rsidRPr="004A43E0" w:rsidRDefault="004A43E0" w:rsidP="004A43E0">
      <w:pPr>
        <w:numPr>
          <w:ilvl w:val="0"/>
          <w:numId w:val="3"/>
        </w:numPr>
        <w:rPr>
          <w:rFonts w:hint="eastAsia"/>
        </w:rPr>
      </w:pPr>
      <w:r w:rsidRPr="004A43E0">
        <w:rPr>
          <w:b/>
          <w:bCs/>
        </w:rPr>
        <w:t>输入：</w:t>
      </w:r>
      <w:r w:rsidRPr="004A43E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 xml:space="preserve"> 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>。</w:t>
      </w:r>
    </w:p>
    <w:p w14:paraId="20365354" w14:textId="77777777" w:rsidR="004A43E0" w:rsidRPr="004A43E0" w:rsidRDefault="004A43E0" w:rsidP="004A43E0">
      <w:pPr>
        <w:numPr>
          <w:ilvl w:val="0"/>
          <w:numId w:val="3"/>
        </w:numPr>
        <w:rPr>
          <w:rFonts w:hint="eastAsia"/>
        </w:rPr>
      </w:pPr>
      <w:r w:rsidRPr="004A43E0">
        <w:rPr>
          <w:b/>
          <w:bCs/>
        </w:rPr>
        <w:t>操作流程：</w:t>
      </w:r>
    </w:p>
    <w:p w14:paraId="5F2787EB" w14:textId="04A80602" w:rsidR="004A43E0" w:rsidRPr="004A43E0" w:rsidRDefault="004A43E0" w:rsidP="004A43E0">
      <w:pPr>
        <w:numPr>
          <w:ilvl w:val="1"/>
          <w:numId w:val="3"/>
        </w:numPr>
        <w:rPr>
          <w:rFonts w:hint="eastAsia"/>
        </w:rPr>
      </w:pPr>
      <w:r w:rsidRPr="004A43E0">
        <w:rPr>
          <w:b/>
          <w:bCs/>
        </w:rPr>
        <w:t>L2 归一化：</w:t>
      </w:r>
      <w:r w:rsidRPr="004A43E0">
        <w:t xml:space="preserve"> 对 256 </w:t>
      </w:r>
      <w:proofErr w:type="gramStart"/>
      <w:r w:rsidRPr="004A43E0">
        <w:t>个</w:t>
      </w:r>
      <w:proofErr w:type="gramEnd"/>
      <w:r w:rsidRPr="004A43E0">
        <w:t>通道进行单位化，消除特征强度的干扰，只比较“方向”（即结构形状）。</w:t>
      </w:r>
    </w:p>
    <w:p w14:paraId="0A962A60" w14:textId="34E945C9" w:rsidR="004A43E0" w:rsidRPr="004A43E0" w:rsidRDefault="004A43E0" w:rsidP="004A43E0">
      <w:pPr>
        <w:numPr>
          <w:ilvl w:val="1"/>
          <w:numId w:val="3"/>
        </w:numPr>
        <w:rPr>
          <w:rFonts w:hint="eastAsia"/>
        </w:rPr>
      </w:pPr>
      <w:r w:rsidRPr="004A43E0">
        <w:rPr>
          <w:b/>
          <w:bCs/>
        </w:rPr>
        <w:t>展平 (Flatten)：</w:t>
      </w:r>
      <w:r w:rsidRPr="004A43E0">
        <w:t xml:space="preserve"> 将空间维度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8,W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</m:e>
        </m:d>
      </m:oMath>
      <w:r w:rsidRPr="004A43E0">
        <w:t xml:space="preserve"> 拉平为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4A43E0">
        <w:t>。</w:t>
      </w:r>
    </w:p>
    <w:p w14:paraId="3DE45CD9" w14:textId="61E41008" w:rsidR="004A43E0" w:rsidRPr="004A43E0" w:rsidRDefault="004A43E0" w:rsidP="004A43E0">
      <w:pPr>
        <w:numPr>
          <w:ilvl w:val="1"/>
          <w:numId w:val="3"/>
        </w:numPr>
        <w:rPr>
          <w:rFonts w:hint="eastAsia"/>
        </w:rPr>
      </w:pPr>
      <w:proofErr w:type="gramStart"/>
      <w:r w:rsidRPr="004A43E0">
        <w:rPr>
          <w:b/>
          <w:bCs/>
        </w:rPr>
        <w:t>点积运算</w:t>
      </w:r>
      <w:proofErr w:type="gramEnd"/>
      <w:r w:rsidRPr="004A43E0">
        <w:rPr>
          <w:b/>
          <w:bCs/>
        </w:rPr>
        <w:t>：</w:t>
      </w:r>
      <w:r w:rsidRPr="004A43E0">
        <w:t xml:space="preserve"> 计算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4A43E0">
        <w:t>。</w:t>
      </w:r>
    </w:p>
    <w:p w14:paraId="7CCABE9B" w14:textId="02927CFD" w:rsidR="004A43E0" w:rsidRPr="004A43E0" w:rsidRDefault="004A43E0" w:rsidP="004A43E0">
      <w:pPr>
        <w:numPr>
          <w:ilvl w:val="0"/>
          <w:numId w:val="3"/>
        </w:numPr>
        <w:rPr>
          <w:rFonts w:hint="eastAsia"/>
        </w:rPr>
      </w:pPr>
      <w:r w:rsidRPr="004A43E0">
        <w:rPr>
          <w:b/>
          <w:bCs/>
        </w:rPr>
        <w:t>输出：</w:t>
      </w:r>
      <w:r w:rsidRPr="004A43E0">
        <w:t xml:space="preserve"> </w:t>
      </w:r>
      <w:r w:rsidRPr="004A43E0">
        <w:rPr>
          <w:b/>
          <w:bCs/>
        </w:rPr>
        <w:t>相关性矩阵 (Correlation Matrix)</w:t>
      </w:r>
      <w:r w:rsidRPr="004A43E0">
        <w:t>，维度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N,N</m:t>
            </m:r>
          </m:e>
        </m:d>
      </m:oMath>
      <w:r w:rsidRPr="004A43E0">
        <w:t>。</w:t>
      </w:r>
    </w:p>
    <w:p w14:paraId="08FF2EFB" w14:textId="77777777" w:rsidR="004A43E0" w:rsidRPr="004A43E0" w:rsidRDefault="004A43E0" w:rsidP="004A43E0">
      <w:pPr>
        <w:numPr>
          <w:ilvl w:val="1"/>
          <w:numId w:val="4"/>
        </w:numPr>
        <w:rPr>
          <w:rFonts w:hint="eastAsia"/>
        </w:rPr>
      </w:pPr>
      <w:r w:rsidRPr="004A43E0">
        <w:t>该矩阵包含了 RGB 图上每一个点与红外图上每一个点之间的相似度得分。</w:t>
      </w:r>
    </w:p>
    <w:p w14:paraId="40BA1199" w14:textId="77777777" w:rsidR="004A43E0" w:rsidRPr="004A43E0" w:rsidRDefault="00000000" w:rsidP="004A43E0">
      <w:pPr>
        <w:rPr>
          <w:rFonts w:hint="eastAsia"/>
        </w:rPr>
      </w:pPr>
      <w:r>
        <w:pict w14:anchorId="102842E0">
          <v:rect id="_x0000_i1028" style="width:0;height:1.5pt" o:hralign="center" o:hrstd="t" o:hr="t" fillcolor="#a0a0a0" stroked="f"/>
        </w:pict>
      </w:r>
    </w:p>
    <w:p w14:paraId="3D42002F" w14:textId="48D1A770" w:rsidR="004A43E0" w:rsidRPr="004A43E0" w:rsidRDefault="004A43E0" w:rsidP="004A43E0">
      <w:pPr>
        <w:rPr>
          <w:rFonts w:hint="eastAsia"/>
          <w:b/>
          <w:bCs/>
        </w:rPr>
      </w:pPr>
      <w:r w:rsidRPr="004A43E0">
        <w:rPr>
          <w:b/>
          <w:bCs/>
        </w:rPr>
        <w:t>第四步：变换预测与对齐</w:t>
      </w:r>
    </w:p>
    <w:p w14:paraId="280DF09B" w14:textId="2E115001" w:rsidR="004A43E0" w:rsidRPr="004A43E0" w:rsidRDefault="004A43E0" w:rsidP="004A43E0">
      <w:pPr>
        <w:rPr>
          <w:rFonts w:hint="eastAsia"/>
        </w:rPr>
      </w:pPr>
      <w:r w:rsidRPr="004A43E0">
        <w:t>为了应对可能存在的旋转和误匹配，我们需要引入鲁棒的几何解算算法。</w:t>
      </w:r>
    </w:p>
    <w:p w14:paraId="39D42281" w14:textId="77777777" w:rsidR="004A43E0" w:rsidRPr="004A43E0" w:rsidRDefault="004A43E0" w:rsidP="004A43E0">
      <w:pPr>
        <w:numPr>
          <w:ilvl w:val="0"/>
          <w:numId w:val="5"/>
        </w:numPr>
        <w:rPr>
          <w:rFonts w:hint="eastAsia"/>
        </w:rPr>
      </w:pPr>
      <w:r w:rsidRPr="004A43E0">
        <w:rPr>
          <w:b/>
          <w:bCs/>
        </w:rPr>
        <w:t>确定方案：</w:t>
      </w:r>
      <w:r w:rsidRPr="004A43E0">
        <w:t xml:space="preserve"> </w:t>
      </w:r>
      <w:r w:rsidRPr="004A43E0">
        <w:rPr>
          <w:b/>
          <w:bCs/>
        </w:rPr>
        <w:t>Soft-Argmax + RANSAC (随机抽样一致性算法)</w:t>
      </w:r>
      <w:r w:rsidRPr="004A43E0">
        <w:t>。</w:t>
      </w:r>
    </w:p>
    <w:p w14:paraId="1A3C918C" w14:textId="77777777" w:rsidR="004A43E0" w:rsidRPr="004A43E0" w:rsidRDefault="004A43E0" w:rsidP="004A43E0">
      <w:pPr>
        <w:numPr>
          <w:ilvl w:val="0"/>
          <w:numId w:val="5"/>
        </w:numPr>
        <w:rPr>
          <w:rFonts w:hint="eastAsia"/>
        </w:rPr>
      </w:pPr>
      <w:r w:rsidRPr="004A43E0">
        <w:rPr>
          <w:b/>
          <w:bCs/>
        </w:rPr>
        <w:t>为什么选这个？</w:t>
      </w:r>
    </w:p>
    <w:p w14:paraId="20A863CE" w14:textId="77777777" w:rsidR="004A43E0" w:rsidRPr="004A43E0" w:rsidRDefault="004A43E0" w:rsidP="004A43E0">
      <w:pPr>
        <w:numPr>
          <w:ilvl w:val="1"/>
          <w:numId w:val="5"/>
        </w:numPr>
        <w:rPr>
          <w:rFonts w:hint="eastAsia"/>
        </w:rPr>
      </w:pPr>
      <w:r w:rsidRPr="004A43E0">
        <w:t>单纯的回归网络容易受噪声影响，而 RANSAC 是传统几何视觉中解决匹配离群点（Outliers）的标准答案，能有效处理旋转和缩放。</w:t>
      </w:r>
    </w:p>
    <w:p w14:paraId="7709954C" w14:textId="77777777" w:rsidR="004A43E0" w:rsidRPr="004A43E0" w:rsidRDefault="004A43E0" w:rsidP="004A43E0">
      <w:pPr>
        <w:numPr>
          <w:ilvl w:val="0"/>
          <w:numId w:val="5"/>
        </w:numPr>
        <w:rPr>
          <w:rFonts w:hint="eastAsia"/>
        </w:rPr>
      </w:pPr>
      <w:r w:rsidRPr="004A43E0">
        <w:rPr>
          <w:b/>
          <w:bCs/>
        </w:rPr>
        <w:lastRenderedPageBreak/>
        <w:t>操作流程：</w:t>
      </w:r>
    </w:p>
    <w:p w14:paraId="45B17F0B" w14:textId="3A77101C" w:rsidR="004A43E0" w:rsidRPr="004A43E0" w:rsidRDefault="004A43E0" w:rsidP="004A43E0">
      <w:pPr>
        <w:numPr>
          <w:ilvl w:val="1"/>
          <w:numId w:val="6"/>
        </w:numPr>
        <w:rPr>
          <w:rFonts w:hint="eastAsia"/>
        </w:rPr>
      </w:pPr>
      <w:r w:rsidRPr="004A43E0">
        <w:rPr>
          <w:b/>
          <w:bCs/>
        </w:rPr>
        <w:t>特征匹配 (Soft-Argmax)：</w:t>
      </w:r>
      <w:r w:rsidRPr="004A43E0">
        <w:t xml:space="preserve"> 从第三步的相关性矩阵中，解析出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 w:rsidRPr="004A43E0">
        <w:t xml:space="preserve"> 对置信度最高的匹配点对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rgb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rgb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↔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ir</m:t>
                </m:r>
              </m:sub>
            </m:sSub>
          </m:e>
        </m:d>
      </m:oMath>
      <w:r w:rsidRPr="004A43E0">
        <w:t>。</w:t>
      </w:r>
    </w:p>
    <w:p w14:paraId="45639B58" w14:textId="77777777" w:rsidR="004A43E0" w:rsidRPr="004A43E0" w:rsidRDefault="004A43E0" w:rsidP="004A43E0">
      <w:pPr>
        <w:numPr>
          <w:ilvl w:val="1"/>
          <w:numId w:val="6"/>
        </w:numPr>
        <w:rPr>
          <w:rFonts w:hint="eastAsia"/>
        </w:rPr>
      </w:pPr>
      <w:r w:rsidRPr="004A43E0">
        <w:rPr>
          <w:b/>
          <w:bCs/>
        </w:rPr>
        <w:t>几何验证 (RANSAC)：</w:t>
      </w:r>
    </w:p>
    <w:p w14:paraId="194B4A59" w14:textId="3028E1AE" w:rsidR="004A43E0" w:rsidRPr="004A43E0" w:rsidRDefault="004A43E0" w:rsidP="004A43E0">
      <w:pPr>
        <w:numPr>
          <w:ilvl w:val="2"/>
          <w:numId w:val="6"/>
        </w:numPr>
        <w:rPr>
          <w:rFonts w:hint="eastAsia"/>
        </w:rPr>
      </w:pPr>
      <w:r w:rsidRPr="004A43E0">
        <w:t xml:space="preserve">从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 w:rsidRPr="004A43E0">
        <w:t xml:space="preserve"> 对点中随机抽取子集。</w:t>
      </w:r>
    </w:p>
    <w:p w14:paraId="787007D4" w14:textId="53E675EF" w:rsidR="004A43E0" w:rsidRPr="004A43E0" w:rsidRDefault="004A43E0" w:rsidP="004A43E0">
      <w:pPr>
        <w:numPr>
          <w:ilvl w:val="2"/>
          <w:numId w:val="6"/>
        </w:numPr>
        <w:rPr>
          <w:rFonts w:hint="eastAsia"/>
        </w:rPr>
      </w:pPr>
      <w:r w:rsidRPr="004A43E0">
        <w:t xml:space="preserve">计算 </w:t>
      </w:r>
      <w:r w:rsidRPr="004A43E0">
        <w:rPr>
          <w:b/>
          <w:bCs/>
        </w:rPr>
        <w:t>仿射变换矩阵 (Affine Matrix,</w:t>
      </w:r>
      <w:r>
        <w:rPr>
          <w:rFonts w:hint="eastAsia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 xml:space="preserve">2 </m:t>
        </m:r>
        <m:r>
          <m:rPr>
            <m:sty m:val="b"/>
          </m:rPr>
          <w:rPr>
            <w:rFonts w:ascii="Cambria Math" w:hAnsi="Cambria Math" w:hint="eastAsia"/>
          </w:rPr>
          <m:t>×</m:t>
        </m:r>
        <m:r>
          <m:rPr>
            <m:sty m:val="b"/>
          </m:rPr>
          <w:rPr>
            <w:rFonts w:ascii="Cambria Math" w:hAnsi="Cambria Math"/>
          </w:rPr>
          <m:t xml:space="preserve"> 3</m:t>
        </m:r>
      </m:oMath>
      <w:r w:rsidRPr="004A43E0">
        <w:rPr>
          <w:b/>
          <w:bCs/>
        </w:rPr>
        <w:t>)</w:t>
      </w:r>
      <w:r w:rsidRPr="004A43E0">
        <w:t>。</w:t>
      </w:r>
    </w:p>
    <w:p w14:paraId="7CE94580" w14:textId="77777777" w:rsidR="004A43E0" w:rsidRPr="004A43E0" w:rsidRDefault="004A43E0" w:rsidP="004A43E0">
      <w:pPr>
        <w:numPr>
          <w:ilvl w:val="2"/>
          <w:numId w:val="6"/>
        </w:numPr>
        <w:rPr>
          <w:rFonts w:hint="eastAsia"/>
        </w:rPr>
      </w:pPr>
      <w:r w:rsidRPr="004A43E0">
        <w:t>验证剩余点是否符合该矩阵，循环迭代找出最优解。</w:t>
      </w:r>
    </w:p>
    <w:p w14:paraId="1C1C3883" w14:textId="77777777" w:rsidR="004A43E0" w:rsidRPr="004A43E0" w:rsidRDefault="004A43E0" w:rsidP="004A43E0">
      <w:pPr>
        <w:numPr>
          <w:ilvl w:val="1"/>
          <w:numId w:val="6"/>
        </w:numPr>
        <w:rPr>
          <w:rFonts w:hint="eastAsia"/>
        </w:rPr>
      </w:pPr>
      <w:r w:rsidRPr="004A43E0">
        <w:rPr>
          <w:b/>
          <w:bCs/>
        </w:rPr>
        <w:t>标签变换 (Warping)：</w:t>
      </w:r>
    </w:p>
    <w:p w14:paraId="01B0BA8F" w14:textId="64533228" w:rsidR="004A43E0" w:rsidRPr="004A43E0" w:rsidRDefault="004A43E0" w:rsidP="004A43E0">
      <w:pPr>
        <w:numPr>
          <w:ilvl w:val="2"/>
          <w:numId w:val="6"/>
        </w:numPr>
        <w:rPr>
          <w:rFonts w:hint="eastAsia"/>
        </w:rPr>
      </w:pPr>
      <w:r w:rsidRPr="004A43E0">
        <w:t xml:space="preserve">利用算出的最终矩阵，将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4A43E0">
        <w:t xml:space="preserve"> (可见光标签) 进行仿射变换。</w:t>
      </w:r>
    </w:p>
    <w:p w14:paraId="73F19F91" w14:textId="6F403282" w:rsidR="004A43E0" w:rsidRPr="004A43E0" w:rsidRDefault="004A43E0" w:rsidP="004A43E0">
      <w:pPr>
        <w:numPr>
          <w:ilvl w:val="0"/>
          <w:numId w:val="5"/>
        </w:numPr>
        <w:rPr>
          <w:rFonts w:hint="eastAsia"/>
        </w:rPr>
      </w:pPr>
      <w:r w:rsidRPr="004A43E0">
        <w:rPr>
          <w:b/>
          <w:bCs/>
        </w:rPr>
        <w:t>输出：</w:t>
      </w:r>
      <w:r w:rsidRPr="004A43E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warped</m:t>
            </m:r>
          </m:sub>
        </m:sSub>
      </m:oMath>
      <w:r w:rsidRPr="004A43E0">
        <w:t xml:space="preserve"> (叠加在红外图像上的精准轮廓)。</w:t>
      </w:r>
    </w:p>
    <w:p w14:paraId="1783708C" w14:textId="77777777" w:rsidR="004A43E0" w:rsidRPr="004A43E0" w:rsidRDefault="00000000" w:rsidP="004A43E0">
      <w:pPr>
        <w:rPr>
          <w:rFonts w:hint="eastAsia"/>
        </w:rPr>
      </w:pPr>
      <w:r>
        <w:pict w14:anchorId="739A45F7">
          <v:rect id="_x0000_i1029" style="width:0;height:1.5pt" o:hralign="center" o:hrstd="t" o:hr="t" fillcolor="#a0a0a0" stroked="f"/>
        </w:pict>
      </w:r>
    </w:p>
    <w:p w14:paraId="2881606F" w14:textId="77777777" w:rsidR="004A43E0" w:rsidRPr="004A43E0" w:rsidRDefault="004A43E0" w:rsidP="004A43E0">
      <w:pPr>
        <w:rPr>
          <w:rFonts w:hint="eastAsia"/>
          <w:b/>
          <w:bCs/>
        </w:rPr>
      </w:pPr>
      <w:r w:rsidRPr="004A43E0">
        <w:rPr>
          <w:b/>
          <w:bCs/>
        </w:rPr>
        <w:t>(可选) 第五步：精细化 —— “像素级吸附”</w:t>
      </w:r>
    </w:p>
    <w:p w14:paraId="065D574C" w14:textId="77777777" w:rsidR="004A43E0" w:rsidRPr="004A43E0" w:rsidRDefault="004A43E0" w:rsidP="004A43E0">
      <w:pPr>
        <w:numPr>
          <w:ilvl w:val="0"/>
          <w:numId w:val="7"/>
        </w:numPr>
        <w:rPr>
          <w:rFonts w:hint="eastAsia"/>
        </w:rPr>
      </w:pPr>
      <w:r w:rsidRPr="004A43E0">
        <w:rPr>
          <w:b/>
          <w:bCs/>
        </w:rPr>
        <w:t>确定方案：</w:t>
      </w:r>
      <w:r w:rsidRPr="004A43E0">
        <w:t xml:space="preserve"> </w:t>
      </w:r>
      <w:r w:rsidRPr="004A43E0">
        <w:rPr>
          <w:b/>
          <w:bCs/>
        </w:rPr>
        <w:t>Active Contour (Snake 模型)</w:t>
      </w:r>
      <w:r w:rsidRPr="004A43E0">
        <w:t>。</w:t>
      </w:r>
    </w:p>
    <w:p w14:paraId="45EAB156" w14:textId="77777777" w:rsidR="004A43E0" w:rsidRPr="004A43E0" w:rsidRDefault="004A43E0" w:rsidP="004A43E0">
      <w:pPr>
        <w:numPr>
          <w:ilvl w:val="0"/>
          <w:numId w:val="7"/>
        </w:numPr>
        <w:rPr>
          <w:rFonts w:hint="eastAsia"/>
        </w:rPr>
      </w:pPr>
      <w:r w:rsidRPr="004A43E0">
        <w:rPr>
          <w:b/>
          <w:bCs/>
        </w:rPr>
        <w:t>逻辑：</w:t>
      </w:r>
      <w:r w:rsidRPr="004A43E0">
        <w:t xml:space="preserve"> 如果 RANSAC 算出的矩阵有 3-5 </w:t>
      </w:r>
      <w:proofErr w:type="gramStart"/>
      <w:r w:rsidRPr="004A43E0">
        <w:t>个</w:t>
      </w:r>
      <w:proofErr w:type="gramEnd"/>
      <w:r w:rsidRPr="004A43E0">
        <w:t xml:space="preserve">像素的误差，利用传统 Snake 算法，让轮廓自动“吸附”到红外图像最近的强边缘上。 </w:t>
      </w:r>
    </w:p>
    <w:p w14:paraId="0C68B047" w14:textId="77777777" w:rsidR="00F47A1F" w:rsidRPr="004A43E0" w:rsidRDefault="00F47A1F">
      <w:pPr>
        <w:rPr>
          <w:rFonts w:hint="eastAsia"/>
        </w:rPr>
      </w:pPr>
    </w:p>
    <w:sectPr w:rsidR="00F47A1F" w:rsidRPr="004A43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AAA"/>
    <w:multiLevelType w:val="hybridMultilevel"/>
    <w:tmpl w:val="0A107348"/>
    <w:lvl w:ilvl="0" w:tplc="10E20E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B8DF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1E6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EC2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8CCC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586C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BACB1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7650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FA58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738BF"/>
    <w:multiLevelType w:val="multilevel"/>
    <w:tmpl w:val="7AA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81227"/>
    <w:multiLevelType w:val="multilevel"/>
    <w:tmpl w:val="2E5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6979"/>
    <w:multiLevelType w:val="multilevel"/>
    <w:tmpl w:val="110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5733"/>
    <w:multiLevelType w:val="multilevel"/>
    <w:tmpl w:val="267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711CA"/>
    <w:multiLevelType w:val="multilevel"/>
    <w:tmpl w:val="3D8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4513">
    <w:abstractNumId w:val="4"/>
  </w:num>
  <w:num w:numId="2" w16cid:durableId="2057002371">
    <w:abstractNumId w:val="1"/>
  </w:num>
  <w:num w:numId="3" w16cid:durableId="77101426">
    <w:abstractNumId w:val="3"/>
  </w:num>
  <w:num w:numId="4" w16cid:durableId="182296625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01501327">
    <w:abstractNumId w:val="5"/>
  </w:num>
  <w:num w:numId="6" w16cid:durableId="1602907437">
    <w:abstractNumId w:val="0"/>
  </w:num>
  <w:num w:numId="7" w16cid:durableId="1794713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B4"/>
    <w:rsid w:val="003F2836"/>
    <w:rsid w:val="003F42B4"/>
    <w:rsid w:val="004A43E0"/>
    <w:rsid w:val="004E7A8F"/>
    <w:rsid w:val="005769FF"/>
    <w:rsid w:val="006A215D"/>
    <w:rsid w:val="00802F43"/>
    <w:rsid w:val="00814BA3"/>
    <w:rsid w:val="00A34138"/>
    <w:rsid w:val="00A81EE3"/>
    <w:rsid w:val="00A9798E"/>
    <w:rsid w:val="00B649D0"/>
    <w:rsid w:val="00D56553"/>
    <w:rsid w:val="00F4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79BE"/>
  <w15:chartTrackingRefBased/>
  <w15:docId w15:val="{925E77F8-5C92-4856-A42B-C75CE086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42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2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2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2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2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2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2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2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2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2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42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2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2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2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2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2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2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2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2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2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2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42B4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A43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Roy</dc:creator>
  <cp:keywords/>
  <dc:description/>
  <cp:lastModifiedBy>Jakob Roy</cp:lastModifiedBy>
  <cp:revision>5</cp:revision>
  <dcterms:created xsi:type="dcterms:W3CDTF">2025-11-25T13:04:00Z</dcterms:created>
  <dcterms:modified xsi:type="dcterms:W3CDTF">2025-11-26T23:58:00Z</dcterms:modified>
</cp:coreProperties>
</file>