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C0F1" w14:textId="77777777" w:rsidR="000F3B3C" w:rsidRPr="0073783F" w:rsidRDefault="000F3B3C" w:rsidP="000F3B3C">
      <w:pPr>
        <w:jc w:val="both"/>
        <w:rPr>
          <w:sz w:val="24"/>
          <w:szCs w:val="24"/>
        </w:rPr>
      </w:pPr>
      <w:r w:rsidRPr="0073783F">
        <w:rPr>
          <w:sz w:val="24"/>
          <w:szCs w:val="24"/>
        </w:rPr>
        <w:t xml:space="preserve">Welcome to our charming exploration of information assessment and model assessment, focusing at the charming problem matter of life expectancy! Our journey starts </w:t>
      </w:r>
      <w:proofErr w:type="spellStart"/>
      <w:r w:rsidRPr="0073783F">
        <w:rPr>
          <w:sz w:val="24"/>
          <w:szCs w:val="24"/>
        </w:rPr>
        <w:t>offevolved</w:t>
      </w:r>
      <w:proofErr w:type="spellEnd"/>
      <w:r w:rsidRPr="0073783F">
        <w:rPr>
          <w:sz w:val="24"/>
          <w:szCs w:val="24"/>
        </w:rPr>
        <w:t xml:space="preserve"> via way of delving right into a rich dataset targeted round existence expectancy, meticulously studying its diverse facets via an array of effective visualization strategies. We'll use histograms, </w:t>
      </w:r>
      <w:proofErr w:type="spellStart"/>
      <w:r w:rsidRPr="0073783F">
        <w:rPr>
          <w:sz w:val="24"/>
          <w:szCs w:val="24"/>
        </w:rPr>
        <w:t>pairplots</w:t>
      </w:r>
      <w:proofErr w:type="spellEnd"/>
      <w:r w:rsidRPr="0073783F">
        <w:rPr>
          <w:sz w:val="24"/>
          <w:szCs w:val="24"/>
        </w:rPr>
        <w:t>, correlation heatmaps, and boxplots to solve the intricate styles and insights interior our dataset, dropping mild on the distributions, relationships, and potential outliers present in the records.</w:t>
      </w:r>
    </w:p>
    <w:p w14:paraId="31B3A1BD" w14:textId="77777777" w:rsidR="000F3B3C" w:rsidRPr="0073783F" w:rsidRDefault="000F3B3C" w:rsidP="000F3B3C">
      <w:pPr>
        <w:jc w:val="both"/>
        <w:rPr>
          <w:sz w:val="24"/>
          <w:szCs w:val="24"/>
        </w:rPr>
      </w:pPr>
    </w:p>
    <w:p w14:paraId="53508E60" w14:textId="143ECCD3" w:rsidR="000F3B3C" w:rsidRPr="0073783F" w:rsidRDefault="000F3B3C" w:rsidP="000F3B3C">
      <w:pPr>
        <w:jc w:val="both"/>
        <w:rPr>
          <w:sz w:val="24"/>
          <w:szCs w:val="24"/>
        </w:rPr>
      </w:pPr>
      <w:r w:rsidRPr="0073783F">
        <w:rPr>
          <w:sz w:val="24"/>
          <w:szCs w:val="24"/>
        </w:rPr>
        <w:t xml:space="preserve">As we navigate through the sea of records, we transition seamlessly into the world of system getting to know, where we embark at the exciting challenge of schooling and evaluating regression fashions to are expecting lifestyles expectancy. Armed with the insights gleaned from our seen exploration, we set sail </w:t>
      </w:r>
      <w:proofErr w:type="gramStart"/>
      <w:r w:rsidRPr="0073783F">
        <w:rPr>
          <w:sz w:val="24"/>
          <w:szCs w:val="24"/>
        </w:rPr>
        <w:t>with  formidable</w:t>
      </w:r>
      <w:proofErr w:type="gramEnd"/>
      <w:r w:rsidRPr="0073783F">
        <w:rPr>
          <w:sz w:val="24"/>
          <w:szCs w:val="24"/>
        </w:rPr>
        <w:t xml:space="preserve"> models: the tried-and-proper Linear Regression and the bendy </w:t>
      </w:r>
      <w:r w:rsidR="00C53830">
        <w:rPr>
          <w:sz w:val="24"/>
          <w:szCs w:val="24"/>
        </w:rPr>
        <w:t>Ridge</w:t>
      </w:r>
      <w:r w:rsidRPr="0073783F">
        <w:rPr>
          <w:sz w:val="24"/>
          <w:szCs w:val="24"/>
        </w:rPr>
        <w:t xml:space="preserve"> Regression. These models function our compass, guiding us via the turbulent waters of model building with the aim of accomplishing predominant performance in predicting lifestyles expectancy.</w:t>
      </w:r>
    </w:p>
    <w:p w14:paraId="5472D3FD" w14:textId="77777777" w:rsidR="000F3B3C" w:rsidRPr="0073783F" w:rsidRDefault="000F3B3C" w:rsidP="000F3B3C">
      <w:pPr>
        <w:jc w:val="both"/>
        <w:rPr>
          <w:sz w:val="24"/>
          <w:szCs w:val="24"/>
        </w:rPr>
      </w:pPr>
    </w:p>
    <w:p w14:paraId="543B65F4" w14:textId="77777777" w:rsidR="000F3B3C" w:rsidRPr="0073783F" w:rsidRDefault="000F3B3C" w:rsidP="000F3B3C">
      <w:pPr>
        <w:jc w:val="both"/>
        <w:rPr>
          <w:sz w:val="24"/>
          <w:szCs w:val="24"/>
        </w:rPr>
      </w:pPr>
      <w:r w:rsidRPr="0073783F">
        <w:rPr>
          <w:sz w:val="24"/>
          <w:szCs w:val="24"/>
        </w:rPr>
        <w:t xml:space="preserve">With our fashions professional and equipped, we cautiously examine their basic performance, scrutinizing their predictive talents with a discerning eye. Using Root Mean Squared Error (RMSE) as our guiding metric, we examine the accuracy and efficacy of each model, uncovering diffused nuances and hidden insights that lie under the floor of the facts. Through this meticulous contrast, we gain a deeper appreciation for the significance of information visualization in </w:t>
      </w:r>
      <w:proofErr w:type="spellStart"/>
      <w:r w:rsidRPr="0073783F">
        <w:rPr>
          <w:sz w:val="24"/>
          <w:szCs w:val="24"/>
        </w:rPr>
        <w:t>unraveling</w:t>
      </w:r>
      <w:proofErr w:type="spellEnd"/>
      <w:r w:rsidRPr="0073783F">
        <w:rPr>
          <w:sz w:val="24"/>
          <w:szCs w:val="24"/>
        </w:rPr>
        <w:t xml:space="preserve"> the mysteries of lifestyles expectancy statistics, empowering us to make informed choices and pick out the best model for our analysis.</w:t>
      </w:r>
    </w:p>
    <w:p w14:paraId="05C321B4" w14:textId="77777777" w:rsidR="000F3B3C" w:rsidRPr="0073783F" w:rsidRDefault="000F3B3C" w:rsidP="000F3B3C">
      <w:pPr>
        <w:jc w:val="both"/>
        <w:rPr>
          <w:sz w:val="24"/>
          <w:szCs w:val="24"/>
        </w:rPr>
      </w:pPr>
    </w:p>
    <w:p w14:paraId="29F0A4A0" w14:textId="77777777" w:rsidR="000F3B3C" w:rsidRPr="00F7783D" w:rsidRDefault="000F3B3C" w:rsidP="000F3B3C">
      <w:pPr>
        <w:jc w:val="both"/>
        <w:rPr>
          <w:sz w:val="24"/>
          <w:szCs w:val="24"/>
        </w:rPr>
      </w:pPr>
      <w:r w:rsidRPr="0073783F">
        <w:rPr>
          <w:sz w:val="24"/>
          <w:szCs w:val="24"/>
        </w:rPr>
        <w:t>But our adventure could not stop there! We pause to mirror at the profound implications of our findings, spotting the pivotal position that visualization plays in illuminating the course forward. As the solar sets on our exploration, we increase our heartfelt gratitude to you, our fellow tourists, for turning into a member of us on this exhilarating journey through the captivating world of life expectancy facts assessment and version evaluation. May the insights gleaned from our voyage function a guiding slight for your personal quest for knowledge and information in the realm of facts generation. Safe travels, and thanks for being part of this remarkable journey with us!</w:t>
      </w:r>
    </w:p>
    <w:p w14:paraId="647AA25F" w14:textId="77777777" w:rsidR="00B25A4F" w:rsidRDefault="00B25A4F"/>
    <w:sectPr w:rsidR="00B25A4F" w:rsidSect="00CD5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EF"/>
    <w:rsid w:val="000005D0"/>
    <w:rsid w:val="000F3B3C"/>
    <w:rsid w:val="00B25A4F"/>
    <w:rsid w:val="00B348EF"/>
    <w:rsid w:val="00C53830"/>
    <w:rsid w:val="00CD5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73D63D-1935-4401-8685-F2761B86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365</Words>
  <Characters>2098</Characters>
  <Application>Microsoft Office Word</Application>
  <DocSecurity>0</DocSecurity>
  <Lines>32</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Panda</dc:creator>
  <cp:keywords/>
  <dc:description/>
  <cp:lastModifiedBy>Subham Panda</cp:lastModifiedBy>
  <cp:revision>4</cp:revision>
  <dcterms:created xsi:type="dcterms:W3CDTF">2024-04-03T09:26:00Z</dcterms:created>
  <dcterms:modified xsi:type="dcterms:W3CDTF">2024-04-04T12:02:00Z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e5bdb1a5be2127596e8d410147cd770f8ca7760d826af01606cd68686614d178</vt:lpwstr>
  </property>
</Properties>
</file>