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D995" w14:textId="77777777" w:rsidR="00076EA9" w:rsidRPr="00BB360B" w:rsidRDefault="00076EA9" w:rsidP="00076EA9">
      <w:pPr>
        <w:rPr>
          <w:b/>
          <w:bCs/>
        </w:rPr>
      </w:pPr>
      <w:r w:rsidRPr="00F22AB9">
        <w:rPr>
          <w:b/>
          <w:bCs/>
        </w:rPr>
        <w:t>Table of Contents</w:t>
      </w:r>
    </w:p>
    <w:p w14:paraId="72C6DE66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Introduction</w:t>
      </w:r>
    </w:p>
    <w:p w14:paraId="524EF4E0" w14:textId="77777777" w:rsidR="00076EA9" w:rsidRPr="00F22AB9" w:rsidRDefault="00076EA9" w:rsidP="00076EA9">
      <w:pPr>
        <w:numPr>
          <w:ilvl w:val="0"/>
          <w:numId w:val="1"/>
        </w:numPr>
      </w:pPr>
      <w:r w:rsidRPr="00F22AB9">
        <w:t>Why This Book?</w:t>
      </w:r>
    </w:p>
    <w:p w14:paraId="3A151F19" w14:textId="77777777" w:rsidR="00076EA9" w:rsidRPr="00F22AB9" w:rsidRDefault="00076EA9" w:rsidP="00076EA9">
      <w:pPr>
        <w:numPr>
          <w:ilvl w:val="0"/>
          <w:numId w:val="1"/>
        </w:numPr>
      </w:pPr>
      <w:r w:rsidRPr="00F22AB9">
        <w:t>The Evolution of Digital Assets</w:t>
      </w:r>
    </w:p>
    <w:p w14:paraId="5756E73C" w14:textId="77777777" w:rsidR="00076EA9" w:rsidRPr="00F22AB9" w:rsidRDefault="00076EA9" w:rsidP="00076EA9">
      <w:pPr>
        <w:numPr>
          <w:ilvl w:val="0"/>
          <w:numId w:val="1"/>
        </w:numPr>
      </w:pPr>
      <w:r w:rsidRPr="00F22AB9">
        <w:t>Moving Beyond Cryptocurrency: The Rise of Tokenization</w:t>
      </w:r>
    </w:p>
    <w:p w14:paraId="3BF1CAE1" w14:textId="77777777" w:rsidR="00076EA9" w:rsidRPr="00F22AB9" w:rsidRDefault="00076EA9" w:rsidP="00076EA9">
      <w:pPr>
        <w:numPr>
          <w:ilvl w:val="0"/>
          <w:numId w:val="1"/>
        </w:numPr>
      </w:pPr>
      <w:r w:rsidRPr="00F22AB9">
        <w:t>Who Should Read This Book?</w:t>
      </w:r>
    </w:p>
    <w:p w14:paraId="4600EAA9" w14:textId="77777777" w:rsidR="00076EA9" w:rsidRPr="00F22AB9" w:rsidRDefault="00076EA9" w:rsidP="00076EA9">
      <w:pPr>
        <w:numPr>
          <w:ilvl w:val="0"/>
          <w:numId w:val="1"/>
        </w:numPr>
      </w:pPr>
      <w:r w:rsidRPr="00F22AB9">
        <w:t>How to Use This Book</w:t>
      </w:r>
    </w:p>
    <w:p w14:paraId="2C3735D4" w14:textId="77777777" w:rsidR="00076EA9" w:rsidRPr="00F22AB9" w:rsidRDefault="00076EA9" w:rsidP="00076EA9">
      <w:r>
        <w:rPr>
          <w:noProof/>
        </w:rPr>
        <w:pict w14:anchorId="695D1AC0">
          <v:rect id="_x0000_i1025" style="width:0;height:1.5pt" o:hralign="center" o:hrstd="t" o:hr="t" fillcolor="#a0a0a0" stroked="f"/>
        </w:pict>
      </w:r>
    </w:p>
    <w:p w14:paraId="5D18D716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 xml:space="preserve">Chapter 1: </w:t>
      </w:r>
      <w:r w:rsidRPr="00C030C1">
        <w:rPr>
          <w:b/>
          <w:bCs/>
        </w:rPr>
        <w:t>Understanding Tokenization: A Digital Renaissance</w:t>
      </w:r>
    </w:p>
    <w:p w14:paraId="1D00555D" w14:textId="77777777" w:rsidR="00076EA9" w:rsidRDefault="00076EA9" w:rsidP="00076EA9">
      <w:pPr>
        <w:numPr>
          <w:ilvl w:val="0"/>
          <w:numId w:val="2"/>
        </w:numPr>
      </w:pPr>
      <w:r w:rsidRPr="006A2457">
        <w:t>The Birth of Tokenization: A Story of Innovation</w:t>
      </w:r>
    </w:p>
    <w:p w14:paraId="30D7999E" w14:textId="77777777" w:rsidR="00076EA9" w:rsidRDefault="00076EA9" w:rsidP="00076EA9">
      <w:pPr>
        <w:numPr>
          <w:ilvl w:val="0"/>
          <w:numId w:val="2"/>
        </w:numPr>
      </w:pPr>
      <w:r w:rsidRPr="002F69B6">
        <w:t>The Great Misunderstanding: Tokenization vs. Cryptocurrency</w:t>
      </w:r>
    </w:p>
    <w:p w14:paraId="5A2D0B27" w14:textId="77777777" w:rsidR="00076EA9" w:rsidRPr="00F22AB9" w:rsidRDefault="00076EA9" w:rsidP="00076EA9">
      <w:pPr>
        <w:numPr>
          <w:ilvl w:val="0"/>
          <w:numId w:val="2"/>
        </w:numPr>
      </w:pPr>
      <w:r w:rsidRPr="00F22AB9">
        <w:t>The Technology Behind Tokenization (Blockchain, Smart Contracts)</w:t>
      </w:r>
    </w:p>
    <w:p w14:paraId="0D11BF52" w14:textId="77777777" w:rsidR="00076EA9" w:rsidRDefault="00076EA9" w:rsidP="00076EA9">
      <w:pPr>
        <w:numPr>
          <w:ilvl w:val="0"/>
          <w:numId w:val="2"/>
        </w:numPr>
      </w:pPr>
      <w:r w:rsidRPr="00CE56AE">
        <w:t>The Hidden Treasure: How Tokenization Adds Value to Businesses</w:t>
      </w:r>
    </w:p>
    <w:p w14:paraId="7CE572B2" w14:textId="77777777" w:rsidR="00076EA9" w:rsidRDefault="00076EA9" w:rsidP="00076EA9">
      <w:pPr>
        <w:numPr>
          <w:ilvl w:val="0"/>
          <w:numId w:val="2"/>
        </w:numPr>
      </w:pPr>
      <w:r w:rsidRPr="0096618D">
        <w:t>The Titans of Tokenization: Who</w:t>
      </w:r>
      <w:r>
        <w:t xml:space="preserve"> is</w:t>
      </w:r>
      <w:r w:rsidRPr="0096618D">
        <w:t xml:space="preserve"> Leading the Revolution?</w:t>
      </w:r>
    </w:p>
    <w:p w14:paraId="096E0291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 xml:space="preserve">Chapter 2: </w:t>
      </w:r>
      <w:r w:rsidRPr="005644A4">
        <w:rPr>
          <w:b/>
          <w:bCs/>
        </w:rPr>
        <w:t>The Tokenization Business Case: A New Paradigm of Opportunity</w:t>
      </w:r>
    </w:p>
    <w:p w14:paraId="5C65175E" w14:textId="77777777" w:rsidR="00076EA9" w:rsidRDefault="00076EA9" w:rsidP="00076EA9">
      <w:pPr>
        <w:numPr>
          <w:ilvl w:val="0"/>
          <w:numId w:val="3"/>
        </w:numPr>
      </w:pPr>
      <w:r w:rsidRPr="005644A4">
        <w:t>The Relevance of Tokenization to Business Enterprises</w:t>
      </w:r>
    </w:p>
    <w:p w14:paraId="2D3E4ECF" w14:textId="77777777" w:rsidR="00076EA9" w:rsidRDefault="00076EA9" w:rsidP="00076EA9">
      <w:pPr>
        <w:numPr>
          <w:ilvl w:val="0"/>
          <w:numId w:val="3"/>
        </w:numPr>
      </w:pPr>
      <w:r w:rsidRPr="00704104">
        <w:t>Unlocking Liquidity and New Revenue Streams</w:t>
      </w:r>
    </w:p>
    <w:p w14:paraId="4A6236FC" w14:textId="77777777" w:rsidR="00076EA9" w:rsidRPr="00F22AB9" w:rsidRDefault="00076EA9" w:rsidP="00076EA9">
      <w:pPr>
        <w:numPr>
          <w:ilvl w:val="0"/>
          <w:numId w:val="3"/>
        </w:numPr>
      </w:pPr>
      <w:r w:rsidRPr="00F22AB9">
        <w:t xml:space="preserve">Tokenization vs. </w:t>
      </w:r>
      <w:r w:rsidRPr="00795304">
        <w:rPr>
          <w:highlight w:val="yellow"/>
        </w:rPr>
        <w:t>Traditional</w:t>
      </w:r>
      <w:r w:rsidRPr="00F22AB9">
        <w:t xml:space="preserve"> Business Models</w:t>
      </w:r>
    </w:p>
    <w:p w14:paraId="34E44EF1" w14:textId="77777777" w:rsidR="00076EA9" w:rsidRPr="00F22AB9" w:rsidRDefault="00076EA9" w:rsidP="00076EA9">
      <w:pPr>
        <w:numPr>
          <w:ilvl w:val="0"/>
          <w:numId w:val="3"/>
        </w:numPr>
      </w:pPr>
      <w:r w:rsidRPr="00F22AB9">
        <w:t>Case Studies: Companies Successfully Using Tokenization</w:t>
      </w:r>
    </w:p>
    <w:p w14:paraId="35B554E2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3: How Tokenization Works</w:t>
      </w:r>
    </w:p>
    <w:p w14:paraId="08863A12" w14:textId="77777777" w:rsidR="00076EA9" w:rsidRPr="00F22AB9" w:rsidRDefault="00076EA9" w:rsidP="00076EA9">
      <w:pPr>
        <w:numPr>
          <w:ilvl w:val="0"/>
          <w:numId w:val="4"/>
        </w:numPr>
      </w:pPr>
      <w:r>
        <w:t xml:space="preserve">The </w:t>
      </w:r>
      <w:r w:rsidRPr="00F22AB9">
        <w:t>Step-by-Step Guide to Tokenization</w:t>
      </w:r>
    </w:p>
    <w:p w14:paraId="206E8175" w14:textId="77777777" w:rsidR="00076EA9" w:rsidRPr="00C84457" w:rsidRDefault="00076EA9" w:rsidP="00076EA9">
      <w:pPr>
        <w:numPr>
          <w:ilvl w:val="0"/>
          <w:numId w:val="4"/>
        </w:numPr>
      </w:pPr>
      <w:r w:rsidRPr="00C84457">
        <w:rPr>
          <w:lang w:val="en-GB"/>
        </w:rPr>
        <w:t>The Token Language: What Token Standards (ERC-20, ERC-721, ERC-1400, and Beyond) Imply</w:t>
      </w:r>
    </w:p>
    <w:p w14:paraId="4A6932D4" w14:textId="77777777" w:rsidR="00076EA9" w:rsidRPr="00F22AB9" w:rsidRDefault="00076EA9" w:rsidP="00076EA9">
      <w:pPr>
        <w:numPr>
          <w:ilvl w:val="0"/>
          <w:numId w:val="4"/>
        </w:numPr>
      </w:pPr>
      <w:r w:rsidRPr="00F22AB9">
        <w:t>Smart Contracts: Automating Business Transactions</w:t>
      </w:r>
    </w:p>
    <w:p w14:paraId="40CFDA3D" w14:textId="77777777" w:rsidR="00076EA9" w:rsidRDefault="00076EA9" w:rsidP="00076EA9">
      <w:pPr>
        <w:numPr>
          <w:ilvl w:val="0"/>
          <w:numId w:val="4"/>
        </w:numPr>
      </w:pPr>
      <w:r w:rsidRPr="004B63D9">
        <w:t>The Issuance and Management of Tokens: A Digital Odyssey of Ownership</w:t>
      </w:r>
    </w:p>
    <w:p w14:paraId="00F42D3B" w14:textId="77777777" w:rsidR="00076EA9" w:rsidRDefault="00076EA9" w:rsidP="00076EA9">
      <w:pPr>
        <w:numPr>
          <w:ilvl w:val="0"/>
          <w:numId w:val="4"/>
        </w:numPr>
      </w:pPr>
      <w:bookmarkStart w:id="0" w:name="_Hlk195291660"/>
      <w:r w:rsidRPr="003D742E">
        <w:t>Ensuring Security and Transparency: The Backbone of Trust in Tokenization</w:t>
      </w:r>
    </w:p>
    <w:bookmarkEnd w:id="0"/>
    <w:p w14:paraId="3277E675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4: Tokenization in Different Industries</w:t>
      </w:r>
    </w:p>
    <w:p w14:paraId="3CD0EEEC" w14:textId="77777777" w:rsidR="00076EA9" w:rsidRPr="00F22AB9" w:rsidRDefault="00076EA9" w:rsidP="00076EA9">
      <w:pPr>
        <w:numPr>
          <w:ilvl w:val="0"/>
          <w:numId w:val="5"/>
        </w:numPr>
      </w:pPr>
      <w:r w:rsidRPr="00F22AB9">
        <w:rPr>
          <w:b/>
          <w:bCs/>
        </w:rPr>
        <w:t>Real Estate:</w:t>
      </w:r>
      <w:r w:rsidRPr="00F22AB9">
        <w:t xml:space="preserve"> Fractional Ownership and Increased Liquidity</w:t>
      </w:r>
    </w:p>
    <w:p w14:paraId="366A9F9A" w14:textId="77777777" w:rsidR="00076EA9" w:rsidRPr="00F22AB9" w:rsidRDefault="00076EA9" w:rsidP="00076EA9">
      <w:pPr>
        <w:numPr>
          <w:ilvl w:val="0"/>
          <w:numId w:val="5"/>
        </w:numPr>
      </w:pPr>
      <w:r w:rsidRPr="00F22AB9">
        <w:rPr>
          <w:b/>
          <w:bCs/>
        </w:rPr>
        <w:lastRenderedPageBreak/>
        <w:t>Financial Markets:</w:t>
      </w:r>
      <w:r w:rsidRPr="00F22AB9">
        <w:t xml:space="preserve"> Security Tokens and Digital Stocks</w:t>
      </w:r>
    </w:p>
    <w:p w14:paraId="33799A3B" w14:textId="77777777" w:rsidR="00076EA9" w:rsidRDefault="00076EA9" w:rsidP="00076EA9">
      <w:pPr>
        <w:numPr>
          <w:ilvl w:val="0"/>
          <w:numId w:val="5"/>
        </w:numPr>
      </w:pPr>
      <w:r w:rsidRPr="00F22AB9">
        <w:rPr>
          <w:b/>
          <w:bCs/>
        </w:rPr>
        <w:t>Supply Chain and Logistics:</w:t>
      </w:r>
      <w:r w:rsidRPr="00F22AB9">
        <w:t xml:space="preserve"> Tracking Assets on the Blockchain</w:t>
      </w:r>
    </w:p>
    <w:p w14:paraId="5B1EA79E" w14:textId="77777777" w:rsidR="00076EA9" w:rsidRPr="00F22AB9" w:rsidRDefault="00076EA9" w:rsidP="00076EA9">
      <w:pPr>
        <w:numPr>
          <w:ilvl w:val="0"/>
          <w:numId w:val="5"/>
        </w:numPr>
      </w:pPr>
      <w:r w:rsidRPr="00C20C06">
        <w:rPr>
          <w:b/>
          <w:bCs/>
        </w:rPr>
        <w:t>Energy:</w:t>
      </w:r>
      <w:r w:rsidRPr="00C20C06">
        <w:t xml:space="preserve"> Powering the Future Through Tokenization</w:t>
      </w:r>
    </w:p>
    <w:p w14:paraId="42113E9A" w14:textId="77777777" w:rsidR="00076EA9" w:rsidRPr="00F22AB9" w:rsidRDefault="00076EA9" w:rsidP="00076EA9">
      <w:pPr>
        <w:numPr>
          <w:ilvl w:val="0"/>
          <w:numId w:val="5"/>
        </w:numPr>
      </w:pPr>
      <w:r w:rsidRPr="00F22AB9">
        <w:rPr>
          <w:b/>
          <w:bCs/>
        </w:rPr>
        <w:t>Intellectual Property &amp; Royalties:</w:t>
      </w:r>
      <w:r w:rsidRPr="00F22AB9">
        <w:t xml:space="preserve"> Protecting and Monetizing IP</w:t>
      </w:r>
    </w:p>
    <w:p w14:paraId="2A9B6A7F" w14:textId="77777777" w:rsidR="00076EA9" w:rsidRPr="00F22AB9" w:rsidRDefault="00076EA9" w:rsidP="00076EA9">
      <w:pPr>
        <w:numPr>
          <w:ilvl w:val="0"/>
          <w:numId w:val="5"/>
        </w:numPr>
      </w:pPr>
      <w:r w:rsidRPr="00F22AB9">
        <w:rPr>
          <w:b/>
          <w:bCs/>
        </w:rPr>
        <w:t>Gaming and NFTs:</w:t>
      </w:r>
      <w:r w:rsidRPr="00F22AB9">
        <w:t xml:space="preserve"> Creating Value in Virtual Worlds</w:t>
      </w:r>
    </w:p>
    <w:p w14:paraId="275147BB" w14:textId="77777777" w:rsidR="00076EA9" w:rsidRDefault="00076EA9" w:rsidP="00076EA9">
      <w:pPr>
        <w:numPr>
          <w:ilvl w:val="0"/>
          <w:numId w:val="5"/>
        </w:numPr>
      </w:pPr>
      <w:r w:rsidRPr="00F22AB9">
        <w:rPr>
          <w:b/>
          <w:bCs/>
        </w:rPr>
        <w:t>Healthcare and Insurance:</w:t>
      </w:r>
      <w:r w:rsidRPr="00F22AB9">
        <w:t xml:space="preserve"> Securing Patient Data and Claims Processing</w:t>
      </w:r>
    </w:p>
    <w:p w14:paraId="7439903F" w14:textId="77777777" w:rsidR="00076EA9" w:rsidRDefault="00076EA9" w:rsidP="00076EA9">
      <w:pPr>
        <w:numPr>
          <w:ilvl w:val="0"/>
          <w:numId w:val="5"/>
        </w:numPr>
      </w:pPr>
      <w:r w:rsidRPr="00FA6711">
        <w:rPr>
          <w:b/>
          <w:bCs/>
        </w:rPr>
        <w:t xml:space="preserve">Agriculture: </w:t>
      </w:r>
      <w:r w:rsidRPr="00FA6711">
        <w:t>Tokenized Farmland &amp; Crop Supply</w:t>
      </w:r>
    </w:p>
    <w:p w14:paraId="5F5FAD62" w14:textId="77777777" w:rsidR="00076EA9" w:rsidRPr="003C6E3D" w:rsidRDefault="00076EA9" w:rsidP="00076EA9">
      <w:pPr>
        <w:numPr>
          <w:ilvl w:val="0"/>
          <w:numId w:val="5"/>
        </w:numPr>
      </w:pPr>
      <w:r w:rsidRPr="003C6E3D">
        <w:rPr>
          <w:b/>
          <w:bCs/>
        </w:rPr>
        <w:t xml:space="preserve">Environment: </w:t>
      </w:r>
      <w:r w:rsidRPr="003C6E3D">
        <w:t>Carbon Credits &amp; Environmental Tokenization — The New Economy of a Greener World</w:t>
      </w:r>
    </w:p>
    <w:p w14:paraId="748B630A" w14:textId="77777777" w:rsidR="00076EA9" w:rsidRPr="0070451A" w:rsidRDefault="00076EA9" w:rsidP="00076EA9">
      <w:pPr>
        <w:numPr>
          <w:ilvl w:val="0"/>
          <w:numId w:val="5"/>
        </w:numPr>
      </w:pPr>
      <w:r w:rsidRPr="0070451A">
        <w:rPr>
          <w:b/>
          <w:bCs/>
        </w:rPr>
        <w:t xml:space="preserve">Education: </w:t>
      </w:r>
      <w:r w:rsidRPr="0070451A">
        <w:t>The Tokenization of Diplomas and Learning Credentials — A New Knowledge Verification Age</w:t>
      </w:r>
    </w:p>
    <w:p w14:paraId="226359B1" w14:textId="77777777" w:rsidR="00076EA9" w:rsidRPr="00F22AB9" w:rsidRDefault="00076EA9" w:rsidP="00076EA9">
      <w:pPr>
        <w:numPr>
          <w:ilvl w:val="0"/>
          <w:numId w:val="5"/>
        </w:numPr>
      </w:pPr>
      <w:r w:rsidRPr="00FA6711">
        <w:rPr>
          <w:b/>
          <w:bCs/>
        </w:rPr>
        <w:t>Sports &amp; Entertainment:</w:t>
      </w:r>
      <w:r>
        <w:t xml:space="preserve"> </w:t>
      </w:r>
      <w:r w:rsidRPr="001555F7">
        <w:t xml:space="preserve">Redefining The World of Fan Engagement </w:t>
      </w:r>
      <w:r>
        <w:t>a</w:t>
      </w:r>
      <w:r w:rsidRPr="001555F7">
        <w:t xml:space="preserve">nd Sponsorships—A New Strategy </w:t>
      </w:r>
      <w:r>
        <w:t>o</w:t>
      </w:r>
      <w:r w:rsidRPr="001555F7">
        <w:t>ff The Pitch.</w:t>
      </w:r>
    </w:p>
    <w:p w14:paraId="587493DF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5: Regulatory and Compliance Challenges</w:t>
      </w:r>
    </w:p>
    <w:p w14:paraId="0B59B12D" w14:textId="77777777" w:rsidR="00076EA9" w:rsidRPr="00F22AB9" w:rsidRDefault="00076EA9" w:rsidP="00076EA9">
      <w:pPr>
        <w:numPr>
          <w:ilvl w:val="0"/>
          <w:numId w:val="6"/>
        </w:numPr>
      </w:pPr>
      <w:r w:rsidRPr="00F22AB9">
        <w:t>Understanding Global Regulations</w:t>
      </w:r>
    </w:p>
    <w:p w14:paraId="0AEEB2B0" w14:textId="77777777" w:rsidR="00076EA9" w:rsidRDefault="00076EA9" w:rsidP="00076EA9">
      <w:pPr>
        <w:numPr>
          <w:ilvl w:val="0"/>
          <w:numId w:val="6"/>
        </w:numPr>
      </w:pPr>
      <w:r w:rsidRPr="009E5835">
        <w:t xml:space="preserve">Security Tokens and Utility Tokens: Navigating the Regulatory Framework </w:t>
      </w:r>
    </w:p>
    <w:p w14:paraId="0249CB47" w14:textId="77777777" w:rsidR="00076EA9" w:rsidRPr="00F22AB9" w:rsidRDefault="00076EA9" w:rsidP="00076EA9">
      <w:pPr>
        <w:numPr>
          <w:ilvl w:val="0"/>
          <w:numId w:val="6"/>
        </w:numPr>
      </w:pPr>
      <w:r w:rsidRPr="00F22AB9">
        <w:t>The Role of the SEC, FCA, and Other Regulators</w:t>
      </w:r>
    </w:p>
    <w:p w14:paraId="64082541" w14:textId="77777777" w:rsidR="00076EA9" w:rsidRPr="00F22AB9" w:rsidRDefault="00076EA9" w:rsidP="00076EA9">
      <w:pPr>
        <w:numPr>
          <w:ilvl w:val="0"/>
          <w:numId w:val="6"/>
        </w:numPr>
      </w:pPr>
      <w:r w:rsidRPr="00F22AB9">
        <w:t>Legal Considerations for Businesses Adopting Tokenization</w:t>
      </w:r>
    </w:p>
    <w:p w14:paraId="278A0CE1" w14:textId="77777777" w:rsidR="00076EA9" w:rsidRPr="00F22AB9" w:rsidRDefault="00076EA9" w:rsidP="00076EA9">
      <w:pPr>
        <w:numPr>
          <w:ilvl w:val="0"/>
          <w:numId w:val="6"/>
        </w:numPr>
      </w:pPr>
      <w:r w:rsidRPr="00F22AB9">
        <w:t>Strategies for Ensuring Compliance</w:t>
      </w:r>
    </w:p>
    <w:p w14:paraId="761CCB2F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6: Integrating Tokenization into Your Business</w:t>
      </w:r>
    </w:p>
    <w:p w14:paraId="49ABB3CC" w14:textId="77777777" w:rsidR="00076EA9" w:rsidRPr="00F22AB9" w:rsidRDefault="00076EA9" w:rsidP="00076EA9">
      <w:pPr>
        <w:numPr>
          <w:ilvl w:val="0"/>
          <w:numId w:val="7"/>
        </w:numPr>
      </w:pPr>
      <w:r w:rsidRPr="00F22AB9">
        <w:t>Assessing Whether Your Business is Ready for Tokenization</w:t>
      </w:r>
    </w:p>
    <w:p w14:paraId="5B1D7E56" w14:textId="77777777" w:rsidR="00076EA9" w:rsidRPr="00F22AB9" w:rsidRDefault="00076EA9" w:rsidP="00076EA9">
      <w:pPr>
        <w:numPr>
          <w:ilvl w:val="0"/>
          <w:numId w:val="7"/>
        </w:numPr>
      </w:pPr>
      <w:r w:rsidRPr="00F22AB9">
        <w:t xml:space="preserve">Choosing the Right Blockchain </w:t>
      </w:r>
      <w:r>
        <w:t xml:space="preserve">(including multi-chain) </w:t>
      </w:r>
      <w:r w:rsidRPr="00F22AB9">
        <w:t>and Platform</w:t>
      </w:r>
    </w:p>
    <w:p w14:paraId="1584924B" w14:textId="77777777" w:rsidR="00076EA9" w:rsidRPr="00F22AB9" w:rsidRDefault="00076EA9" w:rsidP="00076EA9">
      <w:pPr>
        <w:numPr>
          <w:ilvl w:val="0"/>
          <w:numId w:val="7"/>
        </w:numPr>
      </w:pPr>
      <w:r w:rsidRPr="00F22AB9">
        <w:t>Partnering with Tokenization Service Providers</w:t>
      </w:r>
    </w:p>
    <w:p w14:paraId="19ED140D" w14:textId="77777777" w:rsidR="00076EA9" w:rsidRPr="00F22AB9" w:rsidRDefault="00076EA9" w:rsidP="00076EA9">
      <w:pPr>
        <w:numPr>
          <w:ilvl w:val="0"/>
          <w:numId w:val="7"/>
        </w:numPr>
      </w:pPr>
      <w:r w:rsidRPr="00F22AB9">
        <w:t>Tokenization Implementation Roadmap</w:t>
      </w:r>
    </w:p>
    <w:p w14:paraId="3726F12B" w14:textId="77777777" w:rsidR="00076EA9" w:rsidRPr="00F22AB9" w:rsidRDefault="00076EA9" w:rsidP="00076EA9">
      <w:pPr>
        <w:numPr>
          <w:ilvl w:val="0"/>
          <w:numId w:val="7"/>
        </w:numPr>
      </w:pPr>
      <w:r w:rsidRPr="00F22AB9">
        <w:t>Risk Management and Security Considerations</w:t>
      </w:r>
    </w:p>
    <w:p w14:paraId="6BFECC2B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7: Tokenomics – The Economics of Tokens</w:t>
      </w:r>
    </w:p>
    <w:p w14:paraId="28EB8DC0" w14:textId="77777777" w:rsidR="00076EA9" w:rsidRPr="00F22AB9" w:rsidRDefault="00076EA9" w:rsidP="00076EA9">
      <w:pPr>
        <w:numPr>
          <w:ilvl w:val="0"/>
          <w:numId w:val="8"/>
        </w:numPr>
      </w:pPr>
      <w:r w:rsidRPr="00F22AB9">
        <w:t>Designing a Sustainable Token Economy</w:t>
      </w:r>
    </w:p>
    <w:p w14:paraId="6FA9C99A" w14:textId="77777777" w:rsidR="00076EA9" w:rsidRPr="00F22AB9" w:rsidRDefault="00076EA9" w:rsidP="00076EA9">
      <w:pPr>
        <w:numPr>
          <w:ilvl w:val="0"/>
          <w:numId w:val="8"/>
        </w:numPr>
      </w:pPr>
      <w:r w:rsidRPr="00F22AB9">
        <w:t>The Role of Utility Tokens, Governance Tokens, and Security Tokens</w:t>
      </w:r>
    </w:p>
    <w:p w14:paraId="5FA80464" w14:textId="77777777" w:rsidR="00076EA9" w:rsidRPr="00F22AB9" w:rsidRDefault="00076EA9" w:rsidP="00076EA9">
      <w:pPr>
        <w:numPr>
          <w:ilvl w:val="0"/>
          <w:numId w:val="8"/>
        </w:numPr>
      </w:pPr>
      <w:r w:rsidRPr="00F22AB9">
        <w:t>Token Valuation, Scarcity, and Market Demand</w:t>
      </w:r>
    </w:p>
    <w:p w14:paraId="4BBD5C73" w14:textId="77777777" w:rsidR="00076EA9" w:rsidRPr="00F22AB9" w:rsidRDefault="00076EA9" w:rsidP="00076EA9">
      <w:pPr>
        <w:numPr>
          <w:ilvl w:val="0"/>
          <w:numId w:val="8"/>
        </w:numPr>
      </w:pPr>
      <w:r w:rsidRPr="00F22AB9">
        <w:lastRenderedPageBreak/>
        <w:t>Incentives, Staking, and Community Engagement</w:t>
      </w:r>
    </w:p>
    <w:p w14:paraId="3A9085BD" w14:textId="77777777" w:rsidR="00076EA9" w:rsidRPr="00F22AB9" w:rsidRDefault="00076EA9" w:rsidP="00076EA9">
      <w:pPr>
        <w:numPr>
          <w:ilvl w:val="0"/>
          <w:numId w:val="8"/>
        </w:numPr>
      </w:pPr>
      <w:r w:rsidRPr="00F22AB9">
        <w:t>Best Practices for Creating and Managing a Token Economy</w:t>
      </w:r>
    </w:p>
    <w:p w14:paraId="556774F5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8: Challenges and Risks in Tokenization</w:t>
      </w:r>
    </w:p>
    <w:p w14:paraId="7CFEB7E9" w14:textId="77777777" w:rsidR="00076EA9" w:rsidRPr="00F22AB9" w:rsidRDefault="00076EA9" w:rsidP="00076EA9">
      <w:pPr>
        <w:numPr>
          <w:ilvl w:val="0"/>
          <w:numId w:val="9"/>
        </w:numPr>
      </w:pPr>
      <w:r w:rsidRPr="00F22AB9">
        <w:t>Market Volatility and Price Fluctuations</w:t>
      </w:r>
    </w:p>
    <w:p w14:paraId="52E26ED6" w14:textId="77777777" w:rsidR="00076EA9" w:rsidRPr="00F22AB9" w:rsidRDefault="00076EA9" w:rsidP="00076EA9">
      <w:pPr>
        <w:numPr>
          <w:ilvl w:val="0"/>
          <w:numId w:val="9"/>
        </w:numPr>
      </w:pPr>
      <w:r w:rsidRPr="00F22AB9">
        <w:t>Fraud, Scams, and Ponzi Schemes</w:t>
      </w:r>
    </w:p>
    <w:p w14:paraId="53C2F80F" w14:textId="77777777" w:rsidR="00076EA9" w:rsidRPr="00F22AB9" w:rsidRDefault="00076EA9" w:rsidP="00076EA9">
      <w:pPr>
        <w:numPr>
          <w:ilvl w:val="0"/>
          <w:numId w:val="9"/>
        </w:numPr>
      </w:pPr>
      <w:r w:rsidRPr="00F22AB9">
        <w:t>Smart Contract Vulnerabilities and Hacks</w:t>
      </w:r>
    </w:p>
    <w:p w14:paraId="79B33C00" w14:textId="77777777" w:rsidR="00076EA9" w:rsidRPr="00F22AB9" w:rsidRDefault="00076EA9" w:rsidP="00076EA9">
      <w:pPr>
        <w:numPr>
          <w:ilvl w:val="0"/>
          <w:numId w:val="9"/>
        </w:numPr>
      </w:pPr>
      <w:r w:rsidRPr="00F22AB9">
        <w:t>Public Perception and Adoption Challenges</w:t>
      </w:r>
    </w:p>
    <w:p w14:paraId="6C11C30F" w14:textId="77777777" w:rsidR="00076EA9" w:rsidRPr="00F22AB9" w:rsidRDefault="00076EA9" w:rsidP="00076EA9">
      <w:pPr>
        <w:numPr>
          <w:ilvl w:val="0"/>
          <w:numId w:val="9"/>
        </w:numPr>
      </w:pPr>
      <w:r w:rsidRPr="00F22AB9">
        <w:t>Privacy, Security, and Ethical Concerns</w:t>
      </w:r>
    </w:p>
    <w:p w14:paraId="0075086B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9: Future Trends in Tokenization</w:t>
      </w:r>
    </w:p>
    <w:p w14:paraId="24D0AEFD" w14:textId="77777777" w:rsidR="00076EA9" w:rsidRPr="00F22AB9" w:rsidRDefault="00076EA9" w:rsidP="00076EA9">
      <w:pPr>
        <w:numPr>
          <w:ilvl w:val="0"/>
          <w:numId w:val="10"/>
        </w:numPr>
      </w:pPr>
      <w:r w:rsidRPr="00F22AB9">
        <w:t>The Growth of Decentralized Finance (DeFi)</w:t>
      </w:r>
    </w:p>
    <w:p w14:paraId="74D5E9A3" w14:textId="77777777" w:rsidR="00076EA9" w:rsidRPr="00F22AB9" w:rsidRDefault="00076EA9" w:rsidP="00076EA9">
      <w:pPr>
        <w:numPr>
          <w:ilvl w:val="0"/>
          <w:numId w:val="10"/>
        </w:numPr>
      </w:pPr>
      <w:r w:rsidRPr="00F22AB9">
        <w:t>AI, Machine Learning, and Tokenization</w:t>
      </w:r>
    </w:p>
    <w:p w14:paraId="4D7113BA" w14:textId="77777777" w:rsidR="00076EA9" w:rsidRPr="00F22AB9" w:rsidRDefault="00076EA9" w:rsidP="00076EA9">
      <w:pPr>
        <w:numPr>
          <w:ilvl w:val="0"/>
          <w:numId w:val="10"/>
        </w:numPr>
      </w:pPr>
      <w:r w:rsidRPr="00F22AB9">
        <w:t>The Role of Big Tech and Governments in Tokenization</w:t>
      </w:r>
    </w:p>
    <w:p w14:paraId="060EB265" w14:textId="77777777" w:rsidR="00076EA9" w:rsidRPr="00F22AB9" w:rsidRDefault="00076EA9" w:rsidP="00076EA9">
      <w:pPr>
        <w:numPr>
          <w:ilvl w:val="0"/>
          <w:numId w:val="10"/>
        </w:numPr>
      </w:pPr>
      <w:r w:rsidRPr="00F22AB9">
        <w:t>The Convergence of IoT, Blockchain, and Tokenized Assets</w:t>
      </w:r>
    </w:p>
    <w:p w14:paraId="7CDE8EC6" w14:textId="77777777" w:rsidR="00076EA9" w:rsidRPr="00F22AB9" w:rsidRDefault="00076EA9" w:rsidP="00076EA9">
      <w:pPr>
        <w:numPr>
          <w:ilvl w:val="0"/>
          <w:numId w:val="10"/>
        </w:numPr>
      </w:pPr>
      <w:r w:rsidRPr="00F22AB9">
        <w:t>Predictions for the Next Decade</w:t>
      </w:r>
    </w:p>
    <w:p w14:paraId="01184A14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 xml:space="preserve">Chapter 10: Implementing Tokenization in a Business – A Practical Guide </w:t>
      </w:r>
    </w:p>
    <w:p w14:paraId="1BDE9664" w14:textId="77777777" w:rsidR="00076EA9" w:rsidRPr="00F22AB9" w:rsidRDefault="00076EA9" w:rsidP="00076EA9">
      <w:pPr>
        <w:numPr>
          <w:ilvl w:val="0"/>
          <w:numId w:val="11"/>
        </w:numPr>
      </w:pPr>
      <w:r w:rsidRPr="00F22AB9">
        <w:t>How Small, Medium, and Large Businesses Can Adopt Tokenization</w:t>
      </w:r>
    </w:p>
    <w:p w14:paraId="453C4BDA" w14:textId="77777777" w:rsidR="00076EA9" w:rsidRPr="00F22AB9" w:rsidRDefault="00076EA9" w:rsidP="00076EA9">
      <w:pPr>
        <w:numPr>
          <w:ilvl w:val="0"/>
          <w:numId w:val="11"/>
        </w:numPr>
      </w:pPr>
      <w:r w:rsidRPr="00F22AB9">
        <w:t>Developing a Tokenization Strategy</w:t>
      </w:r>
    </w:p>
    <w:p w14:paraId="3536C127" w14:textId="77777777" w:rsidR="00076EA9" w:rsidRPr="00F22AB9" w:rsidRDefault="00076EA9" w:rsidP="00076EA9">
      <w:pPr>
        <w:numPr>
          <w:ilvl w:val="0"/>
          <w:numId w:val="11"/>
        </w:numPr>
      </w:pPr>
      <w:r w:rsidRPr="00F22AB9">
        <w:t>Hiring the Right Team and Partners</w:t>
      </w:r>
    </w:p>
    <w:p w14:paraId="109CB3F6" w14:textId="77777777" w:rsidR="00076EA9" w:rsidRPr="00F22AB9" w:rsidRDefault="00076EA9" w:rsidP="00076EA9">
      <w:pPr>
        <w:numPr>
          <w:ilvl w:val="0"/>
          <w:numId w:val="11"/>
        </w:numPr>
      </w:pPr>
      <w:r w:rsidRPr="00F22AB9">
        <w:t>Step-by-Step Implementation Guide</w:t>
      </w:r>
    </w:p>
    <w:p w14:paraId="66B0A015" w14:textId="77777777" w:rsidR="00076EA9" w:rsidRPr="00F22AB9" w:rsidRDefault="00076EA9" w:rsidP="00076EA9">
      <w:pPr>
        <w:numPr>
          <w:ilvl w:val="0"/>
          <w:numId w:val="11"/>
        </w:numPr>
      </w:pPr>
      <w:r w:rsidRPr="00F22AB9">
        <w:t>Measuring Success and Scaling Tokenization Efforts</w:t>
      </w:r>
    </w:p>
    <w:p w14:paraId="20FA3CEB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11: Case Studies – Success and Failure in Tokenization</w:t>
      </w:r>
    </w:p>
    <w:p w14:paraId="3AFFBD71" w14:textId="77777777" w:rsidR="00076EA9" w:rsidRPr="0024218A" w:rsidRDefault="00076EA9" w:rsidP="00076EA9">
      <w:pPr>
        <w:numPr>
          <w:ilvl w:val="0"/>
          <w:numId w:val="12"/>
        </w:numPr>
      </w:pPr>
      <w:r w:rsidRPr="0024218A">
        <w:t>Success Stories: How Businesses Used Tokenization to Transform Their Industries</w:t>
      </w:r>
    </w:p>
    <w:p w14:paraId="00136921" w14:textId="77777777" w:rsidR="00076EA9" w:rsidRPr="00F22AB9" w:rsidRDefault="00076EA9" w:rsidP="00076EA9">
      <w:pPr>
        <w:numPr>
          <w:ilvl w:val="0"/>
          <w:numId w:val="12"/>
        </w:numPr>
      </w:pPr>
      <w:r w:rsidRPr="0024218A">
        <w:t>Failure Cases:</w:t>
      </w:r>
      <w:r w:rsidRPr="00F22AB9">
        <w:t xml:space="preserve"> Lessons from Businesses That Got It Wrong</w:t>
      </w:r>
    </w:p>
    <w:p w14:paraId="03B4B8A3" w14:textId="77777777" w:rsidR="00076EA9" w:rsidRPr="0024218A" w:rsidRDefault="00076EA9" w:rsidP="00076EA9">
      <w:pPr>
        <w:numPr>
          <w:ilvl w:val="0"/>
          <w:numId w:val="12"/>
        </w:numPr>
      </w:pPr>
      <w:r w:rsidRPr="0024218A">
        <w:t>What Makes Tokenization Succeed or Fail?</w:t>
      </w:r>
    </w:p>
    <w:p w14:paraId="471BE7AF" w14:textId="77777777" w:rsidR="00076EA9" w:rsidRPr="00F22AB9" w:rsidRDefault="00076EA9" w:rsidP="00076EA9">
      <w:pPr>
        <w:numPr>
          <w:ilvl w:val="0"/>
          <w:numId w:val="12"/>
        </w:numPr>
      </w:pPr>
      <w:r w:rsidRPr="0024218A">
        <w:t>Key Takeaways from Real-World Examples</w:t>
      </w:r>
    </w:p>
    <w:p w14:paraId="1493FAFD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Chapter 12: Building a Tokenized Future</w:t>
      </w:r>
    </w:p>
    <w:p w14:paraId="0C107815" w14:textId="77777777" w:rsidR="00076EA9" w:rsidRPr="00F22AB9" w:rsidRDefault="00076EA9" w:rsidP="00076EA9">
      <w:pPr>
        <w:numPr>
          <w:ilvl w:val="0"/>
          <w:numId w:val="13"/>
        </w:numPr>
      </w:pPr>
      <w:r w:rsidRPr="00F22AB9">
        <w:t>Key Takeaways from the Book</w:t>
      </w:r>
    </w:p>
    <w:p w14:paraId="6EDB6BA2" w14:textId="77777777" w:rsidR="00076EA9" w:rsidRPr="00F22AB9" w:rsidRDefault="00076EA9" w:rsidP="00076EA9">
      <w:pPr>
        <w:numPr>
          <w:ilvl w:val="0"/>
          <w:numId w:val="13"/>
        </w:numPr>
      </w:pPr>
      <w:r w:rsidRPr="00F22AB9">
        <w:lastRenderedPageBreak/>
        <w:t>How Businesses Can Start Their Tokenization Journey Today</w:t>
      </w:r>
    </w:p>
    <w:p w14:paraId="72BD13EB" w14:textId="77777777" w:rsidR="00076EA9" w:rsidRPr="00F22AB9" w:rsidRDefault="00076EA9" w:rsidP="00076EA9">
      <w:pPr>
        <w:numPr>
          <w:ilvl w:val="0"/>
          <w:numId w:val="13"/>
        </w:numPr>
      </w:pPr>
      <w:r w:rsidRPr="00F22AB9">
        <w:t>The Long-Term Impact of Tokenization on Global Markets</w:t>
      </w:r>
    </w:p>
    <w:p w14:paraId="5AB21821" w14:textId="77777777" w:rsidR="00076EA9" w:rsidRPr="00F22AB9" w:rsidRDefault="00076EA9" w:rsidP="00076EA9">
      <w:pPr>
        <w:numPr>
          <w:ilvl w:val="0"/>
          <w:numId w:val="13"/>
        </w:numPr>
      </w:pPr>
      <w:r w:rsidRPr="00F22AB9">
        <w:t>Final Thoughts and Call to Action</w:t>
      </w:r>
    </w:p>
    <w:p w14:paraId="7D548A45" w14:textId="77777777" w:rsidR="00076EA9" w:rsidRPr="00F22AB9" w:rsidRDefault="00076EA9" w:rsidP="00076EA9">
      <w:r>
        <w:rPr>
          <w:noProof/>
        </w:rPr>
        <w:pict w14:anchorId="33D81509">
          <v:rect id="_x0000_i1026" style="width:0;height:1.5pt" o:hralign="center" o:hrstd="t" o:hr="t" fillcolor="#a0a0a0" stroked="f"/>
        </w:pict>
      </w:r>
    </w:p>
    <w:p w14:paraId="2F496291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Additional Sections</w:t>
      </w:r>
    </w:p>
    <w:p w14:paraId="2D5724ED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Appendices</w:t>
      </w:r>
    </w:p>
    <w:p w14:paraId="0330602F" w14:textId="77777777" w:rsidR="00076EA9" w:rsidRPr="00F22AB9" w:rsidRDefault="00076EA9" w:rsidP="00076EA9">
      <w:pPr>
        <w:numPr>
          <w:ilvl w:val="0"/>
          <w:numId w:val="14"/>
        </w:numPr>
      </w:pPr>
      <w:r w:rsidRPr="00F22AB9">
        <w:t>Glossary of Key Terms</w:t>
      </w:r>
    </w:p>
    <w:p w14:paraId="71E69482" w14:textId="77777777" w:rsidR="00076EA9" w:rsidRPr="00F22AB9" w:rsidRDefault="00076EA9" w:rsidP="00076EA9">
      <w:pPr>
        <w:numPr>
          <w:ilvl w:val="0"/>
          <w:numId w:val="14"/>
        </w:numPr>
      </w:pPr>
      <w:r w:rsidRPr="00F22AB9">
        <w:t>Additional Resources and Reading</w:t>
      </w:r>
    </w:p>
    <w:p w14:paraId="35DC2A3A" w14:textId="77777777" w:rsidR="00076EA9" w:rsidRPr="00F22AB9" w:rsidRDefault="00076EA9" w:rsidP="00076EA9">
      <w:pPr>
        <w:numPr>
          <w:ilvl w:val="0"/>
          <w:numId w:val="14"/>
        </w:numPr>
      </w:pPr>
      <w:r w:rsidRPr="00F22AB9">
        <w:t>Frequently Asked Questions</w:t>
      </w:r>
    </w:p>
    <w:p w14:paraId="5A4CCC4F" w14:textId="77777777" w:rsidR="00076EA9" w:rsidRPr="00F22AB9" w:rsidRDefault="00076EA9" w:rsidP="00076EA9">
      <w:pPr>
        <w:numPr>
          <w:ilvl w:val="0"/>
          <w:numId w:val="14"/>
        </w:numPr>
      </w:pPr>
      <w:r w:rsidRPr="00F22AB9">
        <w:t>Notes and References</w:t>
      </w:r>
    </w:p>
    <w:p w14:paraId="4F46D95A" w14:textId="77777777" w:rsidR="00076EA9" w:rsidRPr="00F22AB9" w:rsidRDefault="00076EA9" w:rsidP="00076EA9">
      <w:pPr>
        <w:rPr>
          <w:b/>
          <w:bCs/>
        </w:rPr>
      </w:pPr>
      <w:r w:rsidRPr="00F22AB9">
        <w:rPr>
          <w:b/>
          <w:bCs/>
        </w:rPr>
        <w:t>Bonus Chapter: Tokenization and the Future of Work</w:t>
      </w:r>
    </w:p>
    <w:p w14:paraId="6C0D25B0" w14:textId="77777777" w:rsidR="00076EA9" w:rsidRPr="00F22AB9" w:rsidRDefault="00076EA9" w:rsidP="00076EA9">
      <w:pPr>
        <w:numPr>
          <w:ilvl w:val="0"/>
          <w:numId w:val="15"/>
        </w:numPr>
      </w:pPr>
      <w:r w:rsidRPr="00F22AB9">
        <w:t>How Tokenization Is Changing Business Operations</w:t>
      </w:r>
    </w:p>
    <w:p w14:paraId="4F6BC287" w14:textId="77777777" w:rsidR="00076EA9" w:rsidRPr="00F22AB9" w:rsidRDefault="00076EA9" w:rsidP="00076EA9">
      <w:pPr>
        <w:numPr>
          <w:ilvl w:val="0"/>
          <w:numId w:val="15"/>
        </w:numPr>
      </w:pPr>
      <w:r w:rsidRPr="00F22AB9">
        <w:t>Decentralized Autonomous Organizations (DAOs)</w:t>
      </w:r>
    </w:p>
    <w:p w14:paraId="74129CF7" w14:textId="77777777" w:rsidR="00076EA9" w:rsidRPr="00F22AB9" w:rsidRDefault="00076EA9" w:rsidP="00076EA9">
      <w:pPr>
        <w:numPr>
          <w:ilvl w:val="0"/>
          <w:numId w:val="15"/>
        </w:numPr>
      </w:pPr>
      <w:r w:rsidRPr="00F22AB9">
        <w:t>Smart Contracts and Automated Employment Contracts</w:t>
      </w:r>
    </w:p>
    <w:p w14:paraId="63999668" w14:textId="091CAD77" w:rsidR="00076EA9" w:rsidRDefault="00076EA9" w:rsidP="00076EA9">
      <w:r w:rsidRPr="00F22AB9">
        <w:t>The Future of Payroll and Employee Compensation</w:t>
      </w:r>
    </w:p>
    <w:sectPr w:rsidR="00076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54B1"/>
    <w:multiLevelType w:val="multilevel"/>
    <w:tmpl w:val="8CD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1612"/>
    <w:multiLevelType w:val="multilevel"/>
    <w:tmpl w:val="E61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718A0"/>
    <w:multiLevelType w:val="multilevel"/>
    <w:tmpl w:val="AA5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F1134"/>
    <w:multiLevelType w:val="multilevel"/>
    <w:tmpl w:val="568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0A40"/>
    <w:multiLevelType w:val="multilevel"/>
    <w:tmpl w:val="DAE4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F382E"/>
    <w:multiLevelType w:val="multilevel"/>
    <w:tmpl w:val="FFC8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057E8"/>
    <w:multiLevelType w:val="multilevel"/>
    <w:tmpl w:val="622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C15CD"/>
    <w:multiLevelType w:val="multilevel"/>
    <w:tmpl w:val="F61A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73263"/>
    <w:multiLevelType w:val="multilevel"/>
    <w:tmpl w:val="76D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A079F"/>
    <w:multiLevelType w:val="multilevel"/>
    <w:tmpl w:val="0D6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96940"/>
    <w:multiLevelType w:val="multilevel"/>
    <w:tmpl w:val="C32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D136D"/>
    <w:multiLevelType w:val="multilevel"/>
    <w:tmpl w:val="0276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A5A46"/>
    <w:multiLevelType w:val="multilevel"/>
    <w:tmpl w:val="0FA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5685D"/>
    <w:multiLevelType w:val="multilevel"/>
    <w:tmpl w:val="E7B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17581"/>
    <w:multiLevelType w:val="multilevel"/>
    <w:tmpl w:val="55F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087165">
    <w:abstractNumId w:val="6"/>
  </w:num>
  <w:num w:numId="2" w16cid:durableId="1382247905">
    <w:abstractNumId w:val="4"/>
  </w:num>
  <w:num w:numId="3" w16cid:durableId="1328283945">
    <w:abstractNumId w:val="3"/>
  </w:num>
  <w:num w:numId="4" w16cid:durableId="1087993559">
    <w:abstractNumId w:val="7"/>
  </w:num>
  <w:num w:numId="5" w16cid:durableId="1008219420">
    <w:abstractNumId w:val="11"/>
  </w:num>
  <w:num w:numId="6" w16cid:durableId="1307661391">
    <w:abstractNumId w:val="5"/>
  </w:num>
  <w:num w:numId="7" w16cid:durableId="556554128">
    <w:abstractNumId w:val="8"/>
  </w:num>
  <w:num w:numId="8" w16cid:durableId="583344642">
    <w:abstractNumId w:val="14"/>
  </w:num>
  <w:num w:numId="9" w16cid:durableId="100148877">
    <w:abstractNumId w:val="13"/>
  </w:num>
  <w:num w:numId="10" w16cid:durableId="1202208060">
    <w:abstractNumId w:val="2"/>
  </w:num>
  <w:num w:numId="11" w16cid:durableId="1534028573">
    <w:abstractNumId w:val="12"/>
  </w:num>
  <w:num w:numId="12" w16cid:durableId="1911382002">
    <w:abstractNumId w:val="0"/>
  </w:num>
  <w:num w:numId="13" w16cid:durableId="194512343">
    <w:abstractNumId w:val="1"/>
  </w:num>
  <w:num w:numId="14" w16cid:durableId="1934128030">
    <w:abstractNumId w:val="10"/>
  </w:num>
  <w:num w:numId="15" w16cid:durableId="953366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A9"/>
    <w:rsid w:val="00076EA9"/>
    <w:rsid w:val="0029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A38FB"/>
  <w15:chartTrackingRefBased/>
  <w15:docId w15:val="{8B9E156D-1BC9-4109-A5C5-FE8FEB4AF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EA9"/>
  </w:style>
  <w:style w:type="paragraph" w:styleId="Heading1">
    <w:name w:val="heading 1"/>
    <w:basedOn w:val="Normal"/>
    <w:next w:val="Normal"/>
    <w:link w:val="Heading1Char"/>
    <w:uiPriority w:val="9"/>
    <w:qFormat/>
    <w:rsid w:val="0007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736</Words>
  <Characters>3813</Characters>
  <Application>Microsoft Office Word</Application>
  <DocSecurity>0</DocSecurity>
  <Lines>112</Lines>
  <Paragraphs>92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Funmilayo Olutayo</dc:creator>
  <cp:keywords/>
  <dc:description/>
  <cp:lastModifiedBy>Funmilayo Olutayo</cp:lastModifiedBy>
  <cp:revision>1</cp:revision>
  <dcterms:created xsi:type="dcterms:W3CDTF">2026-01-30T23:00:00Z</dcterms:created>
  <dcterms:modified xsi:type="dcterms:W3CDTF">2026-01-30T23:00:00Z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29e20836-4c96-4990-95dd-f2e7b304ac8f</vt:lpwstr>
  </property>
</Properties>
</file>