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CDE" w:rsidRDefault="003409DF">
      <w:r>
        <w:rPr>
          <w:rFonts w:ascii="Segoe UI" w:hAnsi="Segoe UI" w:cs="Segoe UI"/>
          <w:sz w:val="21"/>
          <w:szCs w:val="21"/>
          <w:shd w:val="clear" w:color="auto" w:fill="FFFFFF"/>
        </w:rPr>
        <w:t>I am a skilled and highly educated professional passionate about building quality products.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 have a solid understanding of QA methodologies used in the industry and the Software Development Life Cycle (SDLC). I have experience in testing various products from diverse fields and industries. Knowledgeable in Manual, API and Automation Testing and also the use of tools and technologies like Selenium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WebDriver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Segoe UI" w:hAnsi="Segoe UI" w:cs="Segoe UI"/>
          <w:sz w:val="21"/>
          <w:szCs w:val="21"/>
          <w:shd w:val="clear" w:color="auto" w:fill="FFFFFF"/>
        </w:rPr>
        <w:t>Postman, Java</w:t>
      </w:r>
      <w:bookmarkStart w:id="0" w:name="_GoBack"/>
      <w:bookmarkEnd w:id="0"/>
      <w:r>
        <w:rPr>
          <w:rFonts w:ascii="Segoe UI" w:hAnsi="Segoe UI" w:cs="Segoe UI"/>
          <w:sz w:val="21"/>
          <w:szCs w:val="21"/>
          <w:shd w:val="clear" w:color="auto" w:fill="FFFFFF"/>
        </w:rPr>
        <w:t>. I have a Profound Understanding of developing and documenting test plans, test cases, test summary reports and also bug reports.</w:t>
      </w:r>
    </w:p>
    <w:sectPr w:rsidR="00045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9DF"/>
    <w:rsid w:val="002468AC"/>
    <w:rsid w:val="003409DF"/>
    <w:rsid w:val="005C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B2046-84C2-4AD4-B714-EB0C4A3A4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340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2022-05-19T22:50:00Z</dcterms:created>
  <dcterms:modified xsi:type="dcterms:W3CDTF">2022-05-19T23:01:00Z</dcterms:modified>
</cp:coreProperties>
</file>