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afchunk.mht" ContentType="message/rfc822"/>
</Types>
</file>

<file path=_rels/.rels><?xml version="1.0" encoding="UTF-8" standalone="yes"?>
<Relationships xmlns="http://schemas.openxmlformats.org/package/2006/relationships">
  <Relationship
      Type="http://schemas.openxmlformats.org/officeDocument/2006/relationships/officeDocument"
      Target="/word/document.xml" Id="R09c83fafc067488e" 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ns6="http://schemas.openxmlformats.org/schemaLibrary/2006/main" xmlns:c="http://schemas.openxmlformats.org/drawingml/2006/chart" xmlns:ns8="http://schemas.openxmlformats.org/drawingml/2006/chartDrawing" xmlns:dgm="http://schemas.openxmlformats.org/drawingml/2006/diagram" xmlns:pic="http://schemas.openxmlformats.org/drawingml/2006/picture" xmlns:ns11="http://schemas.openxmlformats.org/drawingml/2006/spreadsheetDrawing" xmlns:dsp="http://schemas.microsoft.com/office/drawing/2008/diagram" xmlns:ns13="urn:schemas-microsoft-com:office:excel" xmlns:o="urn:schemas-microsoft-com:office:office" xmlns:v="urn:schemas-microsoft-com:vml" xmlns:w10="urn:schemas-microsoft-com:office:word" xmlns:ns17="urn:schemas-microsoft-com:office:powerpoint" xmlns:odx="http://opendope.org/xpaths" xmlns:odc="http://opendope.org/conditions" xmlns:odq="http://opendope.org/questions" xmlns:odi="http://opendope.org/components" xmlns:odgm="http://opendope.org/SmartArt/DataHierarchy" xmlns:ns24="http://schemas.openxmlformats.org/officeDocument/2006/bibliography" xmlns:ns25="http://schemas.openxmlformats.org/drawingml/2006/compatibility" xmlns:ns26="http://schemas.openxmlformats.org/drawingml/2006/lockedCanvas">
  <w:body>
    <w:altChunk r:id="htmlChunk"/>
    <w:sectPr>
      <w:pgSz w:w="12240" w:h="15840" w:orient="portrait"/>
      <w:pgMar w:top="1440" w:right="1080" w:bottom="1440" w:left="108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  <Relationship Type="http://schemas.openxmlformats.org/officeDocument/2006/relationships/aFChunk"
    Target="/word/afchunk.mht" Id="htmlChunk" />
</Relationships>

</file>