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22" w:rsidRDefault="005E4297">
      <w:pPr>
        <w:rPr>
          <w:lang w:val="en-US"/>
        </w:rPr>
      </w:pPr>
      <w:r w:rsidRPr="005E4297">
        <w:t>1 ЭДС – это внешняя работа, затраченная на единицу заряда для создания разности электрических потенциалов между двумя клеммами с открытой цепью.</w:t>
      </w:r>
    </w:p>
    <w:p w:rsidR="005E4297" w:rsidRDefault="005E4297">
      <w:pPr>
        <w:rPr>
          <w:lang w:val="en-US"/>
        </w:rPr>
      </w:pPr>
      <w:r w:rsidRPr="005E4297">
        <w:t>2</w:t>
      </w:r>
      <w:proofErr w:type="gramStart"/>
      <w:r w:rsidRPr="005E4297">
        <w:t xml:space="preserve"> </w:t>
      </w:r>
      <w:r w:rsidRPr="00E660CB">
        <w:t>П</w:t>
      </w:r>
      <w:proofErr w:type="gramEnd"/>
      <w:r w:rsidRPr="00E660CB">
        <w:t>отому, что вольтметр, строго говоря, измеряет не ЭДС, а разность потенциалов (напряжение) на своих клеммах. ЭДС и разность потенциалов на клеммах вольтметра - НЕ одно и то же. По закону Ома для полной цепи,</w:t>
      </w:r>
      <w:r w:rsidRPr="00E660CB">
        <w:br/>
      </w:r>
      <w:r w:rsidRPr="00E660CB">
        <w:br/>
        <w:t xml:space="preserve">I = </w:t>
      </w:r>
      <w:proofErr w:type="spellStart"/>
      <w:r w:rsidRPr="00E660CB">
        <w:t>e</w:t>
      </w:r>
      <w:proofErr w:type="spellEnd"/>
      <w:r w:rsidRPr="00E660CB">
        <w:t xml:space="preserve"> / (R + </w:t>
      </w:r>
      <w:proofErr w:type="spellStart"/>
      <w:r w:rsidRPr="00E660CB">
        <w:t>r</w:t>
      </w:r>
      <w:proofErr w:type="spellEnd"/>
      <w:r w:rsidRPr="00E660CB">
        <w:t>)</w:t>
      </w:r>
      <w:r w:rsidRPr="00E660CB">
        <w:br/>
      </w:r>
      <w:r w:rsidRPr="00E660CB">
        <w:br/>
        <w:t xml:space="preserve">, где I - ток в цепи, е - ЭДС источника, R - </w:t>
      </w:r>
      <w:proofErr w:type="spellStart"/>
      <w:proofErr w:type="gramStart"/>
      <w:r w:rsidRPr="00E660CB">
        <w:t>c</w:t>
      </w:r>
      <w:proofErr w:type="gramEnd"/>
      <w:r w:rsidRPr="00E660CB">
        <w:t>опротивление</w:t>
      </w:r>
      <w:proofErr w:type="spellEnd"/>
      <w:r w:rsidRPr="00E660CB">
        <w:t xml:space="preserve"> вольтметра и </w:t>
      </w:r>
      <w:proofErr w:type="spellStart"/>
      <w:r w:rsidRPr="00E660CB">
        <w:t>r</w:t>
      </w:r>
      <w:proofErr w:type="spellEnd"/>
      <w:r w:rsidRPr="00E660CB">
        <w:t xml:space="preserve"> - внутреннее сопротивление источника. Падение напряжения на клеммах вольтметра соответственно равно</w:t>
      </w:r>
      <w:r w:rsidRPr="00E660CB">
        <w:br/>
      </w:r>
      <w:r w:rsidRPr="00E660CB">
        <w:br/>
        <w:t xml:space="preserve">U = I * R = </w:t>
      </w:r>
      <w:proofErr w:type="spellStart"/>
      <w:r w:rsidRPr="00E660CB">
        <w:t>e</w:t>
      </w:r>
      <w:proofErr w:type="spellEnd"/>
      <w:r w:rsidRPr="00E660CB">
        <w:t xml:space="preserve"> * R / (R + </w:t>
      </w:r>
      <w:proofErr w:type="spellStart"/>
      <w:r w:rsidRPr="00E660CB">
        <w:t>r</w:t>
      </w:r>
      <w:proofErr w:type="spellEnd"/>
      <w:r w:rsidRPr="00E660CB">
        <w:t>)</w:t>
      </w:r>
      <w:r w:rsidRPr="00E660CB">
        <w:br/>
      </w:r>
      <w:r w:rsidRPr="00E660CB">
        <w:br/>
        <w:t xml:space="preserve">Отсюда видно, что напряжение на вольтметре U примерно равно ЭДС </w:t>
      </w:r>
      <w:proofErr w:type="spellStart"/>
      <w:r w:rsidRPr="00E660CB">
        <w:t>e</w:t>
      </w:r>
      <w:proofErr w:type="spellEnd"/>
      <w:r w:rsidRPr="00E660CB">
        <w:t xml:space="preserve"> только при R &gt;&gt; </w:t>
      </w:r>
      <w:proofErr w:type="spellStart"/>
      <w:r w:rsidRPr="00E660CB">
        <w:t>r</w:t>
      </w:r>
      <w:proofErr w:type="spellEnd"/>
      <w:r w:rsidRPr="00E660CB">
        <w:t xml:space="preserve"> (потому что в этом случае R / (R + </w:t>
      </w:r>
      <w:proofErr w:type="spellStart"/>
      <w:r w:rsidRPr="00E660CB">
        <w:t>r</w:t>
      </w:r>
      <w:proofErr w:type="spellEnd"/>
      <w:r w:rsidRPr="00E660CB">
        <w:t>) примерно равно единице)</w:t>
      </w:r>
      <w:proofErr w:type="gramStart"/>
      <w:r w:rsidRPr="00E660CB">
        <w:t xml:space="preserve"> .</w:t>
      </w:r>
      <w:proofErr w:type="gramEnd"/>
      <w:r w:rsidRPr="00E660CB">
        <w:t xml:space="preserve"> Это и является причиной того, что чем больше внутреннее сопротивление вольтметра, тем точнее он измеряет ЭДС.</w:t>
      </w:r>
    </w:p>
    <w:p w:rsidR="00E660CB" w:rsidRDefault="00E660CB">
      <w:pPr>
        <w:rPr>
          <w:lang w:val="en-US"/>
        </w:rPr>
      </w:pPr>
      <w:r>
        <w:rPr>
          <w:lang w:val="en-US"/>
        </w:rPr>
        <w:t xml:space="preserve">3 </w:t>
      </w:r>
      <w:r>
        <w:rPr>
          <w:noProof/>
          <w:lang w:eastAsia="ru-RU"/>
        </w:rPr>
        <w:drawing>
          <wp:inline distT="0" distB="0" distL="0" distR="0">
            <wp:extent cx="5940425" cy="24959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CB" w:rsidRPr="002F1F85" w:rsidRDefault="002F1F85">
      <w:r w:rsidRPr="002F1F85">
        <w:lastRenderedPageBreak/>
        <w:t>5</w:t>
      </w:r>
      <w:r w:rsidR="00E660CB">
        <w:rPr>
          <w:noProof/>
          <w:lang w:eastAsia="ru-RU"/>
        </w:rPr>
        <w:drawing>
          <wp:inline distT="0" distB="0" distL="0" distR="0">
            <wp:extent cx="5940425" cy="27459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85" w:rsidRPr="002F1F85" w:rsidRDefault="002F1F85">
      <w:r w:rsidRPr="002F1F85">
        <w:t>7</w:t>
      </w:r>
      <w:r>
        <w:rPr>
          <w:noProof/>
          <w:lang w:eastAsia="ru-RU"/>
        </w:rPr>
        <w:drawing>
          <wp:inline distT="0" distB="0" distL="0" distR="0">
            <wp:extent cx="5940425" cy="194600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85" w:rsidRPr="002F1F85" w:rsidRDefault="002F1F85">
      <w:r w:rsidRPr="002F1F85">
        <w:t>8</w:t>
      </w:r>
    </w:p>
    <w:p w:rsidR="002F1F85" w:rsidRDefault="002F1F85" w:rsidP="002F1F85">
      <w:pPr>
        <w:rPr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ЭДС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гальванического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элемента</w:t>
      </w:r>
      <w:r>
        <w:rPr>
          <w:shd w:val="clear" w:color="auto" w:fill="FFFFFF"/>
        </w:rPr>
        <w:t> есть работа сторонних </w:t>
      </w:r>
      <w:r>
        <w:rPr>
          <w:b/>
          <w:bCs/>
          <w:shd w:val="clear" w:color="auto" w:fill="FFFFFF"/>
        </w:rPr>
        <w:t>сил</w:t>
      </w:r>
      <w:r>
        <w:rPr>
          <w:shd w:val="clear" w:color="auto" w:fill="FFFFFF"/>
        </w:rPr>
        <w:t> при перемещении единичного положительного заряда внутри </w:t>
      </w:r>
      <w:r>
        <w:rPr>
          <w:b/>
          <w:bCs/>
          <w:shd w:val="clear" w:color="auto" w:fill="FFFFFF"/>
        </w:rPr>
        <w:t>элемента</w:t>
      </w:r>
      <w:r>
        <w:rPr>
          <w:shd w:val="clear" w:color="auto" w:fill="FFFFFF"/>
        </w:rPr>
        <w:t> от одного полюса к другому. Работа сторонних </w:t>
      </w:r>
      <w:r>
        <w:rPr>
          <w:b/>
          <w:bCs/>
          <w:shd w:val="clear" w:color="auto" w:fill="FFFFFF"/>
        </w:rPr>
        <w:t>сил</w:t>
      </w:r>
      <w:r>
        <w:rPr>
          <w:shd w:val="clear" w:color="auto" w:fill="FFFFFF"/>
        </w:rPr>
        <w:t> не может быть выражена через разность потенциалов, так как сторонние </w:t>
      </w:r>
      <w:r>
        <w:rPr>
          <w:b/>
          <w:bCs/>
          <w:shd w:val="clear" w:color="auto" w:fill="FFFFFF"/>
        </w:rPr>
        <w:t>силы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непотенциальны</w:t>
      </w:r>
      <w:proofErr w:type="spellEnd"/>
      <w:r>
        <w:rPr>
          <w:shd w:val="clear" w:color="auto" w:fill="FFFFFF"/>
        </w:rPr>
        <w:t xml:space="preserve"> и их работа зависит от формы траектории. Так, например, работа сторонних </w:t>
      </w:r>
      <w:r>
        <w:rPr>
          <w:b/>
          <w:bCs/>
          <w:shd w:val="clear" w:color="auto" w:fill="FFFFFF"/>
        </w:rPr>
        <w:t>сил</w:t>
      </w:r>
      <w:r>
        <w:rPr>
          <w:shd w:val="clear" w:color="auto" w:fill="FFFFFF"/>
        </w:rPr>
        <w:t> при перемещении заряда между клеммами источника тока вне самого́ источника равна нулю.</w:t>
      </w:r>
    </w:p>
    <w:p w:rsidR="002F1F85" w:rsidRDefault="002F1F85" w:rsidP="002F1F85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9</w:t>
      </w:r>
    </w:p>
    <w:p w:rsidR="002F1F85" w:rsidRDefault="002F1F85" w:rsidP="002F1F85">
      <w:pPr>
        <w:rPr>
          <w:shd w:val="clear" w:color="auto" w:fill="FCFCFC"/>
          <w:lang w:val="en-US"/>
        </w:rPr>
      </w:pPr>
      <w:r>
        <w:rPr>
          <w:shd w:val="clear" w:color="auto" w:fill="FCFCFC"/>
        </w:rPr>
        <w:t>Характеристикой тока в цепи служит величина, называемая силой тока (</w:t>
      </w:r>
      <w:r>
        <w:rPr>
          <w:rStyle w:val="aa"/>
          <w:rFonts w:ascii="inherit" w:hAnsi="inherit" w:cs="Times"/>
          <w:i/>
          <w:iCs/>
          <w:color w:val="0000FF"/>
          <w:sz w:val="22"/>
          <w:bdr w:val="none" w:sz="0" w:space="0" w:color="auto" w:frame="1"/>
          <w:shd w:val="clear" w:color="auto" w:fill="FCFCFC"/>
        </w:rPr>
        <w:t>I</w:t>
      </w:r>
      <w:r>
        <w:rPr>
          <w:shd w:val="clear" w:color="auto" w:fill="FCFCFC"/>
        </w:rPr>
        <w:t>). </w:t>
      </w:r>
      <w:r>
        <w:rPr>
          <w:rStyle w:val="aa"/>
          <w:rFonts w:ascii="Times" w:hAnsi="Times" w:cs="Times"/>
          <w:color w:val="464242"/>
          <w:sz w:val="22"/>
          <w:bdr w:val="none" w:sz="0" w:space="0" w:color="auto" w:frame="1"/>
          <w:shd w:val="clear" w:color="auto" w:fill="FCFCFC"/>
        </w:rPr>
        <w:t> Сила тока</w:t>
      </w:r>
      <w:r>
        <w:rPr>
          <w:shd w:val="clear" w:color="auto" w:fill="FCFCFC"/>
        </w:rPr>
        <w:t> – физическая величина, характеризующая </w:t>
      </w:r>
      <w:r>
        <w:rPr>
          <w:rStyle w:val="a9"/>
          <w:rFonts w:ascii="inherit" w:hAnsi="inherit" w:cs="Times"/>
          <w:b/>
          <w:bCs/>
          <w:color w:val="464242"/>
          <w:sz w:val="22"/>
          <w:bdr w:val="none" w:sz="0" w:space="0" w:color="auto" w:frame="1"/>
          <w:shd w:val="clear" w:color="auto" w:fill="FCFCFC"/>
        </w:rPr>
        <w:t>скорость прохождения заряда через проводник</w:t>
      </w:r>
      <w:r>
        <w:rPr>
          <w:shd w:val="clear" w:color="auto" w:fill="FCFCFC"/>
        </w:rPr>
        <w:t> и равная отношению заряда</w:t>
      </w:r>
      <w:r>
        <w:rPr>
          <w:rStyle w:val="a9"/>
          <w:rFonts w:ascii="inherit" w:hAnsi="inherit" w:cs="Times"/>
          <w:b/>
          <w:bCs/>
          <w:color w:val="464242"/>
          <w:sz w:val="22"/>
          <w:bdr w:val="none" w:sz="0" w:space="0" w:color="auto" w:frame="1"/>
          <w:shd w:val="clear" w:color="auto" w:fill="FCFCFC"/>
        </w:rPr>
        <w:t> </w:t>
      </w:r>
      <w:proofErr w:type="spellStart"/>
      <w:r>
        <w:rPr>
          <w:rStyle w:val="a9"/>
          <w:rFonts w:ascii="inherit" w:hAnsi="inherit" w:cs="Times"/>
          <w:b/>
          <w:bCs/>
          <w:color w:val="464242"/>
          <w:sz w:val="22"/>
          <w:bdr w:val="none" w:sz="0" w:space="0" w:color="auto" w:frame="1"/>
          <w:shd w:val="clear" w:color="auto" w:fill="FCFCFC"/>
        </w:rPr>
        <w:t>q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прошедш</w:t>
      </w:r>
      <w:proofErr w:type="gramStart"/>
      <w:r>
        <w:rPr>
          <w:shd w:val="clear" w:color="auto" w:fill="FCFCFC"/>
        </w:rPr>
        <w:t>e</w:t>
      </w:r>
      <w:proofErr w:type="gramEnd"/>
      <w:r>
        <w:rPr>
          <w:shd w:val="clear" w:color="auto" w:fill="FCFCFC"/>
        </w:rPr>
        <w:t>гo</w:t>
      </w:r>
      <w:proofErr w:type="spellEnd"/>
      <w:r>
        <w:rPr>
          <w:shd w:val="clear" w:color="auto" w:fill="FCFCFC"/>
        </w:rPr>
        <w:t xml:space="preserve"> через </w:t>
      </w:r>
      <w:proofErr w:type="spellStart"/>
      <w:r>
        <w:rPr>
          <w:shd w:val="clear" w:color="auto" w:fill="FCFCFC"/>
        </w:rPr>
        <w:lastRenderedPageBreak/>
        <w:t>пoперeчное</w:t>
      </w:r>
      <w:proofErr w:type="spellEnd"/>
      <w:r>
        <w:rPr>
          <w:shd w:val="clear" w:color="auto" w:fill="FCFCFC"/>
        </w:rPr>
        <w:t xml:space="preserve"> сечение проводника за промежуток времени</w:t>
      </w:r>
      <w:r>
        <w:rPr>
          <w:rStyle w:val="a9"/>
          <w:rFonts w:ascii="inherit" w:hAnsi="inherit" w:cs="Times"/>
          <w:b/>
          <w:bCs/>
          <w:color w:val="464242"/>
          <w:sz w:val="22"/>
          <w:bdr w:val="none" w:sz="0" w:space="0" w:color="auto" w:frame="1"/>
          <w:shd w:val="clear" w:color="auto" w:fill="FCFCFC"/>
        </w:rPr>
        <w:t> </w:t>
      </w:r>
      <w:proofErr w:type="spellStart"/>
      <w:r>
        <w:rPr>
          <w:rStyle w:val="a9"/>
          <w:rFonts w:ascii="inherit" w:hAnsi="inherit" w:cs="Times"/>
          <w:b/>
          <w:bCs/>
          <w:color w:val="464242"/>
          <w:sz w:val="22"/>
          <w:bdr w:val="none" w:sz="0" w:space="0" w:color="auto" w:frame="1"/>
          <w:shd w:val="clear" w:color="auto" w:fill="FCFCFC"/>
        </w:rPr>
        <w:t>t</w:t>
      </w:r>
      <w:proofErr w:type="spellEnd"/>
      <w:r>
        <w:rPr>
          <w:shd w:val="clear" w:color="auto" w:fill="FCFCFC"/>
        </w:rPr>
        <w:t>, к этому промежутку времени: </w:t>
      </w:r>
      <w:r>
        <w:rPr>
          <w:rStyle w:val="aa"/>
          <w:rFonts w:ascii="inherit" w:hAnsi="inherit" w:cs="Times"/>
          <w:i/>
          <w:iCs/>
          <w:color w:val="0000FF"/>
          <w:sz w:val="22"/>
          <w:bdr w:val="none" w:sz="0" w:space="0" w:color="auto" w:frame="1"/>
          <w:shd w:val="clear" w:color="auto" w:fill="FCFCFC"/>
        </w:rPr>
        <w:t xml:space="preserve">I = </w:t>
      </w:r>
      <w:proofErr w:type="spellStart"/>
      <w:r>
        <w:rPr>
          <w:rStyle w:val="aa"/>
          <w:rFonts w:ascii="inherit" w:hAnsi="inherit" w:cs="Times"/>
          <w:i/>
          <w:iCs/>
          <w:color w:val="0000FF"/>
          <w:sz w:val="22"/>
          <w:bdr w:val="none" w:sz="0" w:space="0" w:color="auto" w:frame="1"/>
          <w:shd w:val="clear" w:color="auto" w:fill="FCFCFC"/>
        </w:rPr>
        <w:t>q</w:t>
      </w:r>
      <w:proofErr w:type="spellEnd"/>
      <w:r>
        <w:rPr>
          <w:rStyle w:val="aa"/>
          <w:rFonts w:ascii="inherit" w:hAnsi="inherit" w:cs="Times"/>
          <w:i/>
          <w:iCs/>
          <w:color w:val="0000FF"/>
          <w:sz w:val="22"/>
          <w:bdr w:val="none" w:sz="0" w:space="0" w:color="auto" w:frame="1"/>
          <w:shd w:val="clear" w:color="auto" w:fill="FCFCFC"/>
        </w:rPr>
        <w:t>/</w:t>
      </w:r>
      <w:proofErr w:type="spellStart"/>
      <w:r>
        <w:rPr>
          <w:rStyle w:val="aa"/>
          <w:rFonts w:ascii="inherit" w:hAnsi="inherit" w:cs="Times"/>
          <w:i/>
          <w:iCs/>
          <w:color w:val="0000FF"/>
          <w:sz w:val="22"/>
          <w:bdr w:val="none" w:sz="0" w:space="0" w:color="auto" w:frame="1"/>
          <w:shd w:val="clear" w:color="auto" w:fill="FCFCFC"/>
        </w:rPr>
        <w:t>t</w:t>
      </w:r>
      <w:proofErr w:type="spellEnd"/>
      <w:r>
        <w:rPr>
          <w:shd w:val="clear" w:color="auto" w:fill="FCFCFC"/>
        </w:rPr>
        <w:t>. Единица измерения силы тока – </w:t>
      </w:r>
      <w:r>
        <w:rPr>
          <w:rStyle w:val="aa"/>
          <w:rFonts w:ascii="inherit" w:hAnsi="inherit" w:cs="Times"/>
          <w:color w:val="0000FF"/>
          <w:sz w:val="22"/>
          <w:bdr w:val="none" w:sz="0" w:space="0" w:color="auto" w:frame="1"/>
          <w:shd w:val="clear" w:color="auto" w:fill="FCFCFC"/>
        </w:rPr>
        <w:t>1 ампер</w:t>
      </w:r>
      <w:r>
        <w:rPr>
          <w:shd w:val="clear" w:color="auto" w:fill="FCFCFC"/>
        </w:rPr>
        <w:t> (1 А).</w:t>
      </w:r>
    </w:p>
    <w:p w:rsidR="002F1F85" w:rsidRDefault="002F1F85" w:rsidP="002F1F85">
      <w:pPr>
        <w:rPr>
          <w:shd w:val="clear" w:color="auto" w:fill="FCFCFC"/>
          <w:lang w:val="en-US"/>
        </w:rPr>
      </w:pPr>
      <w:r>
        <w:rPr>
          <w:shd w:val="clear" w:color="auto" w:fill="FCFCFC"/>
          <w:lang w:val="en-US"/>
        </w:rPr>
        <w:t>10</w:t>
      </w:r>
    </w:p>
    <w:p w:rsidR="002F1F85" w:rsidRPr="002F1F85" w:rsidRDefault="002F1F85" w:rsidP="002F1F85">
      <w:r>
        <w:rPr>
          <w:b/>
          <w:bCs/>
          <w:shd w:val="clear" w:color="auto" w:fill="FFFFFF"/>
        </w:rPr>
        <w:t>Чтобы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измерить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ЭДС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источника, надо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присоединить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к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нему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вольтметр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при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разомкнутой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цепи.</w:t>
      </w:r>
      <w:r>
        <w:rPr>
          <w:shd w:val="clear" w:color="auto" w:fill="FFFFFF"/>
        </w:rPr>
        <w:t xml:space="preserve"> Источник тока является проводником и всегда имеет некоторое сопротивление, поэтому ток выделяет в нем тепло. Это сопротивление называют внутренним сопротивлением источника и обозначают </w:t>
      </w:r>
      <w:proofErr w:type="spellStart"/>
      <w:r>
        <w:rPr>
          <w:shd w:val="clear" w:color="auto" w:fill="FFFFFF"/>
        </w:rPr>
        <w:t>r</w:t>
      </w:r>
      <w:proofErr w:type="spellEnd"/>
      <w:r>
        <w:rPr>
          <w:shd w:val="clear" w:color="auto" w:fill="FFFFFF"/>
        </w:rPr>
        <w:t>. Если цепь разомкнута, то работа сторонних сил превращается в потенциальную энергию источника тока.</w:t>
      </w:r>
    </w:p>
    <w:sectPr w:rsidR="002F1F85" w:rsidRPr="002F1F85" w:rsidSect="0010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30A"/>
    <w:multiLevelType w:val="multilevel"/>
    <w:tmpl w:val="02E8E3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4297"/>
    <w:rsid w:val="00102922"/>
    <w:rsid w:val="002450E6"/>
    <w:rsid w:val="00296F5A"/>
    <w:rsid w:val="002F1F85"/>
    <w:rsid w:val="005902B8"/>
    <w:rsid w:val="005E4297"/>
    <w:rsid w:val="0068541D"/>
    <w:rsid w:val="00E6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0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0E6"/>
    <w:pPr>
      <w:keepNext/>
      <w:keepLines/>
      <w:numPr>
        <w:numId w:val="6"/>
      </w:numPr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0E6"/>
    <w:pPr>
      <w:keepNext/>
      <w:keepLines/>
      <w:numPr>
        <w:ilvl w:val="1"/>
        <w:numId w:val="6"/>
      </w:numPr>
      <w:spacing w:before="100" w:before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50E6"/>
    <w:pPr>
      <w:keepNext/>
      <w:keepLines/>
      <w:numPr>
        <w:ilvl w:val="2"/>
        <w:numId w:val="6"/>
      </w:numPr>
      <w:spacing w:before="100" w:before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Рисунок"/>
    <w:next w:val="a"/>
    <w:link w:val="40"/>
    <w:uiPriority w:val="9"/>
    <w:unhideWhenUsed/>
    <w:qFormat/>
    <w:rsid w:val="002450E6"/>
    <w:pPr>
      <w:keepNext/>
      <w:keepLines/>
      <w:spacing w:before="280" w:after="140" w:line="360" w:lineRule="auto"/>
      <w:jc w:val="center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4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854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541D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aliases w:val="Листинг"/>
    <w:basedOn w:val="a"/>
    <w:next w:val="a"/>
    <w:link w:val="a4"/>
    <w:uiPriority w:val="10"/>
    <w:qFormat/>
    <w:rsid w:val="0068541D"/>
    <w:pPr>
      <w:spacing w:line="240" w:lineRule="auto"/>
      <w:ind w:left="709" w:firstLine="0"/>
      <w:jc w:val="left"/>
    </w:pPr>
    <w:rPr>
      <w:rFonts w:ascii="Courier New" w:hAnsi="Courier New"/>
      <w:color w:val="000000" w:themeColor="text1"/>
      <w:sz w:val="20"/>
    </w:rPr>
  </w:style>
  <w:style w:type="character" w:customStyle="1" w:styleId="a4">
    <w:name w:val="Название Знак"/>
    <w:aliases w:val="Листинг Знак"/>
    <w:basedOn w:val="a0"/>
    <w:link w:val="a3"/>
    <w:uiPriority w:val="10"/>
    <w:rsid w:val="0068541D"/>
    <w:rPr>
      <w:rFonts w:ascii="Courier New" w:hAnsi="Courier New"/>
      <w:color w:val="000000" w:themeColor="text1"/>
      <w:sz w:val="20"/>
    </w:rPr>
  </w:style>
  <w:style w:type="character" w:styleId="a5">
    <w:name w:val="annotation reference"/>
    <w:basedOn w:val="a0"/>
    <w:uiPriority w:val="99"/>
    <w:semiHidden/>
    <w:unhideWhenUsed/>
    <w:rsid w:val="002450E6"/>
    <w:rPr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450E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2450E6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E660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60CB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2F1F85"/>
    <w:rPr>
      <w:i/>
      <w:iCs/>
    </w:rPr>
  </w:style>
  <w:style w:type="character" w:styleId="aa">
    <w:name w:val="Strong"/>
    <w:basedOn w:val="a0"/>
    <w:uiPriority w:val="22"/>
    <w:qFormat/>
    <w:rsid w:val="002F1F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2022-04-25T11:24:00Z</dcterms:created>
  <dcterms:modified xsi:type="dcterms:W3CDTF">2022-04-26T14:52:00Z</dcterms:modified>
</cp:coreProperties>
</file>