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индвидуальному</w:t>
      </w:r>
      <w:r>
        <w:t xml:space="preserve"> </w:t>
      </w:r>
      <w:r>
        <w:t xml:space="preserve">проекту,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Хамбалеев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Галимович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Данный этап индвидуального проекта подразумевает добавление некоторой информации о владельце, а также добавление нескольких постов.</w:t>
      </w:r>
    </w:p>
    <w:bookmarkEnd w:id="21"/>
    <w:bookmarkStart w:id="32" w:name="выполнение-работы"/>
    <w:p>
      <w:pPr>
        <w:pStyle w:val="Heading1"/>
      </w:pP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Запишем описание, интересы, образование владельца сайта.(рис 1)</w:t>
      </w:r>
    </w:p>
    <w:p>
      <w:pPr>
        <w:pStyle w:val="CaptionedFigure"/>
      </w:pPr>
      <w:bookmarkStart w:id="23" w:name="fig:001"/>
      <w:r>
        <w:drawing>
          <wp:inline>
            <wp:extent cx="5334000" cy="1781108"/>
            <wp:effectExtent b="0" l="0" r="0" t="0"/>
            <wp:docPr descr="Figure 1: рис.1. Ввод информации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рис.1. Ввод информации.</w:t>
      </w:r>
    </w:p>
    <w:p>
      <w:pPr>
        <w:numPr>
          <w:ilvl w:val="0"/>
          <w:numId w:val="1002"/>
        </w:numPr>
        <w:pStyle w:val="Compact"/>
      </w:pPr>
      <w:r>
        <w:t xml:space="preserve">Добавим пост по прошедшей неделе. (рис.2)</w:t>
      </w:r>
    </w:p>
    <w:p>
      <w:pPr>
        <w:pStyle w:val="CaptionedFigure"/>
      </w:pPr>
      <w:bookmarkStart w:id="25" w:name="fig:002"/>
      <w:r>
        <w:drawing>
          <wp:inline>
            <wp:extent cx="5334000" cy="4331602"/>
            <wp:effectExtent b="0" l="0" r="0" t="0"/>
            <wp:docPr descr="Figure 2: рис.2. Пост по прошедшей неделе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рис.2. Пост по прошедшей неделе.</w:t>
      </w:r>
    </w:p>
    <w:p>
      <w:pPr>
        <w:numPr>
          <w:ilvl w:val="0"/>
          <w:numId w:val="1003"/>
        </w:numPr>
        <w:pStyle w:val="Compact"/>
      </w:pPr>
      <w:r>
        <w:t xml:space="preserve">Запишем пост на тему</w:t>
      </w:r>
      <w:r>
        <w:t xml:space="preserve"> </w:t>
      </w:r>
      <w:r>
        <w:t xml:space="preserve">“</w:t>
      </w:r>
      <w:r>
        <w:t xml:space="preserve">Git. Управление версиями.</w:t>
      </w:r>
      <w:r>
        <w:t xml:space="preserve">”</w:t>
      </w:r>
      <w:r>
        <w:t xml:space="preserve">(рис 3)</w:t>
      </w:r>
    </w:p>
    <w:p>
      <w:pPr>
        <w:pStyle w:val="CaptionedFigure"/>
      </w:pPr>
      <w:bookmarkStart w:id="27" w:name="fig:003"/>
      <w:r>
        <w:drawing>
          <wp:inline>
            <wp:extent cx="5334000" cy="2555172"/>
            <wp:effectExtent b="0" l="0" r="0" t="0"/>
            <wp:docPr descr="Figure 3: рис.3. Пост на тему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рис.3. Пост на тему.</w:t>
      </w:r>
    </w:p>
    <w:p>
      <w:pPr>
        <w:numPr>
          <w:ilvl w:val="0"/>
          <w:numId w:val="1004"/>
        </w:numPr>
        <w:pStyle w:val="Compact"/>
      </w:pPr>
      <w:r>
        <w:t xml:space="preserve">Загрузим изменения на сайт. (рис. 4)</w:t>
      </w:r>
    </w:p>
    <w:p>
      <w:pPr>
        <w:pStyle w:val="CaptionedFigure"/>
      </w:pPr>
      <w:bookmarkStart w:id="29" w:name="fig:004"/>
      <w:r>
        <w:drawing>
          <wp:inline>
            <wp:extent cx="5334000" cy="2555172"/>
            <wp:effectExtent b="0" l="0" r="0" t="0"/>
            <wp:docPr descr="Figure 4: рис.4. Сайт.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рис.4. Сайт.</w:t>
      </w:r>
    </w:p>
    <w:p>
      <w:pPr>
        <w:numPr>
          <w:ilvl w:val="0"/>
          <w:numId w:val="1005"/>
        </w:numPr>
        <w:pStyle w:val="Compact"/>
      </w:pPr>
      <w:r>
        <w:t xml:space="preserve">Проверим, отображаются ли посты.(рис 5)</w:t>
      </w:r>
    </w:p>
    <w:p>
      <w:pPr>
        <w:pStyle w:val="CaptionedFigure"/>
      </w:pPr>
      <w:bookmarkStart w:id="31" w:name="fig:005"/>
      <w:r>
        <w:drawing>
          <wp:inline>
            <wp:extent cx="5334000" cy="2555172"/>
            <wp:effectExtent b="0" l="0" r="0" t="0"/>
            <wp:docPr descr="Figure 5: рис.5. Внешний вид постов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рис.5. Внешний вид постов.</w:t>
      </w:r>
    </w:p>
    <w:bookmarkEnd w:id="32"/>
    <w:bookmarkStart w:id="33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6"/>
        </w:numPr>
      </w:pPr>
      <w:r>
        <w:t xml:space="preserve">ТУИС РУДН</w:t>
      </w:r>
    </w:p>
    <w:p>
      <w:pPr>
        <w:numPr>
          <w:ilvl w:val="0"/>
          <w:numId w:val="1006"/>
        </w:numPr>
      </w:pPr>
      <w:r>
        <w:t xml:space="preserve">https://ru.wikipedia.org/wiki/Git</w:t>
      </w:r>
    </w:p>
    <w:bookmarkEnd w:id="33"/>
    <w:bookmarkStart w:id="3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Во время выполнения лабораторной работы я разместил на сайте информацию, фотографию и несколько постов.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индвидуальному проекту, этап 2</dc:title>
  <dc:creator>Хамбалеев Булат Галимович</dc:creator>
  <dc:language>ru-RU</dc:language>
  <cp:keywords/>
  <dcterms:created xsi:type="dcterms:W3CDTF">2022-10-08T13:27:18Z</dcterms:created>
  <dcterms:modified xsi:type="dcterms:W3CDTF">2022-10-08T13:27:18Z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True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Ubuntu</vt:lpwstr>
  </property>
  <property fmtid="{D5CDD505-2E9C-101B-9397-08002B2CF9AE}" pid="43" name="mainfontoptions">
    <vt:lpwstr>Ligatures=TeX</vt:lpwstr>
  </property>
  <property fmtid="{D5CDD505-2E9C-101B-9397-08002B2CF9AE}" pid="44" name="monofont">
    <vt:lpwstr>Ubuntu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Ubuntu</vt:lpwstr>
  </property>
  <property fmtid="{D5CDD505-2E9C-101B-9397-08002B2CF9AE}" pid="56" name="romanfontoptions">
    <vt:lpwstr>Ligatures=TeX</vt:lpwstr>
  </property>
  <property fmtid="{D5CDD505-2E9C-101B-9397-08002B2CF9AE}" pid="57" name="sansfont">
    <vt:lpwstr>Ubuntu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