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алгоритмы нахождения наибольшего общего делителя.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подразумевает реализацию алгоритма нахождения наибольшего общего делителя на языке программирования Python.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Алгоритм Евклида это эффективный алгоритм для нахождения наибольшего общего делителя двух целых чисел. Алгоритм назван в честь греческого математика Евклида, который впервые описал его в VII и X книгах «Начал». Это один из старейших численных алгоритмов, используемых в наше время.</w:t>
      </w:r>
    </w:p>
    <w:bookmarkEnd w:id="22"/>
    <w:bookmarkStart w:id="31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Реализуем функцию алгоритма Евклида.(рис. 1)</w:t>
      </w:r>
    </w:p>
    <w:p>
      <w:pPr>
        <w:pStyle w:val="CaptionedFigure"/>
      </w:pPr>
      <w:bookmarkStart w:id="24" w:name="fig:001"/>
      <w:r>
        <w:drawing>
          <wp:inline>
            <wp:extent cx="5143500" cy="7810500"/>
            <wp:effectExtent b="0" l="0" r="0" t="0"/>
            <wp:docPr descr="Figure 1: рис.1. Алгоритм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81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рис.1. Алгоритм.</w:t>
      </w:r>
    </w:p>
    <w:p>
      <w:pPr>
        <w:numPr>
          <w:ilvl w:val="0"/>
          <w:numId w:val="1002"/>
        </w:numPr>
        <w:pStyle w:val="Compact"/>
      </w:pPr>
      <w:r>
        <w:t xml:space="preserve">Реализуем бинарный алгоритм Евклида. (рис. 2)</w:t>
      </w:r>
    </w:p>
    <w:p>
      <w:pPr>
        <w:pStyle w:val="CaptionedFigure"/>
      </w:pPr>
      <w:bookmarkStart w:id="26" w:name="fig:002"/>
      <w:r>
        <w:drawing>
          <wp:inline>
            <wp:extent cx="5143500" cy="7810500"/>
            <wp:effectExtent b="0" l="0" r="0" t="0"/>
            <wp:docPr descr="Figure 2: рис.2. Бинарный алгоритм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81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рис.2. Бинарный алгоритм.</w:t>
      </w:r>
    </w:p>
    <w:p>
      <w:pPr>
        <w:numPr>
          <w:ilvl w:val="0"/>
          <w:numId w:val="1003"/>
        </w:numPr>
        <w:pStyle w:val="Compact"/>
      </w:pPr>
      <w:r>
        <w:t xml:space="preserve">Реализуем расширенный бинарный алгоритм Евклида.</w:t>
      </w:r>
    </w:p>
    <w:p>
      <w:pPr>
        <w:pStyle w:val="CaptionedFigure"/>
      </w:pPr>
      <w:bookmarkStart w:id="28" w:name="fig:003"/>
      <w:r>
        <w:drawing>
          <wp:inline>
            <wp:extent cx="4965700" cy="9613900"/>
            <wp:effectExtent b="0" l="0" r="0" t="0"/>
            <wp:docPr descr="Figure 3: рис.3. Расширенный бинарный алгоритм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961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рис.3. Расширенный бинарный алгоритм.</w:t>
      </w:r>
    </w:p>
    <w:p>
      <w:pPr>
        <w:numPr>
          <w:ilvl w:val="0"/>
          <w:numId w:val="1004"/>
        </w:numPr>
        <w:pStyle w:val="Compact"/>
      </w:pPr>
      <w:r>
        <w:t xml:space="preserve">Проверим работу расширенного бинарного алгоритма.</w:t>
      </w:r>
    </w:p>
    <w:p>
      <w:pPr>
        <w:pStyle w:val="CaptionedFigure"/>
      </w:pPr>
      <w:bookmarkStart w:id="30" w:name="fig:004"/>
      <w:r>
        <w:drawing>
          <wp:inline>
            <wp:extent cx="5156200" cy="3340100"/>
            <wp:effectExtent b="0" l="0" r="0" t="0"/>
            <wp:docPr descr="Figure 4: рис.4. Работа алгоритма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рис.4. Работа алгоритма.</w:t>
      </w:r>
    </w:p>
    <w:bookmarkEnd w:id="31"/>
    <w:bookmarkStart w:id="32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5"/>
        </w:numPr>
      </w:pPr>
      <w:r>
        <w:t xml:space="preserve">ТУИС РУДН</w:t>
      </w:r>
    </w:p>
    <w:p>
      <w:pPr>
        <w:numPr>
          <w:ilvl w:val="0"/>
          <w:numId w:val="1005"/>
        </w:numPr>
      </w:pPr>
      <w:r>
        <w:t xml:space="preserve">https://ru.wikipedia.org/wiki/%D0%90%D0%BB%D0%B3%D0%BE%D1%80%D0%B8%D1%82%D0%BC_%D0%95%D0%B2%D0%BA%D0%BB%D0%B8%D0%B4%D0%B0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на практике реализовал несколько версий алгоритма Евклида.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4</dc:title>
  <dc:creator>Хамбалеев Булат Галимович</dc:creator>
  <dc:language>ru-RU</dc:language>
  <cp:keywords/>
  <dcterms:created xsi:type="dcterms:W3CDTF">2022-10-29T19:22:24Z</dcterms:created>
  <dcterms:modified xsi:type="dcterms:W3CDTF">2022-10-29T19:22:24Z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