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Ответы на первые 20 вопросов к экзамену</w:t>
        <w:br/>
        <w:t>по дисциплине «Программирование управляемых технических систем»</w:t>
      </w:r>
    </w:p>
    <w:p>
      <w:pPr>
        <w:jc w:val="center"/>
      </w:pPr>
      <w:r>
        <w:rPr>
          <w:rFonts w:ascii="Times New Roman" w:hAnsi="Times New Roman"/>
          <w:sz w:val="24"/>
        </w:rPr>
        <w:t>По материалам папки source репозитория</w:t>
      </w:r>
    </w:p>
    <w:p/>
    <w:p>
      <w:pPr>
        <w:spacing w:after="120" w:line="276" w:lineRule="auto"/>
        <w:ind w:firstLine="425"/>
      </w:pPr>
      <w:r>
        <w:rPr>
          <w:rFonts w:ascii="Times New Roman" w:hAnsi="Times New Roman"/>
          <w:sz w:val="24"/>
        </w:rPr>
        <w:t>Документ подготовлен как конспект для повторения: каждый раздел соответствует вопросу из questions.txt, содержит определение, основные тезисы и примеры, которые удобно использовать при устном ответе.</w:t>
      </w:r>
    </w:p>
    <w:p>
      <w:r>
        <w:br w:type="page"/>
      </w:r>
    </w:p>
    <w:p>
      <w:pPr>
        <w:pStyle w:val="Heading1"/>
      </w:pPr>
      <w:r>
        <w:rPr>
          <w:rFonts w:ascii="Times New Roman" w:hAnsi="Times New Roman"/>
          <w:b/>
          <w:sz w:val="28"/>
        </w:rPr>
        <w:t>1. Определение понятия «Интернет вещей»</w:t>
      </w:r>
    </w:p>
    <w:p>
      <w:pPr>
        <w:spacing w:after="120" w:line="276" w:lineRule="auto"/>
        <w:ind w:firstLine="425"/>
      </w:pPr>
      <w:r>
        <w:rPr>
          <w:rFonts w:ascii="Times New Roman" w:hAnsi="Times New Roman"/>
          <w:sz w:val="24"/>
        </w:rPr>
        <w:t>Интернет вещей (Internet of Things, IoT) — это концепция и технологическая инфраструктура, в которой физические и виртуальные объекты («вещи») снабжаются средствами идентификации, датчиками, исполнительными устройствами и сетевыми интерфейсами, благодаря чему они могут собирать данные, обмениваться ими через сети связи и участвовать в автоматизированных процессах. В лекционных материалах IoT кратко выражается формулой: IoT = сенсоры (датчики) + данные + сети + услуги.</w:t>
      </w:r>
    </w:p>
    <w:p>
      <w:pPr>
        <w:spacing w:after="120" w:line="276" w:lineRule="auto"/>
        <w:ind w:firstLine="425"/>
      </w:pPr>
      <w:r>
        <w:rPr>
          <w:rFonts w:ascii="Times New Roman" w:hAnsi="Times New Roman"/>
          <w:sz w:val="24"/>
        </w:rPr>
        <w:t>С инфокоммуникационной точки зрения IoT можно определить как глобальную сеть компьютеров, датчиков и актуаторов, взаимодействующих между собой с применением интернет-протокола IP и других совместимых коммуникационных технологий. Официальная трактовка МСЭ-Т Y.2060 описывает IoT как глобальную инфраструктуру информационного общества, обеспечивающую передовые услуги за счет организации связи между вещами — физическими или виртуальными.</w:t>
      </w:r>
    </w:p>
    <w:p>
      <w:pPr>
        <w:spacing w:after="120" w:line="276" w:lineRule="auto"/>
        <w:ind w:firstLine="425"/>
      </w:pPr>
      <w:r>
        <w:rPr>
          <w:rFonts w:ascii="Times New Roman" w:hAnsi="Times New Roman"/>
          <w:sz w:val="24"/>
        </w:rPr>
        <w:t>Смысл IoT не только в подключении устройства к Интернету, а в том, что объект получает уникальную идентификацию, может измерять параметры окружающей среды или собственного состояния, передавать данные, получать команды и иногда самостоятельно принимать решения. Например, температурный датчик может отправлять показания серверу, а система управления — включать вентиляцию или сигнализацию.</w:t>
      </w:r>
    </w:p>
    <w:p>
      <w:pPr>
        <w:spacing w:after="120" w:line="276" w:lineRule="auto"/>
        <w:ind w:firstLine="425"/>
      </w:pPr>
      <w:r>
        <w:rPr>
          <w:rFonts w:ascii="Times New Roman" w:hAnsi="Times New Roman"/>
          <w:sz w:val="24"/>
        </w:rPr>
        <w:t>Важно подчеркнуть, что IoT не исключает человека. Он ориентирован на человека и расширяет его возможности: пользователь получает удаленный доступ к объектам, а многие рутинные действия выполняются автоматически. Вещи в IoT могут образовывать временные или постоянные сети, обмениваться сведениями о местоположении, состоянии и событиях, участвовать в логистике, мониторинге, безопасности, медицине, промышленности и быту. Поэтому IoT рассматривают как переход от «Интернета людей» к среде, где полноценными участниками коммуникаций становятся устройства, предметы и цифровые сущности.</w:t>
      </w:r>
    </w:p>
    <w:p>
      <w:r>
        <w:br w:type="page"/>
      </w:r>
    </w:p>
    <w:p>
      <w:pPr>
        <w:pStyle w:val="Heading1"/>
      </w:pPr>
      <w:r>
        <w:rPr>
          <w:rFonts w:ascii="Times New Roman" w:hAnsi="Times New Roman"/>
          <w:b/>
          <w:sz w:val="28"/>
        </w:rPr>
        <w:t>2. Примеры применения «Интернета вещей»</w:t>
      </w:r>
    </w:p>
    <w:p>
      <w:pPr>
        <w:spacing w:after="120" w:line="276" w:lineRule="auto"/>
        <w:ind w:firstLine="425"/>
      </w:pPr>
      <w:r>
        <w:rPr>
          <w:rFonts w:ascii="Times New Roman" w:hAnsi="Times New Roman"/>
          <w:sz w:val="24"/>
        </w:rPr>
        <w:t>Применение Интернета вещей связано с созданием «умных» систем, в которых большое число датчиков, исполнительных устройств, сетей и сервисов объединяется для мониторинга, анализа и управления. В быту типичный пример — «умный дом»: датчики температуры, движения, освещенности, дыма и протечки передают данные контроллеру, а система автоматически регулирует отопление, включает свет, перекрывает воду или отправляет уведомление владельцу.</w:t>
      </w:r>
    </w:p>
    <w:p>
      <w:pPr>
        <w:spacing w:after="120" w:line="276" w:lineRule="auto"/>
        <w:ind w:firstLine="425"/>
      </w:pPr>
      <w:r>
        <w:rPr>
          <w:rFonts w:ascii="Times New Roman" w:hAnsi="Times New Roman"/>
          <w:sz w:val="24"/>
        </w:rPr>
        <w:t>В городской среде IoT лежит в основе концепции «умного города». С его помощью можно управлять уличным освещением, парковками, дорожным движением, общественным транспортом, коммунальными службами и системами безопасности. Например, датчики загруженности дорог и светофоры могут взаимодействовать так, чтобы уменьшать пробки и давать приоритет общественному транспорту или автомобилям экстренных служб.</w:t>
      </w:r>
    </w:p>
    <w:p>
      <w:pPr>
        <w:spacing w:after="120" w:line="276" w:lineRule="auto"/>
        <w:ind w:firstLine="425"/>
      </w:pPr>
      <w:r>
        <w:rPr>
          <w:rFonts w:ascii="Times New Roman" w:hAnsi="Times New Roman"/>
          <w:sz w:val="24"/>
        </w:rPr>
        <w:t>В промышленности IoT применяется для мониторинга оборудования, предиктивного обслуживания, контроля качества и автоматизации производственных линий. Датчики вибрации, температуры и нагрузки позволяют заранее обнаружить износ узлов и предотвратить аварийную остановку. В логистике RFID-метки и GPS-трекеры помогают отслеживать перемещение товаров, транспорта и контейнеров, упрощают инвентаризацию и снижают потери.</w:t>
      </w:r>
    </w:p>
    <w:p>
      <w:pPr>
        <w:spacing w:after="120" w:line="276" w:lineRule="auto"/>
        <w:ind w:firstLine="425"/>
      </w:pPr>
      <w:r>
        <w:rPr>
          <w:rFonts w:ascii="Times New Roman" w:hAnsi="Times New Roman"/>
          <w:sz w:val="24"/>
        </w:rPr>
        <w:t>В медицине IoT реализуется через удаленный мониторинг состояния пациента: носимые датчики фиксируют пульс, давление, дыхание, уровень кислорода и передают данные врачу или медицинскому сервису. Это особенно важно для пожилых людей и пациентов с хроническими заболеваниями. В сельском хозяйстве IoT позволяет контролировать влажность почвы, состояние растений, расход воды и работу техники. В энергетике — реализовывать «умные сети» и счетчики, которые помогают балансировать потребление и производство энергии. Общая идея всех примеров одна: вещи становятся источниками данных и участниками управления процессами.</w:t>
      </w:r>
    </w:p>
    <w:p>
      <w:r>
        <w:br w:type="page"/>
      </w:r>
    </w:p>
    <w:p>
      <w:pPr>
        <w:pStyle w:val="Heading1"/>
      </w:pPr>
      <w:r>
        <w:rPr>
          <w:rFonts w:ascii="Times New Roman" w:hAnsi="Times New Roman"/>
          <w:b/>
          <w:sz w:val="28"/>
        </w:rPr>
        <w:t>3. Базовые принципы «Интернета вещей»</w:t>
      </w:r>
    </w:p>
    <w:p>
      <w:pPr>
        <w:spacing w:after="120" w:line="276" w:lineRule="auto"/>
        <w:ind w:firstLine="425"/>
      </w:pPr>
      <w:r>
        <w:rPr>
          <w:rFonts w:ascii="Times New Roman" w:hAnsi="Times New Roman"/>
          <w:sz w:val="24"/>
        </w:rPr>
        <w:t>В материалах выделены три базовых принципа Интернета вещей. Первый — повсеместно распространенная коммуникационная инфраструктура. Это означает, что вещи должны иметь возможность подключаться к сетям связи практически в любой среде: через проводные сети, Wi‑Fi, сотовые сети, LPWAN, Bluetooth, ZigBee, RFID, сенсорные сети и другие технологии. Без доступной инфраструктуры IoT превращается в набор изолированных устройств.</w:t>
      </w:r>
    </w:p>
    <w:p>
      <w:pPr>
        <w:spacing w:after="120" w:line="276" w:lineRule="auto"/>
        <w:ind w:firstLine="425"/>
      </w:pPr>
      <w:r>
        <w:rPr>
          <w:rFonts w:ascii="Times New Roman" w:hAnsi="Times New Roman"/>
          <w:sz w:val="24"/>
        </w:rPr>
        <w:t>Второй принцип — глобальная идентификация каждого объекта. Каждая вещь должна быть однозначно распознаваема системой: через IP-адрес, сетевой псевдоним, RFID/EPC-код, серийный номер, цифровой двойник или иной уникальный идентификатор. Идентификация позволяет понять, от какого объекта пришли данные, где он находится, к какому процессу относится и какие действия с ним допустимы.</w:t>
      </w:r>
    </w:p>
    <w:p>
      <w:pPr>
        <w:spacing w:after="120" w:line="276" w:lineRule="auto"/>
        <w:ind w:firstLine="425"/>
      </w:pPr>
      <w:r>
        <w:rPr>
          <w:rFonts w:ascii="Times New Roman" w:hAnsi="Times New Roman"/>
          <w:sz w:val="24"/>
        </w:rPr>
        <w:t>Третий принцип — возможность каждого объекта отправлять и получать данные через персональную сеть или Интернет. Вещь должна не только быть «видимой», но и участвовать в обмене: передавать измерения, события, состояние, принимать команды, обновления и параметры работы. В развитых системах устройство может также выполнять локальную обработку и действовать автономно.</w:t>
      </w:r>
    </w:p>
    <w:p>
      <w:pPr>
        <w:spacing w:after="120" w:line="276" w:lineRule="auto"/>
        <w:ind w:firstLine="425"/>
      </w:pPr>
      <w:r>
        <w:rPr>
          <w:rFonts w:ascii="Times New Roman" w:hAnsi="Times New Roman"/>
          <w:sz w:val="24"/>
        </w:rPr>
        <w:t>IoT отличается от традиционного «Интернета людей» несколькими особенностями: фокус переносится с человека на вещи; количество подключенных объектов потенциально намного больше числа пользователей; многие устройства имеют малые размеры, ограниченное питание и низкие скорости передачи; основной поток данных связан со считыванием состояния среды, а не с человеческим общением. Поэтому для IoT нужны специальные стандарты, протоколы, шлюзы, механизмы энергосбережения и безопасности. В итоге базовая логика IoT строится на цепочке: объект идентифицируется, измеряет или выполняет действие, передает данные, а сервисы превращают эти данные в полезную услугу.</w:t>
      </w:r>
    </w:p>
    <w:p>
      <w:r>
        <w:br w:type="page"/>
      </w:r>
    </w:p>
    <w:p>
      <w:pPr>
        <w:pStyle w:val="Heading1"/>
      </w:pPr>
      <w:r>
        <w:rPr>
          <w:rFonts w:ascii="Times New Roman" w:hAnsi="Times New Roman"/>
          <w:b/>
          <w:sz w:val="28"/>
        </w:rPr>
        <w:t>4. Стандартизация в «Интернете вещей»</w:t>
      </w:r>
    </w:p>
    <w:p>
      <w:pPr>
        <w:spacing w:after="120" w:line="276" w:lineRule="auto"/>
        <w:ind w:firstLine="425"/>
      </w:pPr>
      <w:r>
        <w:rPr>
          <w:rFonts w:ascii="Times New Roman" w:hAnsi="Times New Roman"/>
          <w:sz w:val="24"/>
        </w:rPr>
        <w:t>Стандартизация IoT необходима потому, что Интернет вещей объединяет очень разные технологии: RFID, M2M, сенсорные сети, беспроводные протоколы малого радиуса действия, сотовые сети, облачные платформы, веб-интерфейсы и прикладные сервисы. Без общих стандартов устройства разных производителей плохо совместимы, сложнее строить масштабные системы, обеспечивать безопасность и интегрировать решения в единую инфраструктуру.</w:t>
      </w:r>
    </w:p>
    <w:p>
      <w:pPr>
        <w:spacing w:after="120" w:line="276" w:lineRule="auto"/>
        <w:ind w:firstLine="425"/>
      </w:pPr>
      <w:r>
        <w:rPr>
          <w:rFonts w:ascii="Times New Roman" w:hAnsi="Times New Roman"/>
          <w:sz w:val="24"/>
        </w:rPr>
        <w:t>В материалах отмечается, что стандартизацией отдельных составляющих IoT занимаются международные организации, альянсы производителей, операторские объединения и партнерские проекты. Одну из ключевых ролей играет Международный союз электросвязи, сектор стандартизации МСЭ-Т. В рамках глобальной инициативы IoT-GSI проводились работы по сетевым аспектам идентификационных систем, всепроникающим сенсорным сетям, M2M, Web of Things и другим направлениям.</w:t>
      </w:r>
    </w:p>
    <w:p>
      <w:pPr>
        <w:spacing w:after="120" w:line="276" w:lineRule="auto"/>
        <w:ind w:firstLine="425"/>
      </w:pPr>
      <w:r>
        <w:rPr>
          <w:rFonts w:ascii="Times New Roman" w:hAnsi="Times New Roman"/>
          <w:sz w:val="24"/>
        </w:rPr>
        <w:t>Для IoT важны рекомендации серии Y.20xx. Например, Y.2060 содержит общий обзор Интернета вещей и эталонную модель; Y.2063 посвящена основам Web of Things; Y.2069 — терминам и определениям. Эталонная модель МСЭ-Т включает горизонтальные уровни: уровень устройств, сетевой уровень, уровень поддержки приложений и услуг, уровень приложений. Дополнительно рассматриваются вертикальные функции управления и безопасности.</w:t>
      </w:r>
    </w:p>
    <w:p>
      <w:pPr>
        <w:spacing w:after="120" w:line="276" w:lineRule="auto"/>
        <w:ind w:firstLine="425"/>
      </w:pPr>
      <w:r>
        <w:rPr>
          <w:rFonts w:ascii="Times New Roman" w:hAnsi="Times New Roman"/>
          <w:sz w:val="24"/>
        </w:rPr>
        <w:t>Главная проблема стандартизации — гармонизация множества уже существующих и развивающихся стандартов. На практике IoT-система может включать ZigBee-датчики, Bluetooth-устройства, сотовые модули, MQTT, REST API, облачные платформы, RFID и промышленные протоколы. Все это нужно согласовать на уровнях идентификации, адресации, форматов данных, протоколов обмена, безопасности и управления жизненным циклом устройств. Поэтому стандартизация IoT — не разовая задача, а постоянный процесс создания совместимой нормативной базы для практического внедрения Интернета вещей.</w:t>
      </w:r>
    </w:p>
    <w:p>
      <w:r>
        <w:br w:type="page"/>
      </w:r>
    </w:p>
    <w:p>
      <w:pPr>
        <w:pStyle w:val="Heading1"/>
      </w:pPr>
      <w:r>
        <w:rPr>
          <w:rFonts w:ascii="Times New Roman" w:hAnsi="Times New Roman"/>
          <w:b/>
          <w:sz w:val="28"/>
        </w:rPr>
        <w:t>5. Архитектура IoT</w:t>
      </w:r>
    </w:p>
    <w:p>
      <w:pPr>
        <w:spacing w:after="120" w:line="276" w:lineRule="auto"/>
        <w:ind w:firstLine="425"/>
      </w:pPr>
      <w:r>
        <w:rPr>
          <w:rFonts w:ascii="Times New Roman" w:hAnsi="Times New Roman"/>
          <w:sz w:val="24"/>
        </w:rPr>
        <w:t>Архитектура IoT показывает, из каких функциональных уровней состоит система Интернета вещей и как связаны технологии, обеспечивающие ее работу. В лекционных материалах описана четырехуровневая архитектура: уровень сенсоров и сенсорных сетей, уровень шлюзов и сетей, сервисный уровень и уровень приложений.</w:t>
      </w:r>
    </w:p>
    <w:p>
      <w:pPr>
        <w:spacing w:after="120" w:line="276" w:lineRule="auto"/>
        <w:ind w:firstLine="425"/>
      </w:pPr>
      <w:r>
        <w:rPr>
          <w:rFonts w:ascii="Times New Roman" w:hAnsi="Times New Roman"/>
          <w:sz w:val="24"/>
        </w:rPr>
        <w:t>Первый, нижний уровень — сенсоры и сенсорные сети. Он связывает физический мир с цифровым: датчики измеряют температуру, давление, движение, местоположение, освещенность, состояние оборудования и другие параметры, а актуаторы выполняют управляющие воздействия. Сенсоры могут быть встроены непосредственно в объекты, иметь небольшую память и работать от батарей. Многие из них образуют беспроводные сенсорные сети WSN.</w:t>
      </w:r>
    </w:p>
    <w:p>
      <w:pPr>
        <w:spacing w:after="120" w:line="276" w:lineRule="auto"/>
        <w:ind w:firstLine="425"/>
      </w:pPr>
      <w:r>
        <w:rPr>
          <w:rFonts w:ascii="Times New Roman" w:hAnsi="Times New Roman"/>
          <w:sz w:val="24"/>
        </w:rPr>
        <w:t>Второй уровень — шлюзы и сети. Он обеспечивает передачу данных от множества устройств к сервисам и приложениям. Здесь используются локальные, персональные, глобальные, проводные и беспроводные сети: Ethernet, Wi‑Fi, ZigBee, Bluetooth, GSM/GPRS/LTE и другие. Шлюзы особенно важны, когда устройства используют нестандартные или не-IP протоколы: они преобразуют протоколы, агрегируют данные и соединяют локальную сеть вещей с Интернетом.</w:t>
      </w:r>
    </w:p>
    <w:p>
      <w:pPr>
        <w:spacing w:after="120" w:line="276" w:lineRule="auto"/>
        <w:ind w:firstLine="425"/>
      </w:pPr>
      <w:r>
        <w:rPr>
          <w:rFonts w:ascii="Times New Roman" w:hAnsi="Times New Roman"/>
          <w:sz w:val="24"/>
        </w:rPr>
        <w:t>Третий уровень — сервисный. Он содержит функции хранения, обработки, аналитики, управления бизнес-правилами и процессами, информационной безопасности, поддержки операционной и бизнес-деятельности. Именно здесь данные превращаются в информацию, пригодную для принятия решений.</w:t>
      </w:r>
    </w:p>
    <w:p>
      <w:pPr>
        <w:spacing w:after="120" w:line="276" w:lineRule="auto"/>
        <w:ind w:firstLine="425"/>
      </w:pPr>
      <w:r>
        <w:rPr>
          <w:rFonts w:ascii="Times New Roman" w:hAnsi="Times New Roman"/>
          <w:sz w:val="24"/>
        </w:rPr>
        <w:t>Четвертый уровень — приложения. Это конкретные решения для отраслей: умный дом, транспорт, медицина, энергетика, промышленность, торговля, образование. Приложения бывают вертикальными, специализированными под отрасль, и горизонтальными, например мониторинг активов или управление автопарком. Такая архитектура удобна тем, что разделяет сбор данных, транспорт, обработку и конечные пользовательские сервисы.</w:t>
      </w:r>
    </w:p>
    <w:p>
      <w:r>
        <w:br w:type="page"/>
      </w:r>
    </w:p>
    <w:p>
      <w:pPr>
        <w:pStyle w:val="Heading1"/>
      </w:pPr>
      <w:r>
        <w:rPr>
          <w:rFonts w:ascii="Times New Roman" w:hAnsi="Times New Roman"/>
          <w:b/>
          <w:sz w:val="28"/>
        </w:rPr>
        <w:t>6. Веб вещей WoТ</w:t>
      </w:r>
    </w:p>
    <w:p>
      <w:pPr>
        <w:spacing w:after="120" w:line="276" w:lineRule="auto"/>
        <w:ind w:firstLine="425"/>
      </w:pPr>
      <w:r>
        <w:rPr>
          <w:rFonts w:ascii="Times New Roman" w:hAnsi="Times New Roman"/>
          <w:sz w:val="24"/>
        </w:rPr>
        <w:t>Веб вещей, или Web of Things (WoT), — это направление внутри IoT, которое предлагает использовать для взаимодействия с «умными» объектами привычные веб-технологии и стандарты Интернета. Если IoT в целом отвечает на вопрос, как соединить вещи, сети и сервисы, то WoT концентрируется на прикладном уровне: как сделать данные и функции устройств доступными через web-интерфейсы и web-приложения.</w:t>
      </w:r>
    </w:p>
    <w:p>
      <w:pPr>
        <w:spacing w:after="120" w:line="276" w:lineRule="auto"/>
        <w:ind w:firstLine="425"/>
      </w:pPr>
      <w:r>
        <w:rPr>
          <w:rFonts w:ascii="Times New Roman" w:hAnsi="Times New Roman"/>
          <w:sz w:val="24"/>
        </w:rPr>
        <w:t>В WoT применяются URI для идентификации ресурсов, HTTP для обмена, REST/RESTful API для доступа к функциям устройств, а также другие web-механизмы. Идея состоит в том, что устройство или шлюз может представлять свои возможности как набор ресурсов: например, /temperature возвращает температуру, /light управляет освещением, /state показывает состояние. Пользователь или приложение обращается к этим ресурсам через стандартные запросы.</w:t>
      </w:r>
    </w:p>
    <w:p>
      <w:pPr>
        <w:spacing w:after="120" w:line="276" w:lineRule="auto"/>
        <w:ind w:firstLine="425"/>
      </w:pPr>
      <w:r>
        <w:rPr>
          <w:rFonts w:ascii="Times New Roman" w:hAnsi="Times New Roman"/>
          <w:sz w:val="24"/>
        </w:rPr>
        <w:t>Материалы выделяют несколько свойств WoT. Во-первых, HTTP используется как прикладной протокол взаимодействия с объектами. Во-вторых, синхронная работа обеспечивается через RESTful API и ресурсно-ориентированную архитектуру. В-третьих, возможен асинхронный обмен с использованием web-технологий, когда сервер передает события клиенту без постоянных ручных запросов.</w:t>
      </w:r>
    </w:p>
    <w:p>
      <w:pPr>
        <w:spacing w:after="120" w:line="276" w:lineRule="auto"/>
        <w:ind w:firstLine="425"/>
      </w:pPr>
      <w:r>
        <w:rPr>
          <w:rFonts w:ascii="Times New Roman" w:hAnsi="Times New Roman"/>
          <w:sz w:val="24"/>
        </w:rPr>
        <w:t>Преимущество WoT — простота интеграции. Разработчикам не нужно каждый раз создавать уникальный способ доступа к устройствам: можно использовать браузер, web-серверы, API, JSON/XML, стандартные механизмы авторизации и существующую инфраструктуру WWW. При этом WoT хорошо сочетается с идеями семантической паутины: данные о вещах могут быть описаны так, чтобы их могли обрабатывать машины. На практике WoT особенно полезен, когда нужно быстро объединить данные из разных датчиков и сервисов в единое приложение, например панель мониторинга умного здания или промышленной установки.</w:t>
      </w:r>
    </w:p>
    <w:p>
      <w:r>
        <w:br w:type="page"/>
      </w:r>
    </w:p>
    <w:p>
      <w:pPr>
        <w:pStyle w:val="Heading1"/>
      </w:pPr>
      <w:r>
        <w:rPr>
          <w:rFonts w:ascii="Times New Roman" w:hAnsi="Times New Roman"/>
          <w:b/>
          <w:sz w:val="28"/>
        </w:rPr>
        <w:t>7. Когнитивный Интернет вещей CIoT</w:t>
      </w:r>
    </w:p>
    <w:p>
      <w:pPr>
        <w:spacing w:after="120" w:line="276" w:lineRule="auto"/>
        <w:ind w:firstLine="425"/>
      </w:pPr>
      <w:r>
        <w:rPr>
          <w:rFonts w:ascii="Times New Roman" w:hAnsi="Times New Roman"/>
          <w:sz w:val="24"/>
        </w:rPr>
        <w:t>Когнитивный Интернет вещей (Cognitive Internet of Things, CIoT) — это развитие IoT, в котором объекты и сети получают свойства самоанализа, адаптации, обучения и самостоятельного принятия решений. Термин «когнитивный» связан с познанием: система не просто передает данные, а использует знания о среде, целях и прошлых состояниях для более разумного поведения.</w:t>
      </w:r>
    </w:p>
    <w:p>
      <w:pPr>
        <w:spacing w:after="120" w:line="276" w:lineRule="auto"/>
        <w:ind w:firstLine="425"/>
      </w:pPr>
      <w:r>
        <w:rPr>
          <w:rFonts w:ascii="Times New Roman" w:hAnsi="Times New Roman"/>
          <w:sz w:val="24"/>
        </w:rPr>
        <w:t>В материалах когнитивность IoT-объекта описывается через несколько свойств. Во-первых, способность к самоанализу и реконфигурации с учетом окружения и поставленных задач. Во-вторых, адаптация состояния к условиям или событиям на основе критериев и знаний о предыдущем опыте. В-третьих, динамическое изменение топологии или эксплуатационных параметров по требованиям пользователя, политики обслуживания или оптимизации сети. Также важны самоконфигурация, распределенное управление на основе правил, определение текущего состояния и планирование дальнейшей работы.</w:t>
      </w:r>
    </w:p>
    <w:p>
      <w:pPr>
        <w:spacing w:after="120" w:line="276" w:lineRule="auto"/>
        <w:ind w:firstLine="425"/>
      </w:pPr>
      <w:r>
        <w:rPr>
          <w:rFonts w:ascii="Times New Roman" w:hAnsi="Times New Roman"/>
          <w:sz w:val="24"/>
        </w:rPr>
        <w:t>На практике когнитивные интернет-вещи могут получать знания о своей операционной и географической среде, например через GPS/ГЛОНАСС, самостоятельно устанавливать или использовать правила взаимодействия между объектами, выбирать подходящую технологию передачи радиосигнала, корректировать рабочие параметры и обучаться на основе результатов.</w:t>
      </w:r>
    </w:p>
    <w:p>
      <w:pPr>
        <w:spacing w:after="120" w:line="276" w:lineRule="auto"/>
        <w:ind w:firstLine="425"/>
      </w:pPr>
      <w:r>
        <w:rPr>
          <w:rFonts w:ascii="Times New Roman" w:hAnsi="Times New Roman"/>
          <w:sz w:val="24"/>
        </w:rPr>
        <w:t>Пример CIoT — медицинский мониторинг пациента. Носимые датчики фиксируют резкое ухудшение состояния, система анализирует контекст, определяет адрес, связывает медицинскую службу, передает данные, выбирает ближайшую бригаду и может взаимодействовать с транспортной инфраструктурой для ускорения приезда. В обычном IoT датчики просто передали бы данные; в CIoT система координирует действия разных доменов. Поэтому CIoT рассматривается как шаг к «умным» сетям на основе знаний, где автономные вещи способны кооперироваться и оптимизировать поведение.</w:t>
      </w:r>
    </w:p>
    <w:p>
      <w:r>
        <w:br w:type="page"/>
      </w:r>
    </w:p>
    <w:p>
      <w:pPr>
        <w:pStyle w:val="Heading1"/>
      </w:pPr>
      <w:r>
        <w:rPr>
          <w:rFonts w:ascii="Times New Roman" w:hAnsi="Times New Roman"/>
          <w:b/>
          <w:sz w:val="28"/>
        </w:rPr>
        <w:t>8. Способы взаимодействия с интернет-вещами</w:t>
      </w:r>
    </w:p>
    <w:p>
      <w:pPr>
        <w:spacing w:after="120" w:line="276" w:lineRule="auto"/>
        <w:ind w:firstLine="425"/>
      </w:pPr>
      <w:r>
        <w:rPr>
          <w:rFonts w:ascii="Times New Roman" w:hAnsi="Times New Roman"/>
          <w:sz w:val="24"/>
        </w:rPr>
        <w:t>В материалах выделены три основных способа взаимодействия с интернет-вещами: прямой доступ, доступ через шлюз и доступ через сервер. Выбор способа зависит от возможностей устройства, поддерживаемых протоколов, требований к автономности, масштабу и надежности системы.</w:t>
      </w:r>
    </w:p>
    <w:p>
      <w:pPr>
        <w:spacing w:after="120" w:line="276" w:lineRule="auto"/>
        <w:ind w:firstLine="425"/>
      </w:pPr>
      <w:r>
        <w:rPr>
          <w:rFonts w:ascii="Times New Roman" w:hAnsi="Times New Roman"/>
          <w:sz w:val="24"/>
        </w:rPr>
        <w:t>Прямой доступ предполагает, что интернет-вещь имеет собственный IP-адрес или сетевой псевдоним и может выполнять функции web-сервера. Управление обычно реализуется через web-интерфейс или RESTful API. Преимущество — простая логика обращения к устройству напрямую. Недостатки — необходимость фиксированного адреса или механизма обновления псевдонима, ограничение числа подключений, слабые вычислительные ресурсы устройства, повышенные требования к связи и энергопотреблению.</w:t>
      </w:r>
    </w:p>
    <w:p>
      <w:pPr>
        <w:spacing w:after="120" w:line="276" w:lineRule="auto"/>
        <w:ind w:firstLine="425"/>
      </w:pPr>
      <w:r>
        <w:rPr>
          <w:rFonts w:ascii="Times New Roman" w:hAnsi="Times New Roman"/>
          <w:sz w:val="24"/>
        </w:rPr>
        <w:t>Доступ через шлюз используется, когда сами устройства не поддерживают IP/HTTP и работают по частным или специализированным протоколам, например Bluetooth, ZigBee или протоколам сенсорных сетей. Шлюз принимает запросы из Интернета, преобразует их в формат локальной сети устройств и обратно. Такой подход рационален для беспроводных сенсорных сетей, потому что большинство их стандартов ориентировано на малое энергопотребление и не всегда напрямую совместимо с IP-сетями.</w:t>
      </w:r>
    </w:p>
    <w:p>
      <w:pPr>
        <w:spacing w:after="120" w:line="276" w:lineRule="auto"/>
        <w:ind w:firstLine="425"/>
      </w:pPr>
      <w:r>
        <w:rPr>
          <w:rFonts w:ascii="Times New Roman" w:hAnsi="Times New Roman"/>
          <w:sz w:val="24"/>
        </w:rPr>
        <w:t>Доступ через сервер предполагает посредническую платформу данных. Устройства передают данные на центральный сервер или в облако, а пользователь работает уже с серверным приложением. Сервер принимает сообщения, хранит и обрабатывает данные, обеспечивает интерфейс и двусторонний обмен. Это самый распространенный и удобный способ для массовых IoT-систем, потому что он снимает нагрузку с слабых устройств, дает надежное хранение, аналитику, визуализацию и возможность взаимодействия вещей между собой. Часто серверный подход комбинируется со шлюзами, которые соединяют локальные сети устройств с платформой.</w:t>
      </w:r>
    </w:p>
    <w:p>
      <w:r>
        <w:br w:type="page"/>
      </w:r>
    </w:p>
    <w:p>
      <w:pPr>
        <w:pStyle w:val="Heading1"/>
      </w:pPr>
      <w:r>
        <w:rPr>
          <w:rFonts w:ascii="Times New Roman" w:hAnsi="Times New Roman"/>
          <w:b/>
          <w:sz w:val="28"/>
        </w:rPr>
        <w:t>9. Закономерности развития Интернета вещей в современных условиях</w:t>
      </w:r>
    </w:p>
    <w:p>
      <w:pPr>
        <w:spacing w:after="120" w:line="276" w:lineRule="auto"/>
        <w:ind w:firstLine="425"/>
      </w:pPr>
      <w:r>
        <w:rPr>
          <w:rFonts w:ascii="Times New Roman" w:hAnsi="Times New Roman"/>
          <w:sz w:val="24"/>
        </w:rPr>
        <w:t>Развитие Интернета вещей связано с эволюционным переходом от «Интернета людей» к среде, где число подключенных предметов превышает число пользователей. В материалах отмечается, что между 2008 и 2009 годами количество подключенных к Интернету предметов превысило количество людей, а дальнейшие прогнозы предполагали рост до десятков миллиардов устройств. Главная закономерность — коммуникации перестают быть только человеческими: в обмен включаются датчики, метки, машины, транспорт, бытовая техника и промышленные системы.</w:t>
      </w:r>
    </w:p>
    <w:p>
      <w:pPr>
        <w:spacing w:after="120" w:line="276" w:lineRule="auto"/>
        <w:ind w:firstLine="425"/>
      </w:pPr>
      <w:r>
        <w:rPr>
          <w:rFonts w:ascii="Times New Roman" w:hAnsi="Times New Roman"/>
          <w:sz w:val="24"/>
        </w:rPr>
        <w:t>Вторая закономерность — развитие IoT идет волнами. Сначала стимулом была оптимизация логистики и управления снабжением, где особенно важны RFID и отслеживание товаров. Затем появились задачи сокращения затрат в системах наблюдения, безопасности и транспорта. Следующая волна связана с геолокационными сервисами, а дальнейшее развитие — с дистанционным присутствием, встроенными процессорами, ячеистыми и сенсорными сетями.</w:t>
      </w:r>
    </w:p>
    <w:p>
      <w:pPr>
        <w:spacing w:after="120" w:line="276" w:lineRule="auto"/>
        <w:ind w:firstLine="425"/>
      </w:pPr>
      <w:r>
        <w:rPr>
          <w:rFonts w:ascii="Times New Roman" w:hAnsi="Times New Roman"/>
          <w:sz w:val="24"/>
        </w:rPr>
        <w:t>Третья закономерность — миниатюризация и удешевление компонентов. Датчики, микроконтроллеры, радиомодули и RFID-метки становятся дешевле и энергоэффективнее, что позволяет встраивать их в огромное число объектов. Одновременно растет роль беспроводных сетей, IPv6, облачных и туманных вычислений, больших данных и аналитики.</w:t>
      </w:r>
    </w:p>
    <w:p>
      <w:pPr>
        <w:spacing w:after="120" w:line="276" w:lineRule="auto"/>
        <w:ind w:firstLine="425"/>
      </w:pPr>
      <w:r>
        <w:rPr>
          <w:rFonts w:ascii="Times New Roman" w:hAnsi="Times New Roman"/>
          <w:sz w:val="24"/>
        </w:rPr>
        <w:t>Четвертая закономерность — переход от простого мониторинга к управлению и интеллектуальности. Сначала вещи только передают данные, затем начинают получать команды, далее — взаимодействовать друг с другом, а в перспективе — адаптироваться, обучаться и работать в когнитивных сетях.</w:t>
      </w:r>
    </w:p>
    <w:p>
      <w:pPr>
        <w:spacing w:after="120" w:line="276" w:lineRule="auto"/>
        <w:ind w:firstLine="425"/>
      </w:pPr>
      <w:r>
        <w:rPr>
          <w:rFonts w:ascii="Times New Roman" w:hAnsi="Times New Roman"/>
          <w:sz w:val="24"/>
        </w:rPr>
        <w:t>Наконец, развитие IoT сопровождается противоречием: технологические платформы уже активно формируются, но стандартизация, безопасность, правовые и психологические аспекты внедрения отстают. Поэтому современные условия требуют не только новых устройств, но и совместимых стандартов, доверенной инфраструктуры, защиты данных и понятных бизнес-моделей.</w:t>
      </w:r>
    </w:p>
    <w:p>
      <w:r>
        <w:br w:type="page"/>
      </w:r>
    </w:p>
    <w:p>
      <w:pPr>
        <w:pStyle w:val="Heading1"/>
      </w:pPr>
      <w:r>
        <w:rPr>
          <w:rFonts w:ascii="Times New Roman" w:hAnsi="Times New Roman"/>
          <w:b/>
          <w:sz w:val="28"/>
        </w:rPr>
        <w:t>10. Зрелость концепции IoT и составляющих ее технологий</w:t>
      </w:r>
    </w:p>
    <w:p>
      <w:pPr>
        <w:spacing w:after="120" w:line="276" w:lineRule="auto"/>
        <w:ind w:firstLine="425"/>
      </w:pPr>
      <w:r>
        <w:rPr>
          <w:rFonts w:ascii="Times New Roman" w:hAnsi="Times New Roman"/>
          <w:sz w:val="24"/>
        </w:rPr>
        <w:t>Зрелость концепции IoT можно рассматривать через цикл зрелости технологий Gartner, где новые технологии проходят стадии технологического триггера, пика завышенных ожиданий, разочарования, продуктивного осмысления и плато производительности. В лекционных материалах отмечено, что начиная с 2011 года Gartner помещал Интернет вещей на начальный этап технологического триггера с ожидаемым сроком становления более десяти лет.</w:t>
      </w:r>
    </w:p>
    <w:p>
      <w:pPr>
        <w:spacing w:after="120" w:line="276" w:lineRule="auto"/>
        <w:ind w:firstLine="425"/>
      </w:pPr>
      <w:r>
        <w:rPr>
          <w:rFonts w:ascii="Times New Roman" w:hAnsi="Times New Roman"/>
          <w:sz w:val="24"/>
        </w:rPr>
        <w:t>Это означает, что сама концепция IoT долгое время находилась в стадии активного формирования: вокруг нее было много ожиданий, прогнозов и пилотных проектов, но для массового зрелого внедрения требовались стандарты, инфраструктура, удешевление компонентов, безопасность и реальные экономические эффекты. При этом отдельные составляющие IoT развивались быстрее и находились на разных стадиях зрелости.</w:t>
      </w:r>
    </w:p>
    <w:p>
      <w:pPr>
        <w:spacing w:after="120" w:line="276" w:lineRule="auto"/>
        <w:ind w:firstLine="425"/>
      </w:pPr>
      <w:r>
        <w:rPr>
          <w:rFonts w:ascii="Times New Roman" w:hAnsi="Times New Roman"/>
          <w:sz w:val="24"/>
        </w:rPr>
        <w:t>К базовым технологиям IoT относятся беспроводные сенсорные сети WSN, коммуникации малого радиуса действия NFC, межмашинные коммуникации M2M, RFID, облачные платформы, технологии больших данных, IPv6, энергоэффективные чипсеты и беспроводные протоколы. Некоторые из них уже прошли пик завышенных ожиданий и перешли к более практическому этапу, где становится понятно, в каких задачах они действительно полезны.</w:t>
      </w:r>
    </w:p>
    <w:p>
      <w:pPr>
        <w:spacing w:after="120" w:line="276" w:lineRule="auto"/>
        <w:ind w:firstLine="425"/>
      </w:pPr>
      <w:r>
        <w:rPr>
          <w:rFonts w:ascii="Times New Roman" w:hAnsi="Times New Roman"/>
          <w:sz w:val="24"/>
        </w:rPr>
        <w:t>Важный вывод: зрелость IoT зависит не от одной технологии, а от готовности целой экосистемы. Даже если датчики дешевы, без надежных сетей, платформ хранения, аналитики, стандартов безопасности и понятных приложений система не станет массовой. Поэтому устойчивое развитие IoT возможно тогда, когда он демонстрирует практическую востребованность: снижает расходы, повышает безопасность, автоматизирует процессы, дает новые сервисы и позволяет управлять объектами лучше, чем традиционные решения. Зрелость IoT — это переход от экспериментов и рекламных ожиданий к повседневной инфраструктуре в промышленности, городе, медицине, транспорте и быту.</w:t>
      </w:r>
    </w:p>
    <w:p>
      <w:r>
        <w:br w:type="page"/>
      </w:r>
    </w:p>
    <w:p>
      <w:pPr>
        <w:pStyle w:val="Heading1"/>
      </w:pPr>
      <w:r>
        <w:rPr>
          <w:rFonts w:ascii="Times New Roman" w:hAnsi="Times New Roman"/>
          <w:b/>
          <w:sz w:val="28"/>
        </w:rPr>
        <w:t>11. Взаимодействие IoT с перспективными инфокоммуникационными технологиями</w:t>
      </w:r>
    </w:p>
    <w:p>
      <w:pPr>
        <w:spacing w:after="120" w:line="276" w:lineRule="auto"/>
        <w:ind w:firstLine="425"/>
      </w:pPr>
      <w:r>
        <w:rPr>
          <w:rFonts w:ascii="Times New Roman" w:hAnsi="Times New Roman"/>
          <w:sz w:val="24"/>
        </w:rPr>
        <w:t>Интернет вещей не развивается изолированно. Его становление напрямую связано с перспективными инфокоммуникационными технологиями: большими данными, облачными и туманными вычислениями, повсеместной компьютеризацией, M2M, RFID, сенсорными сетями, IPv6 и когнитивными сетями. IoT создает массовые источники данных, а эти технологии обеспечивают их передачу, хранение, обработку и использование.</w:t>
      </w:r>
    </w:p>
    <w:p>
      <w:pPr>
        <w:spacing w:after="120" w:line="276" w:lineRule="auto"/>
        <w:ind w:firstLine="425"/>
      </w:pPr>
      <w:r>
        <w:rPr>
          <w:rFonts w:ascii="Times New Roman" w:hAnsi="Times New Roman"/>
          <w:sz w:val="24"/>
        </w:rPr>
        <w:t>Большие данные важны потому, что миллиарды датчиков и устройств создают огромные потоки разнородной информации. Температура, местоположение, вибрации, изображения, события доступа, состояние транспорта и оборудования должны не только храниться, но и анализироваться. Без Big Data IoT ограничился бы простым сбором показаний, а не интеллектуальным управлением.</w:t>
      </w:r>
    </w:p>
    <w:p>
      <w:pPr>
        <w:spacing w:after="120" w:line="276" w:lineRule="auto"/>
        <w:ind w:firstLine="425"/>
      </w:pPr>
      <w:r>
        <w:rPr>
          <w:rFonts w:ascii="Times New Roman" w:hAnsi="Times New Roman"/>
          <w:sz w:val="24"/>
        </w:rPr>
        <w:t>Облачные вычисления дают IoT масштабируемые ресурсы для хранения, обработки и предоставления сервисов. Вместо собственной инфраструктуры организация может использовать облачные платформы, базы данных, аналитику и API. Это особенно важно для систем, где число устройств быстро растет или нагрузка меняется.</w:t>
      </w:r>
    </w:p>
    <w:p>
      <w:pPr>
        <w:spacing w:after="120" w:line="276" w:lineRule="auto"/>
        <w:ind w:firstLine="425"/>
      </w:pPr>
      <w:r>
        <w:rPr>
          <w:rFonts w:ascii="Times New Roman" w:hAnsi="Times New Roman"/>
          <w:sz w:val="24"/>
        </w:rPr>
        <w:t>Туманные вычисления приближают вычисления к периферии сети — к шлюзам, локальным узлам и устройствам. Это снижает задержки, уменьшает объем передаваемых данных и позволяет принимать решения в реальном времени. Для промышленности, транспорта и медицины это критично, потому что не все данные можно отправлять в удаленное облако и ждать ответа.</w:t>
      </w:r>
    </w:p>
    <w:p>
      <w:pPr>
        <w:spacing w:after="120" w:line="276" w:lineRule="auto"/>
        <w:ind w:firstLine="425"/>
      </w:pPr>
      <w:r>
        <w:rPr>
          <w:rFonts w:ascii="Times New Roman" w:hAnsi="Times New Roman"/>
          <w:sz w:val="24"/>
        </w:rPr>
        <w:t>Повсеместная компьютеризация создает среду, в которой вычислительные устройства незаметно встроены в пространство человека: дом, офис, транспорт, больницу, производство. RFID, M2M и сенсорные сети обеспечивают идентификацию и автоматический обмен между объектами. В перспективе все эти направления ведут к когнитивным сетям, где IoT-системы не только соединяют вещи, но и используют знания для самостоятельной адаптации.</w:t>
      </w:r>
    </w:p>
    <w:p>
      <w:r>
        <w:br w:type="page"/>
      </w:r>
    </w:p>
    <w:p>
      <w:pPr>
        <w:pStyle w:val="Heading1"/>
      </w:pPr>
      <w:r>
        <w:rPr>
          <w:rFonts w:ascii="Times New Roman" w:hAnsi="Times New Roman"/>
          <w:b/>
          <w:sz w:val="28"/>
        </w:rPr>
        <w:t>12. Большие данные</w:t>
      </w:r>
    </w:p>
    <w:p>
      <w:pPr>
        <w:spacing w:after="120" w:line="276" w:lineRule="auto"/>
        <w:ind w:firstLine="425"/>
      </w:pPr>
      <w:r>
        <w:rPr>
          <w:rFonts w:ascii="Times New Roman" w:hAnsi="Times New Roman"/>
          <w:sz w:val="24"/>
        </w:rPr>
        <w:t>Большие данные (Big Data) — это совокупность подходов, инструментов и методов обработки структурированных и неструктурированных данных огромного объема, высокой скорости поступления и значительного разнообразия. В материалах для их описания используются «три V»: volume — объем, velocity — скорость прироста и необходимость быстрой обработки, variety — многообразие типов данных.</w:t>
      </w:r>
    </w:p>
    <w:p>
      <w:pPr>
        <w:spacing w:after="120" w:line="276" w:lineRule="auto"/>
        <w:ind w:firstLine="425"/>
      </w:pPr>
      <w:r>
        <w:rPr>
          <w:rFonts w:ascii="Times New Roman" w:hAnsi="Times New Roman"/>
          <w:sz w:val="24"/>
        </w:rPr>
        <w:t>Связь Big Data с IoT принципиальна. Интернет вещей радикально увеличивает количество источников информации: датчики, RFID-метки, камеры, счетчики, медицинские устройства, транспорт, промышленное оборудование и мобильные устройства постоянно генерируют данные. Эти потоки нужно хранить, объединять, очищать, анализировать и превращать в решения. Например, на заводе данные вибрации и температуры помогают предсказывать поломки; в городе данные транспорта и светофоров помогают управлять движением; в медицине данные носимых устройств помогают выявлять опасные состояния.</w:t>
      </w:r>
    </w:p>
    <w:p>
      <w:pPr>
        <w:spacing w:after="120" w:line="276" w:lineRule="auto"/>
        <w:ind w:firstLine="425"/>
      </w:pPr>
      <w:r>
        <w:rPr>
          <w:rFonts w:ascii="Times New Roman" w:hAnsi="Times New Roman"/>
          <w:sz w:val="24"/>
        </w:rPr>
        <w:t>Большие данные отличаются от «обычных» тем, что их невозможно эффективно обрабатывать традиционными СУБД и классическими BI-инструментами из-за объема, скорости и разнородности. Дополнительная проблема — данные часто неполные, шумные или поступают из разных источников в разных форматах. Поэтому используются специальные методы распределенного хранения, потоковой обработки, машинного обучения, очистки и объединения данных.</w:t>
      </w:r>
    </w:p>
    <w:p>
      <w:pPr>
        <w:spacing w:after="120" w:line="276" w:lineRule="auto"/>
        <w:ind w:firstLine="425"/>
      </w:pPr>
      <w:r>
        <w:rPr>
          <w:rFonts w:ascii="Times New Roman" w:hAnsi="Times New Roman"/>
          <w:sz w:val="24"/>
        </w:rPr>
        <w:t>Для IoT Big Data выполняют несколько функций. Во-первых, накопление истории наблюдений. Во-вторых, выявление закономерностей и аномалий. В-третьих, прогнозирование будущих событий, например аварий или спроса. В-четвертых, поддержка автоматических решений. Наибольший эффект большие данные дают в производстве, здравоохранении, торговле, государственном управлении, транспорте, энергетике и всех областях, где регистрируются перемещения ресурсов и состояние объектов. Поэтому Big Data можно считать аналитическим «мозгом» многих IoT-систем.</w:t>
      </w:r>
    </w:p>
    <w:p>
      <w:r>
        <w:br w:type="page"/>
      </w:r>
    </w:p>
    <w:p>
      <w:pPr>
        <w:pStyle w:val="Heading1"/>
      </w:pPr>
      <w:r>
        <w:rPr>
          <w:rFonts w:ascii="Times New Roman" w:hAnsi="Times New Roman"/>
          <w:b/>
          <w:sz w:val="28"/>
        </w:rPr>
        <w:t>13. Облачные вычисления</w:t>
      </w:r>
    </w:p>
    <w:p>
      <w:pPr>
        <w:spacing w:after="120" w:line="276" w:lineRule="auto"/>
        <w:ind w:firstLine="425"/>
      </w:pPr>
      <w:r>
        <w:rPr>
          <w:rFonts w:ascii="Times New Roman" w:hAnsi="Times New Roman"/>
          <w:sz w:val="24"/>
        </w:rPr>
        <w:t>Облачные вычисления (Cloud Computing) — это модель предоставления вычислительных ресурсов, хранения данных, платформ и программных сервисов через сеть по требованию, вместо развертывания всей инфраструктуры у пользователя. Для IoT облака особенно важны, потому что устройства создают большие объемы данных, а хранить и обрабатывать их локально часто невозможно или экономически невыгодно.</w:t>
      </w:r>
    </w:p>
    <w:p>
      <w:pPr>
        <w:spacing w:after="120" w:line="276" w:lineRule="auto"/>
        <w:ind w:firstLine="425"/>
      </w:pPr>
      <w:r>
        <w:rPr>
          <w:rFonts w:ascii="Times New Roman" w:hAnsi="Times New Roman"/>
          <w:sz w:val="24"/>
        </w:rPr>
        <w:t>В материалах выделены пять основных характеристик облачных систем: самообслуживание по требованию, широкополосный сетевой доступ, пул ресурсов, возможность быстрой перенастройки или расширения и измеряемое обслуживание. Эти свойства позволяют быстро подключать новые устройства, увеличивать объем хранилища, масштабировать аналитику и оплачивать ресурсы по мере использования.</w:t>
      </w:r>
    </w:p>
    <w:p>
      <w:pPr>
        <w:spacing w:after="120" w:line="276" w:lineRule="auto"/>
        <w:ind w:firstLine="425"/>
      </w:pPr>
      <w:r>
        <w:rPr>
          <w:rFonts w:ascii="Times New Roman" w:hAnsi="Times New Roman"/>
          <w:sz w:val="24"/>
        </w:rPr>
        <w:t>Существуют четыре модели развертывания облачной инфраструктуры. Частное облако используется одной организацией и подходит, когда важны контроль и безопасность. Публичное облако предоставляется широкому кругу пользователей поставщиком услуг. Гибридное облако объединяет несколько инфраструктур, например частную и публичную. Общественное облако предназначено для сообщества организаций с общими задачами и требованиями.</w:t>
      </w:r>
    </w:p>
    <w:p>
      <w:pPr>
        <w:spacing w:after="120" w:line="276" w:lineRule="auto"/>
        <w:ind w:firstLine="425"/>
      </w:pPr>
      <w:r>
        <w:rPr>
          <w:rFonts w:ascii="Times New Roman" w:hAnsi="Times New Roman"/>
          <w:sz w:val="24"/>
        </w:rPr>
        <w:t>По типам услуг обычно выделяют IaaS, PaaS и SaaS. IaaS дает инфраструктуру: серверы, хранилища, сети. PaaS предоставляет платформу для разработки и запуска приложений. SaaS — готовые приложения как сервис. Для IoT также встречаются специализированные платформы: управление устройствами, сбор телеметрии, MQTT-брокеры, базы временных рядов, панели мониторинга, аналитика и машинное обучение.</w:t>
      </w:r>
    </w:p>
    <w:p>
      <w:pPr>
        <w:spacing w:after="120" w:line="276" w:lineRule="auto"/>
        <w:ind w:firstLine="425"/>
      </w:pPr>
      <w:r>
        <w:rPr>
          <w:rFonts w:ascii="Times New Roman" w:hAnsi="Times New Roman"/>
          <w:sz w:val="24"/>
        </w:rPr>
        <w:t>Облако удобно для централизованного доступа, хранения истории, интеграции с внешними сервисами и масштабной аналитики. Однако оно не всегда решает задачи реального времени: задержки и зависимость от канала связи могут быть критичны. Поэтому в IoT облачные вычисления часто дополняются туманными и периферийными вычислениями.</w:t>
      </w:r>
    </w:p>
    <w:p>
      <w:r>
        <w:br w:type="page"/>
      </w:r>
    </w:p>
    <w:p>
      <w:pPr>
        <w:pStyle w:val="Heading1"/>
      </w:pPr>
      <w:r>
        <w:rPr>
          <w:rFonts w:ascii="Times New Roman" w:hAnsi="Times New Roman"/>
          <w:b/>
          <w:sz w:val="28"/>
        </w:rPr>
        <w:t>14. Туманные вычисления</w:t>
      </w:r>
    </w:p>
    <w:p>
      <w:pPr>
        <w:spacing w:after="120" w:line="276" w:lineRule="auto"/>
        <w:ind w:firstLine="425"/>
      </w:pPr>
      <w:r>
        <w:rPr>
          <w:rFonts w:ascii="Times New Roman" w:hAnsi="Times New Roman"/>
          <w:sz w:val="24"/>
        </w:rPr>
        <w:t>Туманные вычисления (Fog Computing) — это подход, который дополняет облачные вычисления, приближая хранение, обработку и сетевые функции к устройствам и периферии сети. В материалах это описано как «приближение облака к земле»: вычислительные сервисы располагаются не только в удаленных центрах обработки данных, но и в окружающей среде — на шлюзах, локальных серверах, маршрутизаторах, промышленных контроллерах и других узлах рядом с источниками данных.</w:t>
      </w:r>
    </w:p>
    <w:p>
      <w:pPr>
        <w:spacing w:after="120" w:line="276" w:lineRule="auto"/>
        <w:ind w:firstLine="425"/>
      </w:pPr>
      <w:r>
        <w:rPr>
          <w:rFonts w:ascii="Times New Roman" w:hAnsi="Times New Roman"/>
          <w:sz w:val="24"/>
        </w:rPr>
        <w:t>Главная задача Fog Computing — обеспечить взаимодействие миллиардов устройств между собой и с облачными ЦОД. Туманная платформа поддерживает три основных типа сервисов, важных для M2M и IoT: вычисления, хранение и сеть. При этом она не является альтернативой облаку, а работает совместно с ним. Например, локальный узел может фильтровать и анализировать данные датчиков в реальном времени, а в облако отправлять только агрегированные результаты и историю.</w:t>
      </w:r>
    </w:p>
    <w:p>
      <w:pPr>
        <w:spacing w:after="120" w:line="276" w:lineRule="auto"/>
        <w:ind w:firstLine="425"/>
      </w:pPr>
      <w:r>
        <w:rPr>
          <w:rFonts w:ascii="Times New Roman" w:hAnsi="Times New Roman"/>
          <w:sz w:val="24"/>
        </w:rPr>
        <w:t>В IoT туманные вычисления особенно полезны из-за задержек, объема данных и требований надежности. Если промышленный станок перегревается, система должна реагировать сразу, а не ждать ответа удаленного сервера. Если камера или сенсорная сеть генерирует огромный поток данных, нет смысла пересылать все в облако: часть анализа лучше выполнить локально.</w:t>
      </w:r>
    </w:p>
    <w:p>
      <w:pPr>
        <w:spacing w:after="120" w:line="276" w:lineRule="auto"/>
        <w:ind w:firstLine="425"/>
      </w:pPr>
      <w:r>
        <w:rPr>
          <w:rFonts w:ascii="Times New Roman" w:hAnsi="Times New Roman"/>
          <w:sz w:val="24"/>
        </w:rPr>
        <w:t>Отличия Fog от Cloud включают распределение вычислительной мощности на периферии, низкие задержки, географическое распределение компонентов, сложную топологию, мобильность и гетерогенность устройств. Туманная архитектура часто описывается как иерархия: нижний уровень — миллионы умных устройств, средний — распределенные управляющие узлы с «интеллектом» Fog, верхний — облачные ЦОД для тяжелой аналитики и глобального управления. Поэтому Fog Computing является важным элементом практического IoT, особенно для транспорта, промышленности, энергетики и медицины.</w:t>
      </w:r>
    </w:p>
    <w:p>
      <w:r>
        <w:br w:type="page"/>
      </w:r>
    </w:p>
    <w:p>
      <w:pPr>
        <w:pStyle w:val="Heading1"/>
      </w:pPr>
      <w:r>
        <w:rPr>
          <w:rFonts w:ascii="Times New Roman" w:hAnsi="Times New Roman"/>
          <w:b/>
          <w:sz w:val="28"/>
        </w:rPr>
        <w:t>15. Направления практического применения IoT</w:t>
      </w:r>
    </w:p>
    <w:p>
      <w:pPr>
        <w:spacing w:after="120" w:line="276" w:lineRule="auto"/>
        <w:ind w:firstLine="425"/>
      </w:pPr>
      <w:r>
        <w:rPr>
          <w:rFonts w:ascii="Times New Roman" w:hAnsi="Times New Roman"/>
          <w:sz w:val="24"/>
        </w:rPr>
        <w:t>Практическое применение IoT охватывает практически все сферы, где полезны автоматический сбор данных, удаленный контроль и управление объектами. В лекционных материалах перечислены основные «умные» направления: умная планета, умный город, умный дом, умная энергетика, умный транспорт и умная медицина.</w:t>
      </w:r>
    </w:p>
    <w:p>
      <w:pPr>
        <w:spacing w:after="120" w:line="276" w:lineRule="auto"/>
        <w:ind w:firstLine="425"/>
      </w:pPr>
      <w:r>
        <w:rPr>
          <w:rFonts w:ascii="Times New Roman" w:hAnsi="Times New Roman"/>
          <w:sz w:val="24"/>
        </w:rPr>
        <w:t>«Умная планета» означает глобальный мониторинг ресурсов, климата, загрязнений, природных процессов и хозяйственной деятельности. Датчики и аналитические системы позволяют лучше понимать состояние окружающей среды и рациональнее использовать невозобновляемые ресурсы.</w:t>
      </w:r>
    </w:p>
    <w:p>
      <w:pPr>
        <w:spacing w:after="120" w:line="276" w:lineRule="auto"/>
        <w:ind w:firstLine="425"/>
      </w:pPr>
      <w:r>
        <w:rPr>
          <w:rFonts w:ascii="Times New Roman" w:hAnsi="Times New Roman"/>
          <w:sz w:val="24"/>
        </w:rPr>
        <w:t>«Умный город» объединяет городскую инфраструктуру: транспорт, освещение, ЖКХ, безопасность, здравоохранение, образование и муниципальные службы. IoT помогает оптимизировать движение, быстро обнаруживать аварии, управлять освещением по фактической потребности, контролировать мусорные контейнеры, парковки и коммунальные сети.</w:t>
      </w:r>
    </w:p>
    <w:p>
      <w:pPr>
        <w:spacing w:after="120" w:line="276" w:lineRule="auto"/>
        <w:ind w:firstLine="425"/>
      </w:pPr>
      <w:r>
        <w:rPr>
          <w:rFonts w:ascii="Times New Roman" w:hAnsi="Times New Roman"/>
          <w:sz w:val="24"/>
        </w:rPr>
        <w:t>«Умный дом» ориентирован на безопасность, комфорт и ресурсосбережение. Система распознает ситуации в помещении: присутствие людей, задымление, протечку, изменение температуры, открытие дверей — и реагирует автоматически. «Умная энергетика» связана с интеллектуальными сетями и счетчиками, балансировкой нагрузки, контролем качества передачи энергии и интеграцией возобновляемых источников.</w:t>
      </w:r>
    </w:p>
    <w:p>
      <w:pPr>
        <w:spacing w:after="120" w:line="276" w:lineRule="auto"/>
        <w:ind w:firstLine="425"/>
      </w:pPr>
      <w:r>
        <w:rPr>
          <w:rFonts w:ascii="Times New Roman" w:hAnsi="Times New Roman"/>
          <w:sz w:val="24"/>
        </w:rPr>
        <w:t>«Умный транспорт» делает перемещение быстрее и безопаснее: мониторинг транспорта, управление маршрутами, контроль грузов, интеллектуальные светофоры, диагностика автомобилей. «Умная медицина» включает удаленный мониторинг пациентов, доступ к электронной истории болезни, контроль приема лекарств и дистанционную работу с оборудованием.</w:t>
      </w:r>
    </w:p>
    <w:p>
      <w:pPr>
        <w:spacing w:after="120" w:line="276" w:lineRule="auto"/>
        <w:ind w:firstLine="425"/>
      </w:pPr>
      <w:r>
        <w:rPr>
          <w:rFonts w:ascii="Times New Roman" w:hAnsi="Times New Roman"/>
          <w:sz w:val="24"/>
        </w:rPr>
        <w:t>Кроме перечисленного, IoT активно применяется в промышленности (Industrial IoT), сельском хозяйстве, торговле, логистике, образовании и безопасности. Везде цель одна: превратить данные от объектов в управленческие решения и автоматические действия.</w:t>
      </w:r>
    </w:p>
    <w:p>
      <w:r>
        <w:br w:type="page"/>
      </w:r>
    </w:p>
    <w:p>
      <w:pPr>
        <w:pStyle w:val="Heading1"/>
      </w:pPr>
      <w:r>
        <w:rPr>
          <w:rFonts w:ascii="Times New Roman" w:hAnsi="Times New Roman"/>
          <w:b/>
          <w:sz w:val="28"/>
        </w:rPr>
        <w:t>16. Интернет нано-вещей</w:t>
      </w:r>
    </w:p>
    <w:p>
      <w:pPr>
        <w:spacing w:after="120" w:line="276" w:lineRule="auto"/>
        <w:ind w:firstLine="425"/>
      </w:pPr>
      <w:r>
        <w:rPr>
          <w:rFonts w:ascii="Times New Roman" w:hAnsi="Times New Roman"/>
          <w:sz w:val="24"/>
        </w:rPr>
        <w:t>Интернет нано-вещей (Internet of Nano-Things) — это развитие IoT, связанное с подключением к сетям миниатюрных нано-устройств, размеры которых находятся в диапазоне от единиц до сотен нанометров. Такие устройства могут состоять из нано-компонентов и выполнять простые измерительные, управляющие или регулирующие операции.</w:t>
      </w:r>
    </w:p>
    <w:p>
      <w:pPr>
        <w:spacing w:after="120" w:line="276" w:lineRule="auto"/>
        <w:ind w:firstLine="425"/>
      </w:pPr>
      <w:r>
        <w:rPr>
          <w:rFonts w:ascii="Times New Roman" w:hAnsi="Times New Roman"/>
          <w:sz w:val="24"/>
        </w:rPr>
        <w:t>Нано-машины сами по себе имеют ограниченные возможности, но при координации и обмене информацией они образуют нано-сети. Если такие нано-сети соединяются с существующими сетями и Интернетом, возникает новая сетевая парадигма — Интернет нано-вещей. Для этого требуются специальные архитектуры, потому что обычные сетевые решения не всегда подходят для столь малых размеров, энергопотребления и способов передачи сигналов.</w:t>
      </w:r>
    </w:p>
    <w:p>
      <w:pPr>
        <w:spacing w:after="120" w:line="276" w:lineRule="auto"/>
        <w:ind w:firstLine="425"/>
      </w:pPr>
      <w:r>
        <w:rPr>
          <w:rFonts w:ascii="Times New Roman" w:hAnsi="Times New Roman"/>
          <w:sz w:val="24"/>
        </w:rPr>
        <w:t>В материалах приводятся два характерных примера архитектуры. Первый — сеть на теле человека для медицинского мониторинга. Нано-сенсоры и нано-актуаторы могут взаимодействовать с биологической средой, фиксировать параметры организма и через внешний шлюз передавать сведения в медицинский центр. В такой системе интерфейс между биологическими процессами и электронными устройствами могут обеспечивать молекулы, протеины, ДНК и другие компоненты.</w:t>
      </w:r>
    </w:p>
    <w:p>
      <w:pPr>
        <w:spacing w:after="120" w:line="276" w:lineRule="auto"/>
        <w:ind w:firstLine="425"/>
      </w:pPr>
      <w:r>
        <w:rPr>
          <w:rFonts w:ascii="Times New Roman" w:hAnsi="Times New Roman"/>
          <w:sz w:val="24"/>
        </w:rPr>
        <w:t>Второй пример — офисная или бытовая среда, где множество очень малых объектов снабжается наноприемопередатчиками и становится доступным для отслеживания и управления через Интернет. Это позволяет знать состояние и местоположение вещей без специальных усилий пользователя.</w:t>
      </w:r>
    </w:p>
    <w:p>
      <w:pPr>
        <w:spacing w:after="120" w:line="276" w:lineRule="auto"/>
        <w:ind w:firstLine="425"/>
      </w:pPr>
      <w:r>
        <w:rPr>
          <w:rFonts w:ascii="Times New Roman" w:hAnsi="Times New Roman"/>
          <w:sz w:val="24"/>
        </w:rPr>
        <w:t>Основные компоненты Интернета нано-вещей: нано-узлы, нано-шлюзы, нано-микро интерфейсы и обычные шлюзы в Интернет. Особое значение имеют энергосберегающие технологии и получение энергии из окружающей среды: механической, электромагнитной и других видов. Интернет нано-вещей особенно перспективен для медицины, биотехнологий, мониторинга материалов, окружающей среды и сверхминиатюрных встроенных систем.</w:t>
      </w:r>
    </w:p>
    <w:p>
      <w:r>
        <w:br w:type="page"/>
      </w:r>
    </w:p>
    <w:p>
      <w:pPr>
        <w:pStyle w:val="Heading1"/>
      </w:pPr>
      <w:r>
        <w:rPr>
          <w:rFonts w:ascii="Times New Roman" w:hAnsi="Times New Roman"/>
          <w:b/>
          <w:sz w:val="28"/>
        </w:rPr>
        <w:t>17. Планы и прогнозы внедрения IoT</w:t>
      </w:r>
    </w:p>
    <w:p>
      <w:pPr>
        <w:spacing w:after="120" w:line="276" w:lineRule="auto"/>
        <w:ind w:firstLine="425"/>
      </w:pPr>
      <w:r>
        <w:rPr>
          <w:rFonts w:ascii="Times New Roman" w:hAnsi="Times New Roman"/>
          <w:sz w:val="24"/>
        </w:rPr>
        <w:t>Планы и прогнозы внедрения IoT основаны на том, что эта технология способна радикально расширить возможности сбора, передачи, анализа и распределения данных в мировом масштабе. В материалах подчеркивается, что Интернет вещей включался в перечни прорывных технологий в США и стратегических отраслей в Китае, а многие страны разрабатывали собственные программы внедрения.</w:t>
      </w:r>
    </w:p>
    <w:p>
      <w:pPr>
        <w:spacing w:after="120" w:line="276" w:lineRule="auto"/>
        <w:ind w:firstLine="425"/>
      </w:pPr>
      <w:r>
        <w:rPr>
          <w:rFonts w:ascii="Times New Roman" w:hAnsi="Times New Roman"/>
          <w:sz w:val="24"/>
        </w:rPr>
        <w:t>Прогнозы развития IoT традиционно связываются с быстрым ростом числа подключенных устройств. По оценкам Cisco, количество подключенных предметов уже в конце 2000-х превысило количество людей, а далее ожидался рост до десятков миллиардов устройств. Это связано с удешевлением датчиков, развитием сотовых и беспроводных сетей, распространением RFID, IPv6, облачных платформ и энергоэффективных микросхем.</w:t>
      </w:r>
    </w:p>
    <w:p>
      <w:pPr>
        <w:spacing w:after="120" w:line="276" w:lineRule="auto"/>
        <w:ind w:firstLine="425"/>
      </w:pPr>
      <w:r>
        <w:rPr>
          <w:rFonts w:ascii="Times New Roman" w:hAnsi="Times New Roman"/>
          <w:sz w:val="24"/>
        </w:rPr>
        <w:t>При этом единые стандарты IoT только формируются, поэтому многие реальные проекты на ранних этапах представляют собой «интранеты вещей» — ограниченные экосистемы внутри города, предприятия, отрасли или сервиса. Примером масштабного подхода в материалах названа система глобального сбора данных о Земле «Кожа планеты» (Planetary Skin), создаваемая NASA при поддержке Cisco. Также отмечены умные дома, умные заводы в Японии и цифровизация мегаполисов в США.</w:t>
      </w:r>
    </w:p>
    <w:p>
      <w:pPr>
        <w:spacing w:after="120" w:line="276" w:lineRule="auto"/>
        <w:ind w:firstLine="425"/>
      </w:pPr>
      <w:r>
        <w:rPr>
          <w:rFonts w:ascii="Times New Roman" w:hAnsi="Times New Roman"/>
          <w:sz w:val="24"/>
        </w:rPr>
        <w:t>Европейский союз развивал IoT по специальной программе с несколькими направлениями, Китай планировал множество проектов, активные разработки велись в Англии, Австралии, Японии, Южной Корее и других странах. В долгосрочной перспективе IoT должен стать частью повседневной инфраструктуры: города, энергетики, транспорта, медицины, промышленности и быта. Однако скорость внедрения зависит от зрелости стандартов, безопасности, стоимости оборудования, готовности бизнеса менять процессы и доверия пользователей к обработке данных.</w:t>
      </w:r>
    </w:p>
    <w:p>
      <w:r>
        <w:br w:type="page"/>
      </w:r>
    </w:p>
    <w:p>
      <w:pPr>
        <w:pStyle w:val="Heading1"/>
      </w:pPr>
      <w:r>
        <w:rPr>
          <w:rFonts w:ascii="Times New Roman" w:hAnsi="Times New Roman"/>
          <w:b/>
          <w:sz w:val="28"/>
        </w:rPr>
        <w:t>18. Проблемы внедрения IoT</w:t>
      </w:r>
    </w:p>
    <w:p>
      <w:pPr>
        <w:spacing w:after="120" w:line="276" w:lineRule="auto"/>
        <w:ind w:firstLine="425"/>
      </w:pPr>
      <w:r>
        <w:rPr>
          <w:rFonts w:ascii="Times New Roman" w:hAnsi="Times New Roman"/>
          <w:sz w:val="24"/>
        </w:rPr>
        <w:t>Внедрению Интернета вещей мешает комплекс технических, организационных, экономических, правовых и психологических проблем. Одна из главных — отсутствие единых и полностью согласованных стандартов. IoT объединяет множество устройств, сетей и платформ, поэтому несовместимость протоколов и форматов данных затрудняет интеграцию решений разных производителей и сдерживает массовое внедрение.</w:t>
      </w:r>
    </w:p>
    <w:p>
      <w:pPr>
        <w:spacing w:after="120" w:line="276" w:lineRule="auto"/>
        <w:ind w:firstLine="425"/>
      </w:pPr>
      <w:r>
        <w:rPr>
          <w:rFonts w:ascii="Times New Roman" w:hAnsi="Times New Roman"/>
          <w:sz w:val="24"/>
        </w:rPr>
        <w:t>Вторая проблема — переход к IPv6 и модернизация сетевой инфраструктуры. Для огромного числа устройств требуется масштабная адресация, надежная маршрутизация и поддержка новых сценариев связи. Это требует затрат от операторов, провайдеров и организаций, использующих IoT.</w:t>
      </w:r>
    </w:p>
    <w:p>
      <w:pPr>
        <w:spacing w:after="120" w:line="276" w:lineRule="auto"/>
        <w:ind w:firstLine="425"/>
      </w:pPr>
      <w:r>
        <w:rPr>
          <w:rFonts w:ascii="Times New Roman" w:hAnsi="Times New Roman"/>
          <w:sz w:val="24"/>
        </w:rPr>
        <w:t>Третья группа проблем связана с безопасностью и приватностью. Умные вещи собирают данные о местоположении, привычках, здоровье, собственности и производственных процессах. Возникают вопросы: кто владеет этими данными, где они хранятся, кому передаются, можно ли собирать их без согласия человека, кто несет ответственность за утечки и ошибки управления. Уязвимые IoT-устройства могут стать точкой входа для атак, ботнетов, промышленного саботажа или слежки.</w:t>
      </w:r>
    </w:p>
    <w:p>
      <w:pPr>
        <w:spacing w:after="120" w:line="276" w:lineRule="auto"/>
        <w:ind w:firstLine="425"/>
      </w:pPr>
      <w:r>
        <w:rPr>
          <w:rFonts w:ascii="Times New Roman" w:hAnsi="Times New Roman"/>
          <w:sz w:val="24"/>
        </w:rPr>
        <w:t>Четвертая проблема — энергопитание и автономность. Для полноценного IoT датчики должны работать долго, иногда годами, без обслуживания. Батареи ограничивают срок службы, поэтому нужны энергоэффективные протоколы и технологии получения энергии из окружающей среды.</w:t>
      </w:r>
    </w:p>
    <w:p>
      <w:pPr>
        <w:spacing w:after="120" w:line="276" w:lineRule="auto"/>
        <w:ind w:firstLine="425"/>
      </w:pPr>
      <w:r>
        <w:rPr>
          <w:rFonts w:ascii="Times New Roman" w:hAnsi="Times New Roman"/>
          <w:sz w:val="24"/>
        </w:rPr>
        <w:t>Пятая проблема — изменение бизнес-процессов. Внедрение IoT требует перестройки логистики, обслуживания, учета, аналитики, ответственности персонала и ИТ-архитектуры. Это несет финансовые затраты и риски. Также существуют психологические барьеры: пользователи могут не доверять системам, которые постоянно собирают данные и автоматически принимают решения. Несмотря на это, потенциальные выгоды IoT настолько велики, что его широкое распространение считается неизбежным, но успешное внедрение требует грамотного проектирования и защиты.</w:t>
      </w:r>
    </w:p>
    <w:p>
      <w:r>
        <w:br w:type="page"/>
      </w:r>
    </w:p>
    <w:p>
      <w:pPr>
        <w:pStyle w:val="Heading1"/>
      </w:pPr>
      <w:r>
        <w:rPr>
          <w:rFonts w:ascii="Times New Roman" w:hAnsi="Times New Roman"/>
          <w:b/>
          <w:sz w:val="28"/>
        </w:rPr>
        <w:t>19. Общие сведения о радиочастотной идентификации RFID</w:t>
      </w:r>
    </w:p>
    <w:p>
      <w:pPr>
        <w:spacing w:after="120" w:line="276" w:lineRule="auto"/>
        <w:ind w:firstLine="425"/>
      </w:pPr>
      <w:r>
        <w:rPr>
          <w:rFonts w:ascii="Times New Roman" w:hAnsi="Times New Roman"/>
          <w:sz w:val="24"/>
        </w:rPr>
        <w:t>RFID (Radio Frequency Identification) — радиочастотная идентификация — это технология автоматической идентификации объектов или людей с помощью радиоволн. Система беспроводным путем считывает идентификационный номер, обычно уникальный серийный код, записанный в RFID-метке. RFID относится к области Auto-ID, куда также входят штрихкоды, оптические считыватели и биометрические технологии.</w:t>
      </w:r>
    </w:p>
    <w:p>
      <w:pPr>
        <w:spacing w:after="120" w:line="276" w:lineRule="auto"/>
        <w:ind w:firstLine="425"/>
      </w:pPr>
      <w:r>
        <w:rPr>
          <w:rFonts w:ascii="Times New Roman" w:hAnsi="Times New Roman"/>
          <w:sz w:val="24"/>
        </w:rPr>
        <w:t>Главное отличие RFID от многих других способов идентификации — бесконтактное считывание без обязательного прямого участия человека и без необходимости точного визуального позиционирования объекта. В отличие от штрихкода, метка может считываться через упаковку, на расстоянии, иногда одновременно с другими метками, а данные могут передаваться в компьютерную систему в реальном времени.</w:t>
      </w:r>
    </w:p>
    <w:p>
      <w:pPr>
        <w:spacing w:after="120" w:line="276" w:lineRule="auto"/>
        <w:ind w:firstLine="425"/>
      </w:pPr>
      <w:r>
        <w:rPr>
          <w:rFonts w:ascii="Times New Roman" w:hAnsi="Times New Roman"/>
          <w:sz w:val="24"/>
        </w:rPr>
        <w:t>Любая RFID-система состоит из считывателя (ридера) и RFID-меток. Метка обычно содержит резонансный контур, контроллер и память, например EEPROM. В памяти хранится информация, специфичная для данной метки: идентификатор объекта, сведения о продукте, партии, месте назначения, сроке реализации и другие данные. Считыватель излучает радиоволну, метка принимает энергию и отвечает сигналом, в котором закодированы данные. Затем ридер демодулирует и декодирует ответ, а информационная система верхнего уровня использует его для учета или управления.</w:t>
      </w:r>
    </w:p>
    <w:p>
      <w:pPr>
        <w:spacing w:after="120" w:line="276" w:lineRule="auto"/>
        <w:ind w:firstLine="425"/>
      </w:pPr>
      <w:r>
        <w:rPr>
          <w:rFonts w:ascii="Times New Roman" w:hAnsi="Times New Roman"/>
          <w:sz w:val="24"/>
        </w:rPr>
        <w:t>По дальности считывания RFID-системы делят на ближние (до 20 см), средней дальности (примерно от 20 см до 5 м) и дальние (от 5 до 100 м, а для активных решений иногда больше). RFID применяется в логистике, торговле, складском учете, контроле доступа, промышленности, медицине, образовании, транспорте и идентификации животных. Массовому распространению долго мешала стоимость меток, но удешевление сделало возможным широкое использование, особенно в цепочках поставок и инвентаризации.</w:t>
      </w:r>
    </w:p>
    <w:p>
      <w:r>
        <w:br w:type="page"/>
      </w:r>
    </w:p>
    <w:p>
      <w:pPr>
        <w:pStyle w:val="Heading1"/>
      </w:pPr>
      <w:r>
        <w:rPr>
          <w:rFonts w:ascii="Times New Roman" w:hAnsi="Times New Roman"/>
          <w:b/>
          <w:sz w:val="28"/>
        </w:rPr>
        <w:t>20. Метки RFID</w:t>
      </w:r>
    </w:p>
    <w:p>
      <w:pPr>
        <w:spacing w:after="120" w:line="276" w:lineRule="auto"/>
        <w:ind w:firstLine="425"/>
      </w:pPr>
      <w:r>
        <w:rPr>
          <w:rFonts w:ascii="Times New Roman" w:hAnsi="Times New Roman"/>
          <w:sz w:val="24"/>
        </w:rPr>
        <w:t>RFID-метка, или транспондер, — основной компонент RFID-системы. Она хранит информацию об объекте и передает ее считывателю при опросе. Большинство меток состоит из двух частей: интегральной схемы и антенны. Интегральная схема хранит и обрабатывает данные, выполняет модуляцию и демодуляцию радиосигнала, а антенна принимает и передает сигнал. Размер метки часто определяется не чипом, а антенной.</w:t>
      </w:r>
    </w:p>
    <w:p>
      <w:pPr>
        <w:spacing w:after="120" w:line="276" w:lineRule="auto"/>
        <w:ind w:firstLine="425"/>
      </w:pPr>
      <w:r>
        <w:rPr>
          <w:rFonts w:ascii="Times New Roman" w:hAnsi="Times New Roman"/>
          <w:sz w:val="24"/>
        </w:rPr>
        <w:t>По питанию метки делятся на пассивные, активные и полуактивные. Пассивные не имеют батареи и используют энергию электромагнитного поля считывателя. Они дешевле, компактнее и широко применяются в торговле, складском учете, контроле доступа и маркировке товаров. Активные метки имеют собственную батарею, поэтому обеспечивают большую дальность и надежность считывания, но стоят дороже и имеют ограниченный срок службы. Их используют для ценных объектов, транспорта, контейнеров и удаленного мониторинга. Полуактивные, или полупассивные, имеют батарею для питания электроники, но для передачи данных используют энергию сигнала ридера; обмен обычно инициируется считывателем.</w:t>
      </w:r>
    </w:p>
    <w:p>
      <w:pPr>
        <w:spacing w:after="120" w:line="276" w:lineRule="auto"/>
        <w:ind w:firstLine="425"/>
      </w:pPr>
      <w:r>
        <w:rPr>
          <w:rFonts w:ascii="Times New Roman" w:hAnsi="Times New Roman"/>
          <w:sz w:val="24"/>
        </w:rPr>
        <w:t>По типу памяти выделяют RO, WORM и RW. RO-метки только читаются: данные записываются при изготовлении. WORM позволяют один раз записать информацию и многократно читать. RW допускают многократную запись и чтение, но стоят дороже. Отдельно рассматриваются SAW-метки на поверхностной акустической волне, которые не используют микрочип традиционного типа, отличаются малым энергопотреблением, прочностью и хорошей работой в сложных условиях.</w:t>
      </w:r>
    </w:p>
    <w:p>
      <w:pPr>
        <w:spacing w:after="120" w:line="276" w:lineRule="auto"/>
        <w:ind w:firstLine="425"/>
      </w:pPr>
      <w:r>
        <w:rPr>
          <w:rFonts w:ascii="Times New Roman" w:hAnsi="Times New Roman"/>
          <w:sz w:val="24"/>
        </w:rPr>
        <w:t>По рабочим частотам RFID-метки бывают LF до 135 кГц, HF 13,56 МГц, UHF 433 МГц и 860–930 МГц, а также SHF 2,45–5,8 ГГц. Частота влияет на дальность, скорость передачи, устойчивость к металлам и жидкостям, стоимость и область применения. Конструктивно метки выпускаются в виде карт, самоклеящихся этикеток, брелоков, дисков и специальных промышленных корпусов.</w:t>
      </w:r>
    </w:p>
    <w:p>
      <w:r>
        <w:br w:type="page"/>
      </w:r>
    </w:p>
    <w:p>
      <w:pPr>
        <w:jc w:val="center"/>
      </w:pPr>
      <w:r>
        <w:rPr>
          <w:rFonts w:ascii="Times New Roman" w:hAnsi="Times New Roman"/>
          <w:b/>
          <w:sz w:val="32"/>
        </w:rPr>
        <w:t>Продолжение: вопросы 21–40</w:t>
      </w:r>
    </w:p>
    <w:p/>
    <w:p>
      <w:pPr>
        <w:pStyle w:val="Heading1"/>
      </w:pPr>
      <w:r>
        <w:rPr>
          <w:rFonts w:ascii="Times New Roman" w:hAnsi="Times New Roman"/>
          <w:b/>
          <w:sz w:val="28"/>
        </w:rPr>
        <w:t>21. Считывающие устройства RFID</w:t>
      </w:r>
    </w:p>
    <w:p>
      <w:pPr>
        <w:spacing w:after="120" w:line="276" w:lineRule="auto"/>
        <w:ind w:firstLine="425"/>
      </w:pPr>
      <w:r>
        <w:rPr>
          <w:rFonts w:ascii="Times New Roman" w:hAnsi="Times New Roman"/>
          <w:sz w:val="24"/>
        </w:rPr>
        <w:t>Считывающее устройство RFID, или ридер, предназначено для извлечения данных, хранящихся на RFID-метке, и передачи результата в информационную систему. Типичный ридер имеет одну или несколько антенн: они излучают радиоволны, активируют метку или принимают ее ответный сигнал. После считывания ридер передает в компьютерную систему идентификатор метки, идентификатор самого считывателя и время чтения.</w:t>
      </w:r>
    </w:p>
    <w:p>
      <w:pPr>
        <w:spacing w:after="120" w:line="276" w:lineRule="auto"/>
        <w:ind w:firstLine="425"/>
      </w:pPr>
      <w:r>
        <w:rPr>
          <w:rFonts w:ascii="Times New Roman" w:hAnsi="Times New Roman"/>
          <w:sz w:val="24"/>
        </w:rPr>
        <w:t>RFID-считыватель должен работать на той же частоте, что и используемые метки. Если метки рассчитаны на HF-диапазон, ридер UHF-диапазона их не прочитает. Поэтому при проектировании RFID-системы заранее выбирают частотный диапазон, тип меток, требуемую дальность, скорость чтения и условия эксплуатации.</w:t>
      </w:r>
    </w:p>
    <w:p>
      <w:pPr>
        <w:spacing w:after="120" w:line="276" w:lineRule="auto"/>
        <w:ind w:firstLine="425"/>
      </w:pPr>
      <w:r>
        <w:rPr>
          <w:rFonts w:ascii="Times New Roman" w:hAnsi="Times New Roman"/>
          <w:sz w:val="24"/>
        </w:rPr>
        <w:t>Основные функции ридера: энергоснабжение пассивных меток за счет электромагнитного поля; чтение данных из памяти метки; запись данных на метки типа RW; обмен с внешней системой через USB, Ethernet, Wi‑Fi, Bluetooth, последовательный порт или другие интерфейсы; управление антиколлизионными процедурами, если в зоне действия одновременно находится много меток.</w:t>
      </w:r>
    </w:p>
    <w:p>
      <w:pPr>
        <w:spacing w:after="120" w:line="276" w:lineRule="auto"/>
        <w:ind w:firstLine="425"/>
      </w:pPr>
      <w:r>
        <w:rPr>
          <w:rFonts w:ascii="Times New Roman" w:hAnsi="Times New Roman"/>
          <w:sz w:val="24"/>
        </w:rPr>
        <w:t>Ридеры бывают стационарными и мобильными. Стационарные устанавливают на складах, производственных линиях, проходных, в RFID-воротах. Мобильные выполняются в виде ручных терминалов и удобны для инвентаризации, поиска объектов и работы в торговом зале. Антенна может быть встроена в корпус ридера или вынесена отдельно; иногда используют несколько антенн, чтобы увеличить зону покрытия и надежность считывания. В IoT ридер часто играет роль промежуточного узла: он превращает физическое присутствие объекта с меткой в цифровое событие, доступное учетной или управляющей системе.</w:t>
      </w:r>
    </w:p>
    <w:p>
      <w:r>
        <w:br w:type="page"/>
      </w:r>
    </w:p>
    <w:p>
      <w:pPr>
        <w:pStyle w:val="Heading1"/>
      </w:pPr>
      <w:r>
        <w:rPr>
          <w:rFonts w:ascii="Times New Roman" w:hAnsi="Times New Roman"/>
          <w:b/>
          <w:sz w:val="28"/>
        </w:rPr>
        <w:t>22. Стандартизация технологии RFID</w:t>
      </w:r>
    </w:p>
    <w:p>
      <w:pPr>
        <w:spacing w:after="120" w:line="276" w:lineRule="auto"/>
        <w:ind w:firstLine="425"/>
      </w:pPr>
      <w:r>
        <w:rPr>
          <w:rFonts w:ascii="Times New Roman" w:hAnsi="Times New Roman"/>
          <w:sz w:val="24"/>
        </w:rPr>
        <w:t>Единого универсального международного стандарта для всей RFID-технологии нет, потому что RFID применяется в разных частотных диапазонах, в разных отраслях и с различными требованиями к дальности, скорости, памяти и безопасности. Поэтому стандартизация RFID представляет собой набор стандартов, определяющих радиоинтерфейс, структуру данных, области применения, испытания и совместимость устройств.</w:t>
      </w:r>
    </w:p>
    <w:p>
      <w:pPr>
        <w:spacing w:after="120" w:line="276" w:lineRule="auto"/>
        <w:ind w:firstLine="425"/>
      </w:pPr>
      <w:r>
        <w:rPr>
          <w:rFonts w:ascii="Times New Roman" w:hAnsi="Times New Roman"/>
          <w:sz w:val="24"/>
        </w:rPr>
        <w:t>Ключевую роль играют ISO и IEC. Серия ISO/IEC 18000 описывает радиоинтерфейс для систем автоматической идентификации и контроля предметов снабжения и охватывает основные частотные диапазоны RFID. Для идентификации животных используются ISO/IEC 11784 и ISO/IEC 11785: первый определяет структуру записываемых данных, второй — протокол радиоинтерфейса. Для бесконтактных карт и платежных решений важны ISO/IEC 14443 и ISO/IEC 15693. Испытания устройств описываются стандартами ISO/IEC 18046 и ISO/IEC 18047.</w:t>
      </w:r>
    </w:p>
    <w:p>
      <w:pPr>
        <w:spacing w:after="120" w:line="276" w:lineRule="auto"/>
        <w:ind w:firstLine="425"/>
      </w:pPr>
      <w:r>
        <w:rPr>
          <w:rFonts w:ascii="Times New Roman" w:hAnsi="Times New Roman"/>
          <w:sz w:val="24"/>
        </w:rPr>
        <w:t>Отдельное направление связано с EPC — электронным кодом продукта. Центр Auto-ID и организация EPCglobal развивали стандарты, ориентированные на глобальные цепочки поставок и логистику. Здесь важны классы меток, отличающиеся возможностями памяти, перезаписи, источника питания и дальности работы.</w:t>
      </w:r>
    </w:p>
    <w:p>
      <w:pPr>
        <w:spacing w:after="120" w:line="276" w:lineRule="auto"/>
        <w:ind w:firstLine="425"/>
      </w:pPr>
      <w:r>
        <w:rPr>
          <w:rFonts w:ascii="Times New Roman" w:hAnsi="Times New Roman"/>
          <w:sz w:val="24"/>
        </w:rPr>
        <w:t>Главная цель стандартизации — обеспечить совместимость меток, считывателей и информационных систем, чтобы оборудование разных производителей могло работать в одной цепочке поставок или инфраструктуре.</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2"/>
              </w:rPr>
              <w:t>Стандарт / организация</w:t>
            </w:r>
          </w:p>
        </w:tc>
        <w:tc>
          <w:tcPr>
            <w:tcW w:type="dxa" w:w="4986"/>
          </w:tcPr>
          <w:p>
            <w:r>
              <w:rPr>
                <w:rFonts w:ascii="Times New Roman" w:hAnsi="Times New Roman"/>
                <w:b/>
                <w:sz w:val="22"/>
              </w:rPr>
              <w:t>Что регулирует</w:t>
            </w:r>
          </w:p>
        </w:tc>
      </w:tr>
      <w:tr>
        <w:tc>
          <w:tcPr>
            <w:tcW w:type="dxa" w:w="4986"/>
          </w:tcPr>
          <w:p>
            <w:r>
              <w:rPr>
                <w:rFonts w:ascii="Times New Roman" w:hAnsi="Times New Roman"/>
                <w:sz w:val="22"/>
              </w:rPr>
              <w:t>ISO/IEC 18000</w:t>
            </w:r>
          </w:p>
        </w:tc>
        <w:tc>
          <w:tcPr>
            <w:tcW w:type="dxa" w:w="4986"/>
          </w:tcPr>
          <w:p>
            <w:r>
              <w:rPr>
                <w:rFonts w:ascii="Times New Roman" w:hAnsi="Times New Roman"/>
                <w:sz w:val="22"/>
              </w:rPr>
              <w:t>Радиоинтерфейс RFID для автоматической идентификации и цепочек поставок</w:t>
            </w:r>
          </w:p>
        </w:tc>
      </w:tr>
      <w:tr>
        <w:tc>
          <w:tcPr>
            <w:tcW w:type="dxa" w:w="4986"/>
          </w:tcPr>
          <w:p>
            <w:r>
              <w:rPr>
                <w:rFonts w:ascii="Times New Roman" w:hAnsi="Times New Roman"/>
                <w:sz w:val="22"/>
              </w:rPr>
              <w:t>ISO/IEC 11784, 11785</w:t>
            </w:r>
          </w:p>
        </w:tc>
        <w:tc>
          <w:tcPr>
            <w:tcW w:type="dxa" w:w="4986"/>
          </w:tcPr>
          <w:p>
            <w:r>
              <w:rPr>
                <w:rFonts w:ascii="Times New Roman" w:hAnsi="Times New Roman"/>
                <w:sz w:val="22"/>
              </w:rPr>
              <w:t>Идентификация животных: структура данных и протокол радиоинтерфейса</w:t>
            </w:r>
          </w:p>
        </w:tc>
      </w:tr>
      <w:tr>
        <w:tc>
          <w:tcPr>
            <w:tcW w:type="dxa" w:w="4986"/>
          </w:tcPr>
          <w:p>
            <w:r>
              <w:rPr>
                <w:rFonts w:ascii="Times New Roman" w:hAnsi="Times New Roman"/>
                <w:sz w:val="22"/>
              </w:rPr>
              <w:t>ISO/IEC 14443</w:t>
            </w:r>
          </w:p>
        </w:tc>
        <w:tc>
          <w:tcPr>
            <w:tcW w:type="dxa" w:w="4986"/>
          </w:tcPr>
          <w:p>
            <w:r>
              <w:rPr>
                <w:rFonts w:ascii="Times New Roman" w:hAnsi="Times New Roman"/>
                <w:sz w:val="22"/>
              </w:rPr>
              <w:t>Бесконтактные смарт-карты и платежные решения ближнего действия</w:t>
            </w:r>
          </w:p>
        </w:tc>
      </w:tr>
      <w:tr>
        <w:tc>
          <w:tcPr>
            <w:tcW w:type="dxa" w:w="4986"/>
          </w:tcPr>
          <w:p>
            <w:r>
              <w:rPr>
                <w:rFonts w:ascii="Times New Roman" w:hAnsi="Times New Roman"/>
                <w:sz w:val="22"/>
              </w:rPr>
              <w:t>ISO/IEC 15693</w:t>
            </w:r>
          </w:p>
        </w:tc>
        <w:tc>
          <w:tcPr>
            <w:tcW w:type="dxa" w:w="4986"/>
          </w:tcPr>
          <w:p>
            <w:r>
              <w:rPr>
                <w:rFonts w:ascii="Times New Roman" w:hAnsi="Times New Roman"/>
                <w:sz w:val="22"/>
              </w:rPr>
              <w:t>Карты и метки дальнего действия</w:t>
            </w:r>
          </w:p>
        </w:tc>
      </w:tr>
      <w:tr>
        <w:tc>
          <w:tcPr>
            <w:tcW w:type="dxa" w:w="4986"/>
          </w:tcPr>
          <w:p>
            <w:r>
              <w:rPr>
                <w:rFonts w:ascii="Times New Roman" w:hAnsi="Times New Roman"/>
                <w:sz w:val="22"/>
              </w:rPr>
              <w:t>ISO/IEC 18046, 18047</w:t>
            </w:r>
          </w:p>
        </w:tc>
        <w:tc>
          <w:tcPr>
            <w:tcW w:type="dxa" w:w="4986"/>
          </w:tcPr>
          <w:p>
            <w:r>
              <w:rPr>
                <w:rFonts w:ascii="Times New Roman" w:hAnsi="Times New Roman"/>
                <w:sz w:val="22"/>
              </w:rPr>
              <w:t>Испытания характеристик и соответствия RFID-меток и считывателей</w:t>
            </w:r>
          </w:p>
        </w:tc>
      </w:tr>
      <w:tr>
        <w:tc>
          <w:tcPr>
            <w:tcW w:type="dxa" w:w="4986"/>
          </w:tcPr>
          <w:p>
            <w:r>
              <w:rPr>
                <w:rFonts w:ascii="Times New Roman" w:hAnsi="Times New Roman"/>
                <w:sz w:val="22"/>
              </w:rPr>
              <w:t>EPC / EPCglobal</w:t>
            </w:r>
          </w:p>
        </w:tc>
        <w:tc>
          <w:tcPr>
            <w:tcW w:type="dxa" w:w="4986"/>
          </w:tcPr>
          <w:p>
            <w:r>
              <w:rPr>
                <w:rFonts w:ascii="Times New Roman" w:hAnsi="Times New Roman"/>
                <w:sz w:val="22"/>
              </w:rPr>
              <w:t>Электронный код продукта и стандарты для логистических цепочек</w:t>
            </w:r>
          </w:p>
        </w:tc>
      </w:tr>
    </w:tbl>
    <w:p/>
    <w:p>
      <w:r>
        <w:br w:type="page"/>
      </w:r>
    </w:p>
    <w:p>
      <w:pPr>
        <w:pStyle w:val="Heading1"/>
      </w:pPr>
      <w:r>
        <w:rPr>
          <w:rFonts w:ascii="Times New Roman" w:hAnsi="Times New Roman"/>
          <w:b/>
          <w:sz w:val="28"/>
        </w:rPr>
        <w:t>23. Современное состояние и перспективы развития технологии RFID</w:t>
      </w:r>
    </w:p>
    <w:p>
      <w:pPr>
        <w:spacing w:after="120" w:line="276" w:lineRule="auto"/>
        <w:ind w:firstLine="425"/>
      </w:pPr>
      <w:r>
        <w:rPr>
          <w:rFonts w:ascii="Times New Roman" w:hAnsi="Times New Roman"/>
          <w:sz w:val="24"/>
        </w:rPr>
        <w:t>RFID начала активно применяться еще в середине XX века, в том числе в военной сфере, но широкое гражданское внедрение стало заметным в 1990-е годы после появления базовых стандартов ISO. В начале XXI века технология получила сильный импульс: крупные организации, включая Walmart и Министерство обороны США, требовали от поставщиков маркировать продукцию RFID-метками. Это создало ожидание массового перехода от штрихкодов к радиочастотной идентификации.</w:t>
      </w:r>
    </w:p>
    <w:p>
      <w:pPr>
        <w:spacing w:after="120" w:line="276" w:lineRule="auto"/>
        <w:ind w:firstLine="425"/>
      </w:pPr>
      <w:r>
        <w:rPr>
          <w:rFonts w:ascii="Times New Roman" w:hAnsi="Times New Roman"/>
          <w:sz w:val="24"/>
        </w:rPr>
        <w:t>Позже развитие оказалось менее быстрым, чем ожидалось. Причины — стоимость меток и инфраструктуры, опасения по безопасности и приватности, технические ограничения при работе рядом с металлом и жидкостями, проблемы совместимости стандартов и необходимость менять бизнес-процессы. Кроме того, не во всех сферах применение RFID экономически оправдано: если объект дешевый, одноразовый и не требует точного учета, штрихкод может быть выгоднее.</w:t>
      </w:r>
    </w:p>
    <w:p>
      <w:pPr>
        <w:spacing w:after="120" w:line="276" w:lineRule="auto"/>
        <w:ind w:firstLine="425"/>
      </w:pPr>
      <w:r>
        <w:rPr>
          <w:rFonts w:ascii="Times New Roman" w:hAnsi="Times New Roman"/>
          <w:sz w:val="24"/>
        </w:rPr>
        <w:t>Тем не менее сегодня RFID является зрелой и практически востребованной технологией. Она применяется в логистике, складском учете, торговле, транспорте, медицине, контроле доступа, маркировке животных, библиотечных системах и промышленности. Удешевление меток, улучшение считывателей, развитие EPC/RFID-стандартов и интеграция с IoT повышают ее роль.</w:t>
      </w:r>
    </w:p>
    <w:p>
      <w:pPr>
        <w:spacing w:after="120" w:line="276" w:lineRule="auto"/>
        <w:ind w:firstLine="425"/>
      </w:pPr>
      <w:r>
        <w:rPr>
          <w:rFonts w:ascii="Times New Roman" w:hAnsi="Times New Roman"/>
          <w:sz w:val="24"/>
        </w:rPr>
        <w:t>Перспективы RFID связаны с массовой автоматической идентификацией объектов в Интернете вещей. RFID позволяет связать физический объект с цифровой записью, быстро проводить инвентаризацию, отслеживать перемещение товаров, бороться с потерями и подделками. Поэтому массовое внедрение RFID реально, но оно будет происходить не во всех сферах одинаково, а прежде всего там, где автоматическая бесконтактная идентификация дает измеримый экономический эффект.</w:t>
      </w:r>
    </w:p>
    <w:p>
      <w:r>
        <w:br w:type="page"/>
      </w:r>
    </w:p>
    <w:p>
      <w:pPr>
        <w:pStyle w:val="Heading1"/>
      </w:pPr>
      <w:r>
        <w:rPr>
          <w:rFonts w:ascii="Times New Roman" w:hAnsi="Times New Roman"/>
          <w:b/>
          <w:sz w:val="28"/>
        </w:rPr>
        <w:t>24. Области применения RFID-технологий</w:t>
      </w:r>
    </w:p>
    <w:p>
      <w:pPr>
        <w:spacing w:after="120" w:line="276" w:lineRule="auto"/>
        <w:ind w:firstLine="425"/>
      </w:pPr>
      <w:r>
        <w:rPr>
          <w:rFonts w:ascii="Times New Roman" w:hAnsi="Times New Roman"/>
          <w:sz w:val="24"/>
        </w:rPr>
        <w:t>RFID применяется там, где нужно быстро, бесконтактно и автоматически идентифицировать объекты, людей, животных или транспорт. В промышленности и сельском хозяйстве RFID помогает управлять складскими запасами, отслеживать комплектующие между цехами, контролировать движение деталей по производственной линии и снижать количество ошибок ручного учета. Например, каждая деталь или контейнер получает метку, а система автоматически фиксирует перемещение через контрольные точки.</w:t>
      </w:r>
    </w:p>
    <w:p>
      <w:pPr>
        <w:spacing w:after="120" w:line="276" w:lineRule="auto"/>
        <w:ind w:firstLine="425"/>
      </w:pPr>
      <w:r>
        <w:rPr>
          <w:rFonts w:ascii="Times New Roman" w:hAnsi="Times New Roman"/>
          <w:sz w:val="24"/>
        </w:rPr>
        <w:t>В логистике RFID используется для маркировки паллет, контейнеров, грузов и транспортных средств. Это ускоряет приемку и отгрузку, облегчает инвентаризацию, позволяет видеть местоположение товара и повышает прозрачность цепочки поставок. В торговле RFID помогает контролировать наличие товара на полках, уменьшать кражи, ускорять пересчет остатков и автоматизировать кассовые операции.</w:t>
      </w:r>
    </w:p>
    <w:p>
      <w:pPr>
        <w:spacing w:after="120" w:line="276" w:lineRule="auto"/>
        <w:ind w:firstLine="425"/>
      </w:pPr>
      <w:r>
        <w:rPr>
          <w:rFonts w:ascii="Times New Roman" w:hAnsi="Times New Roman"/>
          <w:sz w:val="24"/>
        </w:rPr>
        <w:t>В транспорте RFID применяется для проезда через платные дороги, идентификации автомобилей, контроля топлива, учета парковок и доступа на территорию. В образовании и библиотеках RFID-метки упрощают выдачу и возврат книг, инвентаризацию фондов и защиту от несанкционированного выноса. В медицине RFID используют для идентификации пациентов, лекарств, медицинского оборудования и расходных материалов.</w:t>
      </w:r>
    </w:p>
    <w:p>
      <w:pPr>
        <w:spacing w:after="120" w:line="276" w:lineRule="auto"/>
        <w:ind w:firstLine="425"/>
      </w:pPr>
      <w:r>
        <w:rPr>
          <w:rFonts w:ascii="Times New Roman" w:hAnsi="Times New Roman"/>
          <w:sz w:val="24"/>
        </w:rPr>
        <w:t>В системах безопасности RFID лежит в основе электронных пропусков, карт доступа и идентификации персонала. Также технология широко применяется для маркировки животных, бесконтактных платежей, учета багажа, спортивного хронометража и контроля подлинности продукции. Для IoT RFID важна как базовая технология связывания физического объекта с цифровым миром: метка сообщает системе, что конкретная вещь существует, где она находится и к какому процессу относится.</w:t>
      </w:r>
    </w:p>
    <w:p>
      <w:r>
        <w:br w:type="page"/>
      </w:r>
    </w:p>
    <w:p>
      <w:pPr>
        <w:pStyle w:val="Heading1"/>
      </w:pPr>
      <w:r>
        <w:rPr>
          <w:rFonts w:ascii="Times New Roman" w:hAnsi="Times New Roman"/>
          <w:b/>
          <w:sz w:val="28"/>
        </w:rPr>
        <w:t>25. Основные понятия и принципы сенсорных сетей</w:t>
      </w:r>
    </w:p>
    <w:p>
      <w:pPr>
        <w:spacing w:after="120" w:line="276" w:lineRule="auto"/>
        <w:ind w:firstLine="425"/>
      </w:pPr>
      <w:r>
        <w:rPr>
          <w:rFonts w:ascii="Times New Roman" w:hAnsi="Times New Roman"/>
          <w:sz w:val="24"/>
        </w:rPr>
        <w:t>Сенсорная сеть — это распределенная система, состоящая из множества сенсорных узлов, которые измеряют параметры окружающей среды или объекта, обрабатывают данные и передают их другим узлам, шлюзу или базовой станции. Основная задача такой сети — автоматический сбор информации для мониторинга и управления.</w:t>
      </w:r>
    </w:p>
    <w:p>
      <w:pPr>
        <w:spacing w:after="120" w:line="276" w:lineRule="auto"/>
        <w:ind w:firstLine="425"/>
      </w:pPr>
      <w:r>
        <w:rPr>
          <w:rFonts w:ascii="Times New Roman" w:hAnsi="Times New Roman"/>
          <w:sz w:val="24"/>
        </w:rPr>
        <w:t>Сенсор — устройство, которое воспринимает контролируемое воздействие: температуру, давление, свет, влажность, движение, вибрацию, химический состав и т.п. Он преобразует измеряемую физическую величину в сигнал, пригодный для обработки. Датчик в широком смысле — устройство преобразования одного вида энергии или информации в другой; сенсор можно рассматривать как разновидность датчика. Актуатор — исполнительное устройство, которое по команде изменяет состояние объекта: открывает клапан, включает двигатель, меняет положение заслонки, подает сигнал.</w:t>
      </w:r>
    </w:p>
    <w:p>
      <w:pPr>
        <w:spacing w:after="120" w:line="276" w:lineRule="auto"/>
        <w:ind w:firstLine="425"/>
      </w:pPr>
      <w:r>
        <w:rPr>
          <w:rFonts w:ascii="Times New Roman" w:hAnsi="Times New Roman"/>
          <w:sz w:val="24"/>
        </w:rPr>
        <w:t>Сенсорный узел обычно включает один или несколько сенсоров, вычислительный модуль, память, источник питания и коммуникационный интерфейс. В беспроводных сенсорных сетях узлы обмениваются данными по радиоканалу и часто работают от батарей, поэтому ключевыми принципами являются энергосбережение, самоорганизация и минимизация передаваемых данных.</w:t>
      </w:r>
    </w:p>
    <w:p>
      <w:pPr>
        <w:spacing w:after="120" w:line="276" w:lineRule="auto"/>
        <w:ind w:firstLine="425"/>
      </w:pPr>
      <w:r>
        <w:rPr>
          <w:rFonts w:ascii="Times New Roman" w:hAnsi="Times New Roman"/>
          <w:sz w:val="24"/>
        </w:rPr>
        <w:t>Сенсорные сети могут быть проводными и беспроводными. На практике особенно распространены БСС/WSN — беспроводные сенсорные сети, потому что они проще разворачиваются в труднодоступных местах, на подвижных объектах и на больших территориях. Сенсорная сеть может выполнять мониторинг, обнаружение событий, передачу тревог, локальную обработку, агрегацию данных и взаимодействие с внешними системами через шлюзы.</w:t>
      </w:r>
    </w:p>
    <w:p>
      <w:r>
        <w:br w:type="page"/>
      </w:r>
    </w:p>
    <w:p>
      <w:pPr>
        <w:pStyle w:val="Heading1"/>
      </w:pPr>
      <w:r>
        <w:rPr>
          <w:rFonts w:ascii="Times New Roman" w:hAnsi="Times New Roman"/>
          <w:b/>
          <w:sz w:val="28"/>
        </w:rPr>
        <w:t>26. Базовая архитектура сенсорной сети</w:t>
      </w:r>
    </w:p>
    <w:p>
      <w:pPr>
        <w:spacing w:after="120" w:line="276" w:lineRule="auto"/>
        <w:ind w:firstLine="425"/>
      </w:pPr>
      <w:r>
        <w:rPr>
          <w:rFonts w:ascii="Times New Roman" w:hAnsi="Times New Roman"/>
          <w:sz w:val="24"/>
        </w:rPr>
        <w:t>Базовая архитектура сенсорной сети описывает состав сенсорного узла, интерфейсы между компонентами и связь сети с внешней средой. В материалах указано, что стандартизацией сенсорных сетей занимаются ISO, IEC, ITU-T, IEEE и другие организации. Исследовательская группа SGSN комитета ISO/IEC JTC 1 определила базовую архитектуру сенсорной сети и ее основные интерфейсы.</w:t>
      </w:r>
    </w:p>
    <w:p>
      <w:pPr>
        <w:spacing w:after="120" w:line="276" w:lineRule="auto"/>
        <w:ind w:firstLine="425"/>
      </w:pPr>
      <w:r>
        <w:rPr>
          <w:rFonts w:ascii="Times New Roman" w:hAnsi="Times New Roman"/>
          <w:sz w:val="24"/>
        </w:rPr>
        <w:t>Сенсорный узел состоит из аппаратного обеспечения, базового программного обеспечения и прикладного программного обеспечения. Аппаратная часть включает сенсоры, актуаторы, коммуникационный модуль, процессор, память и питание. Базовое ПО отвечает за работу оборудования, обмен, энергосбережение, сетевые функции и выполнение системных задач. Прикладное ПО реализует конкретную функцию: мониторинг температуры, контроль состояния конструкции, медицинское наблюдение, промышленную диагностику и т.д.</w:t>
      </w:r>
    </w:p>
    <w:p>
      <w:pPr>
        <w:spacing w:after="120" w:line="276" w:lineRule="auto"/>
        <w:ind w:firstLine="425"/>
      </w:pPr>
      <w:r>
        <w:rPr>
          <w:rFonts w:ascii="Times New Roman" w:hAnsi="Times New Roman"/>
          <w:sz w:val="24"/>
        </w:rPr>
        <w:t>В архитектуре выделяются четыре основных интерфейса. Первый — между прикладным и базовым программным обеспечением. Второй — между базовым ПО и аппаратной частью узла. Третий — беспроводные или проводные интерфейсы между узлами внутри сети. Четвертый — интерфейс между сенсорной сетью и внешней средой: пользователями, провайдерами услуг, информационными системами и приложениями.</w:t>
      </w:r>
    </w:p>
    <w:p>
      <w:pPr>
        <w:spacing w:after="120" w:line="276" w:lineRule="auto"/>
        <w:ind w:firstLine="425"/>
      </w:pPr>
      <w:r>
        <w:rPr>
          <w:rFonts w:ascii="Times New Roman" w:hAnsi="Times New Roman"/>
          <w:sz w:val="24"/>
        </w:rPr>
        <w:t>Такая архитектура важна тем, что отделяет измерение и управление физическими объектами от сетевого обмена и прикладной логики. Сенсорная сеть может быть самостоятельной локальной системой или частью более крупной IoT-инфраструктуры. Через шлюз она передает данные в облако, туманную платформу, SCADA-систему, городской сервис или мобильное приложение пользователя.</w:t>
      </w:r>
    </w:p>
    <w:p>
      <w:r>
        <w:br w:type="page"/>
      </w:r>
    </w:p>
    <w:p>
      <w:pPr>
        <w:pStyle w:val="Heading1"/>
      </w:pPr>
      <w:r>
        <w:rPr>
          <w:rFonts w:ascii="Times New Roman" w:hAnsi="Times New Roman"/>
          <w:b/>
          <w:sz w:val="28"/>
        </w:rPr>
        <w:t>27. Узлы беспроводной сенсорной сети</w:t>
      </w:r>
    </w:p>
    <w:p>
      <w:pPr>
        <w:spacing w:after="120" w:line="276" w:lineRule="auto"/>
        <w:ind w:firstLine="425"/>
      </w:pPr>
      <w:r>
        <w:rPr>
          <w:rFonts w:ascii="Times New Roman" w:hAnsi="Times New Roman"/>
          <w:sz w:val="24"/>
        </w:rPr>
        <w:t>Узел беспроводной сенсорной сети — это миниатюрное вычислительное устройство, оснащенное датчиками, иногда актуаторами, приемопередатчиком и источником питания. В материалах отмечается, что типичный сенсорный узел может иметь размер порядка одного кубического дюйма, но при этом включает процессор, память, аналого-цифровые и цифро-аналоговые преобразователи, радиочастотный модуль, батарею и набор сенсоров.</w:t>
      </w:r>
    </w:p>
    <w:p>
      <w:pPr>
        <w:spacing w:after="120" w:line="276" w:lineRule="auto"/>
        <w:ind w:firstLine="425"/>
      </w:pPr>
      <w:r>
        <w:rPr>
          <w:rFonts w:ascii="Times New Roman" w:hAnsi="Times New Roman"/>
          <w:sz w:val="24"/>
        </w:rPr>
        <w:t>Аппаратную часть узла БСС обычно делят на четыре подсистемы. Коммуникационная подсистема обеспечивает беспроводную связь с другими узлами и содержит радиоприемопередатчик. Вычислительная подсистема выполняет обработку данных и управление узлом; в нее входит микроконтроллер, оперативная и энергонезависимая память, таймеры, порты ввода-вывода и АЦП. Сенсорная подсистема связывает узел с внешним миром: включает аналоговые и цифровые датчики, а при необходимости актуаторы. Подсистема питания обеспечивает автономную работу, чаще всего от батареи или от источников энергии окружающей среды.</w:t>
      </w:r>
    </w:p>
    <w:p>
      <w:pPr>
        <w:spacing w:after="120" w:line="276" w:lineRule="auto"/>
        <w:ind w:firstLine="425"/>
      </w:pPr>
      <w:r>
        <w:rPr>
          <w:rFonts w:ascii="Times New Roman" w:hAnsi="Times New Roman"/>
          <w:sz w:val="24"/>
        </w:rPr>
        <w:t>Особенность узлов БСС — ограниченные ресурсы. У них мало энергии, памяти, вычислительной мощности и пропускной способности. Поэтому программное обеспечение должно быть простым и энергоэффективным: узел большую часть времени может находиться в спящем режиме, периодически просыпаться для измерения, передавать только нужные данные и снова отключать радиомодуль.</w:t>
      </w:r>
    </w:p>
    <w:p>
      <w:pPr>
        <w:spacing w:after="120" w:line="276" w:lineRule="auto"/>
        <w:ind w:firstLine="425"/>
      </w:pPr>
      <w:r>
        <w:rPr>
          <w:rFonts w:ascii="Times New Roman" w:hAnsi="Times New Roman"/>
          <w:sz w:val="24"/>
        </w:rPr>
        <w:t>Сенсорные узлы могут работать как оконечные устройства, маршрутизаторы или координаторы, в зависимости от топологии сети и используемого протокола. Их ценность в IoT заключается в массовом распределенном наблюдении: много дешевых узлов позволяют контролировать большую территорию или сложный объект без прокладки проводов.</w:t>
      </w:r>
    </w:p>
    <w:p>
      <w:r>
        <w:br w:type="page"/>
      </w:r>
    </w:p>
    <w:p>
      <w:pPr>
        <w:pStyle w:val="Heading1"/>
      </w:pPr>
      <w:r>
        <w:rPr>
          <w:rFonts w:ascii="Times New Roman" w:hAnsi="Times New Roman"/>
          <w:b/>
          <w:sz w:val="28"/>
        </w:rPr>
        <w:t>28. Способы передачи данных в БСС</w:t>
      </w:r>
    </w:p>
    <w:p>
      <w:pPr>
        <w:spacing w:after="120" w:line="276" w:lineRule="auto"/>
        <w:ind w:firstLine="425"/>
      </w:pPr>
      <w:r>
        <w:rPr>
          <w:rFonts w:ascii="Times New Roman" w:hAnsi="Times New Roman"/>
          <w:sz w:val="24"/>
        </w:rPr>
        <w:t>В беспроводных сенсорных сетях данные могут передаваться с помощью радиосвязи, инфракрасного излучения или оптических сигналов. На практике наиболее распространена радиосвязь, потому что она не требует прямой видимости, позволяет строить сети на больших территориях и поддерживает различные топологии.</w:t>
      </w:r>
    </w:p>
    <w:p>
      <w:pPr>
        <w:spacing w:after="120" w:line="276" w:lineRule="auto"/>
        <w:ind w:firstLine="425"/>
      </w:pPr>
      <w:r>
        <w:rPr>
          <w:rFonts w:ascii="Times New Roman" w:hAnsi="Times New Roman"/>
          <w:sz w:val="24"/>
        </w:rPr>
        <w:t>Часто используются ISM-диапазоны — полосы частот для промышленных, научных и медицинских целей, которые во многих странах доступны без индивидуального лицензирования. Примеры — 433 МГц в Европе, 915 МГц в Северной Америке, а также 2,4 ГГц, используемый многими беспроводными технологиями. Преимущество ISM-диапазонов — доступность и распространенность оборудования; недостаток — возможные помехи, потому что эти частоты используют разные системы.</w:t>
      </w:r>
    </w:p>
    <w:p>
      <w:pPr>
        <w:spacing w:after="120" w:line="276" w:lineRule="auto"/>
        <w:ind w:firstLine="425"/>
      </w:pPr>
      <w:r>
        <w:rPr>
          <w:rFonts w:ascii="Times New Roman" w:hAnsi="Times New Roman"/>
          <w:sz w:val="24"/>
        </w:rPr>
        <w:t>Инфракрасная и оптическая передача теоретически могут использоваться в сенсорных сетях, но требуют прямой видимости и меньше подходят для случайно размещенных или подвижных узлов. Поэтому их применяют в специальных условиях, где радиосвязь нежелательна или невозможна.</w:t>
      </w:r>
    </w:p>
    <w:p>
      <w:pPr>
        <w:spacing w:after="120" w:line="276" w:lineRule="auto"/>
        <w:ind w:firstLine="425"/>
      </w:pPr>
      <w:r>
        <w:rPr>
          <w:rFonts w:ascii="Times New Roman" w:hAnsi="Times New Roman"/>
          <w:sz w:val="24"/>
        </w:rPr>
        <w:t>Передача в БСС может быть односкачковой и многоскачковой. При односкачковой схеме каждый узел напрямую передает данные базовой станции. Это просто, но требует большей мощности и ограничивает размер сети. При многоскачковой передаче данные идут через промежуточные узлы, что позволяет расширить зону покрытия и экономить энергию, но требует маршрутизации и повышает сложность сети.</w:t>
      </w:r>
    </w:p>
    <w:p>
      <w:pPr>
        <w:spacing w:after="120" w:line="276" w:lineRule="auto"/>
        <w:ind w:firstLine="425"/>
      </w:pPr>
      <w:r>
        <w:rPr>
          <w:rFonts w:ascii="Times New Roman" w:hAnsi="Times New Roman"/>
          <w:sz w:val="24"/>
        </w:rPr>
        <w:t>Также важна агрегация данных: промежуточные узлы могут объединять измерения от нескольких сенсоров, чтобы уменьшить объем трафика. Поскольку передача данных — самая энергозатратная операция, БСС стремятся минимизировать число включений радиомодуля и объем сообщений.</w:t>
      </w:r>
    </w:p>
    <w:p>
      <w:r>
        <w:br w:type="page"/>
      </w:r>
    </w:p>
    <w:p>
      <w:pPr>
        <w:pStyle w:val="Heading1"/>
      </w:pPr>
      <w:r>
        <w:rPr>
          <w:rFonts w:ascii="Times New Roman" w:hAnsi="Times New Roman"/>
          <w:b/>
          <w:sz w:val="28"/>
        </w:rPr>
        <w:t>29. Протоколы и технологии передачи данных в БСС</w:t>
      </w:r>
    </w:p>
    <w:p>
      <w:pPr>
        <w:spacing w:after="120" w:line="276" w:lineRule="auto"/>
        <w:ind w:firstLine="425"/>
      </w:pPr>
      <w:r>
        <w:rPr>
          <w:rFonts w:ascii="Times New Roman" w:hAnsi="Times New Roman"/>
          <w:sz w:val="24"/>
        </w:rPr>
        <w:t>Беспроводные сенсорные сети относятся к классу WPAN — беспроводных персональных сетей. Их ключевая особенность — работа узлов от ограниченных источников питания, часто без возможности замены батареи. Поэтому протоколы БСС должны обеспечивать малое энергопотребление, надежную передачу на небольшие расстояния и поддержку самоорганизации.</w:t>
      </w:r>
    </w:p>
    <w:p>
      <w:pPr>
        <w:spacing w:after="120" w:line="276" w:lineRule="auto"/>
        <w:ind w:firstLine="425"/>
      </w:pPr>
      <w:r>
        <w:rPr>
          <w:rFonts w:ascii="Times New Roman" w:hAnsi="Times New Roman"/>
          <w:sz w:val="24"/>
        </w:rPr>
        <w:t>Одной из важнейших технологий является IEEE 802.15.4. Этот стандарт описывает физический уровень и уровень доступа к среде для беспроводных сетей малой дальности, обычно до десятков метров, с низким энергопотреблением и высокой надежностью. На базе IEEE 802.15.4 строятся более высокоуровневые протоколы, включая ZigBee.</w:t>
      </w:r>
    </w:p>
    <w:p>
      <w:pPr>
        <w:spacing w:after="120" w:line="276" w:lineRule="auto"/>
        <w:ind w:firstLine="425"/>
      </w:pPr>
      <w:r>
        <w:rPr>
          <w:rFonts w:ascii="Times New Roman" w:hAnsi="Times New Roman"/>
          <w:sz w:val="24"/>
        </w:rPr>
        <w:t>ZigBee — один из наиболее известных стеков для БСС. Он предназначен для низкоскоростной передачи данных, автоматизации зданий, промышленного мониторинга, умного дома, датчиков и исполнительных устройств. ZigBee поддерживает различные топологии, включая звезду, дерево и mesh, что позволяет узлам пересылать данные друг через друга.</w:t>
      </w:r>
    </w:p>
    <w:p>
      <w:pPr>
        <w:spacing w:after="120" w:line="276" w:lineRule="auto"/>
        <w:ind w:firstLine="425"/>
      </w:pPr>
      <w:r>
        <w:rPr>
          <w:rFonts w:ascii="Times New Roman" w:hAnsi="Times New Roman"/>
          <w:sz w:val="24"/>
        </w:rPr>
        <w:t>Также для БСС важны 6LoWPAN, Bluetooth Low Energy, UWB и промышленные протоколы типа WirelessHART или ISA100.11a. 6LoWPAN позволяет передавать IPv6-пакеты поверх маломощных сетей IEEE 802.15.4, что упрощает сопряжение БСС с Интернетом. BLE подходит для носимых устройств и коротких соединений с низким энергопотреблением. UWB обеспечивает высокую скорость и точное позиционирование на малых расстояниях.</w:t>
      </w:r>
    </w:p>
    <w:p>
      <w:pPr>
        <w:spacing w:after="120" w:line="276" w:lineRule="auto"/>
        <w:ind w:firstLine="425"/>
      </w:pPr>
      <w:r>
        <w:rPr>
          <w:rFonts w:ascii="Times New Roman" w:hAnsi="Times New Roman"/>
          <w:sz w:val="24"/>
        </w:rPr>
        <w:t>Выбор технологии зависит от дальности, скорости, энергопотребления, топологии, требований надежности и стоимости. Для IoT чаще всего важнее не максимальная скорость, а длительная автономная работа, простота масштабирования и надежная доставка небольших сообщений.</w:t>
      </w:r>
    </w:p>
    <w:p>
      <w:r>
        <w:br w:type="page"/>
      </w:r>
    </w:p>
    <w:p>
      <w:pPr>
        <w:pStyle w:val="Heading1"/>
      </w:pPr>
      <w:r>
        <w:rPr>
          <w:rFonts w:ascii="Times New Roman" w:hAnsi="Times New Roman"/>
          <w:b/>
          <w:sz w:val="28"/>
        </w:rPr>
        <w:t>30. Типы узлов БСС</w:t>
      </w:r>
    </w:p>
    <w:p>
      <w:pPr>
        <w:spacing w:after="120" w:line="276" w:lineRule="auto"/>
        <w:ind w:firstLine="425"/>
      </w:pPr>
      <w:r>
        <w:rPr>
          <w:rFonts w:ascii="Times New Roman" w:hAnsi="Times New Roman"/>
          <w:sz w:val="24"/>
        </w:rPr>
        <w:t>Типовая архитектура беспроводной сенсорной сети включает три основных типа узлов: координатор, маршрутизатор и оконечное устройство. Их роли различаются по сложности, энергопотреблению и функциям в сети.</w:t>
      </w:r>
    </w:p>
    <w:p>
      <w:pPr>
        <w:spacing w:after="120" w:line="276" w:lineRule="auto"/>
        <w:ind w:firstLine="425"/>
      </w:pPr>
      <w:r>
        <w:rPr>
          <w:rFonts w:ascii="Times New Roman" w:hAnsi="Times New Roman"/>
          <w:sz w:val="24"/>
        </w:rPr>
        <w:t>Координатор является центральным организующим элементом: он формирует сеть, задает параметры, управляет присоединением устройств и часто выполняет роль шлюза во внешнюю сеть. Маршрутизаторы расширяют покрытие и пересылают пакеты между узлами, поддерживая многоскачковую передачу. Оконечные устройства обычно выполняют прикладную функцию: измеряют параметры среды или управляют исполнительным механизмом.</w:t>
      </w:r>
    </w:p>
    <w:p>
      <w:pPr>
        <w:spacing w:after="120" w:line="276" w:lineRule="auto"/>
        <w:ind w:firstLine="425"/>
      </w:pPr>
      <w:r>
        <w:rPr>
          <w:rFonts w:ascii="Times New Roman" w:hAnsi="Times New Roman"/>
          <w:sz w:val="24"/>
        </w:rPr>
        <w:t>Такое разделение ролей важно для энергосбережения. Координатор и маршрутизаторы должны быть более производительными и чаще находиться в активном режиме, а оконечные устройства могут большую часть времени спать и просыпаться только для измерения или передачи события. Поэтому при проектировании БСС нужно правильно распределять роли узлов, иначе сеть будет быстро расходовать энергию или терять связность.</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2"/>
              </w:rPr>
              <w:t>Тип узла</w:t>
            </w:r>
          </w:p>
        </w:tc>
        <w:tc>
          <w:tcPr>
            <w:tcW w:type="dxa" w:w="3324"/>
          </w:tcPr>
          <w:p>
            <w:r>
              <w:rPr>
                <w:rFonts w:ascii="Times New Roman" w:hAnsi="Times New Roman"/>
                <w:b/>
                <w:sz w:val="22"/>
              </w:rPr>
              <w:t>Роль в БСС</w:t>
            </w:r>
          </w:p>
        </w:tc>
        <w:tc>
          <w:tcPr>
            <w:tcW w:type="dxa" w:w="3324"/>
          </w:tcPr>
          <w:p>
            <w:r>
              <w:rPr>
                <w:rFonts w:ascii="Times New Roman" w:hAnsi="Times New Roman"/>
                <w:b/>
                <w:sz w:val="22"/>
              </w:rPr>
              <w:t>Особенности</w:t>
            </w:r>
          </w:p>
        </w:tc>
      </w:tr>
      <w:tr>
        <w:tc>
          <w:tcPr>
            <w:tcW w:type="dxa" w:w="3324"/>
          </w:tcPr>
          <w:p>
            <w:r>
              <w:rPr>
                <w:rFonts w:ascii="Times New Roman" w:hAnsi="Times New Roman"/>
                <w:sz w:val="22"/>
              </w:rPr>
              <w:t>Координатор</w:t>
            </w:r>
          </w:p>
        </w:tc>
        <w:tc>
          <w:tcPr>
            <w:tcW w:type="dxa" w:w="3324"/>
          </w:tcPr>
          <w:p>
            <w:r>
              <w:rPr>
                <w:rFonts w:ascii="Times New Roman" w:hAnsi="Times New Roman"/>
                <w:sz w:val="22"/>
              </w:rPr>
              <w:t>Организует сеть, задает параметры, обеспечивает выход во внешнюю сеть</w:t>
            </w:r>
          </w:p>
        </w:tc>
        <w:tc>
          <w:tcPr>
            <w:tcW w:type="dxa" w:w="3324"/>
          </w:tcPr>
          <w:p>
            <w:r>
              <w:rPr>
                <w:rFonts w:ascii="Times New Roman" w:hAnsi="Times New Roman"/>
                <w:sz w:val="22"/>
              </w:rPr>
              <w:t>Один в сети; наиболее сложный и энергоемкий узел</w:t>
            </w:r>
          </w:p>
        </w:tc>
      </w:tr>
      <w:tr>
        <w:tc>
          <w:tcPr>
            <w:tcW w:type="dxa" w:w="3324"/>
          </w:tcPr>
          <w:p>
            <w:r>
              <w:rPr>
                <w:rFonts w:ascii="Times New Roman" w:hAnsi="Times New Roman"/>
                <w:sz w:val="22"/>
              </w:rPr>
              <w:t>Маршрутизатор</w:t>
            </w:r>
          </w:p>
        </w:tc>
        <w:tc>
          <w:tcPr>
            <w:tcW w:type="dxa" w:w="3324"/>
          </w:tcPr>
          <w:p>
            <w:r>
              <w:rPr>
                <w:rFonts w:ascii="Times New Roman" w:hAnsi="Times New Roman"/>
                <w:sz w:val="22"/>
              </w:rPr>
              <w:t>Передает данные между узлами, расширяет зону покрытия</w:t>
            </w:r>
          </w:p>
        </w:tc>
        <w:tc>
          <w:tcPr>
            <w:tcW w:type="dxa" w:w="3324"/>
          </w:tcPr>
          <w:p>
            <w:r>
              <w:rPr>
                <w:rFonts w:ascii="Times New Roman" w:hAnsi="Times New Roman"/>
                <w:sz w:val="22"/>
              </w:rPr>
              <w:t>Всегда активнее оконечных устройств; поддерживает многоскачковую передачу</w:t>
            </w:r>
          </w:p>
        </w:tc>
      </w:tr>
      <w:tr>
        <w:tc>
          <w:tcPr>
            <w:tcW w:type="dxa" w:w="3324"/>
          </w:tcPr>
          <w:p>
            <w:r>
              <w:rPr>
                <w:rFonts w:ascii="Times New Roman" w:hAnsi="Times New Roman"/>
                <w:sz w:val="22"/>
              </w:rPr>
              <w:t>Оконечное устройство</w:t>
            </w:r>
          </w:p>
        </w:tc>
        <w:tc>
          <w:tcPr>
            <w:tcW w:type="dxa" w:w="3324"/>
          </w:tcPr>
          <w:p>
            <w:r>
              <w:rPr>
                <w:rFonts w:ascii="Times New Roman" w:hAnsi="Times New Roman"/>
                <w:sz w:val="22"/>
              </w:rPr>
              <w:t>Собирает данные сенсоров или выполняет команды актуаторов</w:t>
            </w:r>
          </w:p>
        </w:tc>
        <w:tc>
          <w:tcPr>
            <w:tcW w:type="dxa" w:w="3324"/>
          </w:tcPr>
          <w:p>
            <w:r>
              <w:rPr>
                <w:rFonts w:ascii="Times New Roman" w:hAnsi="Times New Roman"/>
                <w:sz w:val="22"/>
              </w:rPr>
              <w:t>Самое простое; может долго находиться в спящем режиме</w:t>
            </w:r>
          </w:p>
        </w:tc>
      </w:tr>
    </w:tbl>
    <w:p/>
    <w:p>
      <w:r>
        <w:br w:type="page"/>
      </w:r>
    </w:p>
    <w:p>
      <w:pPr>
        <w:pStyle w:val="Heading1"/>
      </w:pPr>
      <w:r>
        <w:rPr>
          <w:rFonts w:ascii="Times New Roman" w:hAnsi="Times New Roman"/>
          <w:b/>
          <w:sz w:val="28"/>
        </w:rPr>
        <w:t>31. Типовые архитектуры и топологии БСС</w:t>
      </w:r>
    </w:p>
    <w:p>
      <w:pPr>
        <w:spacing w:after="120" w:line="276" w:lineRule="auto"/>
        <w:ind w:firstLine="425"/>
      </w:pPr>
      <w:r>
        <w:rPr>
          <w:rFonts w:ascii="Times New Roman" w:hAnsi="Times New Roman"/>
          <w:sz w:val="24"/>
        </w:rPr>
        <w:t>В беспроводных сенсорных сетях выделяют два основных типа архитектуры: однородную, или одноранговую, и иерархическую, или кластерную. В однородной сети все узлы выполняют примерно одинаковые функции по сбору, обработке и передаче данных. Такой подход позволяет строить гибкие маршруты и выбирать путь передачи по разным критериям: минимальная длина, максимальный запас энергии, надежность, задержка. Недостаток — возможные столкновения пакетов, задержки из-за спящих узлов и сложность поддержания связей в большой сети.</w:t>
      </w:r>
    </w:p>
    <w:p>
      <w:pPr>
        <w:spacing w:after="120" w:line="276" w:lineRule="auto"/>
        <w:ind w:firstLine="425"/>
      </w:pPr>
      <w:r>
        <w:rPr>
          <w:rFonts w:ascii="Times New Roman" w:hAnsi="Times New Roman"/>
          <w:sz w:val="24"/>
        </w:rPr>
        <w:t>В иерархической архитектуре узлы делятся на группы — кластеры. В каждом кластере есть головной узел или кластерная голова, которая собирает данные от подчиненных узлов, агрегирует их и передает дальше координатору или базовой станции. Такой подход снижает объем трафика, упрощает управление и повышает энергоэффективность, но требует выбора и поддержания головных узлов.</w:t>
      </w:r>
    </w:p>
    <w:p>
      <w:pPr>
        <w:spacing w:after="120" w:line="276" w:lineRule="auto"/>
        <w:ind w:firstLine="425"/>
      </w:pPr>
      <w:r>
        <w:rPr>
          <w:rFonts w:ascii="Times New Roman" w:hAnsi="Times New Roman"/>
          <w:sz w:val="24"/>
        </w:rPr>
        <w:t>По топологии БСС могут строиться как звезда, дерево, mesh-сеть или их комбинация. В топологии «звезда» все оконечные устройства общаются напрямую с координатором. Это просто, но ограничивает радиус сети и создает зависимость от центрального узла. В дереве данные передаются по иерархическим связям от узлов к родительским устройствам и далее к координатору. В mesh-топологии узлы могут иметь несколько маршрутов и пересылать сообщения друг через друга, что повышает устойчивость и зону покрытия.</w:t>
      </w:r>
    </w:p>
    <w:p>
      <w:pPr>
        <w:spacing w:after="120" w:line="276" w:lineRule="auto"/>
        <w:ind w:firstLine="425"/>
      </w:pPr>
      <w:r>
        <w:rPr>
          <w:rFonts w:ascii="Times New Roman" w:hAnsi="Times New Roman"/>
          <w:sz w:val="24"/>
        </w:rPr>
        <w:t>Выбор архитектуры зависит от задачи. Для маленькой сети мониторинга помещения достаточно звезды. Для промышленной площадки, трубопровода или умного города больше подходят дерево или mesh, потому что они поддерживают расширение, обход отказавших узлов и многоскачковую передачу.</w:t>
      </w:r>
    </w:p>
    <w:p>
      <w:r>
        <w:br w:type="page"/>
      </w:r>
    </w:p>
    <w:p>
      <w:pPr>
        <w:pStyle w:val="Heading1"/>
      </w:pPr>
      <w:r>
        <w:rPr>
          <w:rFonts w:ascii="Times New Roman" w:hAnsi="Times New Roman"/>
          <w:b/>
          <w:sz w:val="28"/>
        </w:rPr>
        <w:t>32. Режимы работы БСС</w:t>
      </w:r>
    </w:p>
    <w:p>
      <w:pPr>
        <w:spacing w:after="120" w:line="276" w:lineRule="auto"/>
        <w:ind w:firstLine="425"/>
      </w:pPr>
      <w:r>
        <w:rPr>
          <w:rFonts w:ascii="Times New Roman" w:hAnsi="Times New Roman"/>
          <w:sz w:val="24"/>
        </w:rPr>
        <w:t>Режим работы БСС определяет, когда узлы измеряют параметры, передают данные и переходят в энергосберегающий режим. Поскольку передача по радиоканалу является одной из самых энергозатратных операций, правильный режим работы напрямую влияет на срок службы сети.</w:t>
      </w:r>
    </w:p>
    <w:p>
      <w:pPr>
        <w:spacing w:after="120" w:line="276" w:lineRule="auto"/>
        <w:ind w:firstLine="425"/>
      </w:pPr>
      <w:r>
        <w:rPr>
          <w:rFonts w:ascii="Times New Roman" w:hAnsi="Times New Roman"/>
          <w:sz w:val="24"/>
        </w:rPr>
        <w:t>Проактивные сети периодически включают сенсоры и передатчики, снимают показания и отправляют их на базовую станцию. Такой режим подходит для регулярного мониторинга температуры, влажности, давления, состояния оборудования или окружающей среды. Его плюс — предсказуемость и наличие полной временной картины; минус — расход энергии даже тогда, когда ничего важного не происходит.</w:t>
      </w:r>
    </w:p>
    <w:p>
      <w:pPr>
        <w:spacing w:after="120" w:line="276" w:lineRule="auto"/>
        <w:ind w:firstLine="425"/>
      </w:pPr>
      <w:r>
        <w:rPr>
          <w:rFonts w:ascii="Times New Roman" w:hAnsi="Times New Roman"/>
          <w:sz w:val="24"/>
        </w:rPr>
        <w:t>Реактивные сети также могут периодически измерять параметры, но передают данные только при наступлении события или превышении порога. Например, датчик отправляет сообщение только при резком росте температуры, появлении вибрации или обнаружении движения. Такой режим экономит энергию и хорошо подходит для тревожных систем, но может давать меньше информации о нормальном состоянии среды.</w:t>
      </w:r>
    </w:p>
    <w:p>
      <w:pPr>
        <w:spacing w:after="120" w:line="276" w:lineRule="auto"/>
        <w:ind w:firstLine="425"/>
      </w:pPr>
      <w:r>
        <w:rPr>
          <w:rFonts w:ascii="Times New Roman" w:hAnsi="Times New Roman"/>
          <w:sz w:val="24"/>
        </w:rPr>
        <w:t>Гибридные сети совмещают оба подхода: узлы периодически передают базовые данные и дополнительно реагируют на резкие изменения. Это компромисс между полнотой мониторинга и энергосбережением.</w:t>
      </w:r>
    </w:p>
    <w:p>
      <w:pPr>
        <w:spacing w:after="120" w:line="276" w:lineRule="auto"/>
        <w:ind w:firstLine="425"/>
      </w:pPr>
      <w:r>
        <w:rPr>
          <w:rFonts w:ascii="Times New Roman" w:hAnsi="Times New Roman"/>
          <w:sz w:val="24"/>
        </w:rPr>
        <w:t>Кроме этого, узлы БСС часто используют циклы сна и активности. Радиомодуль и часть электроники отключаются, когда передача не нужна, затем узел просыпается по расписанию или событию. Такие режимы позволяют продлить работу от батареи на месяцы и годы, что особенно важно для труднодоступных объектов.</w:t>
      </w:r>
    </w:p>
    <w:p>
      <w:r>
        <w:br w:type="page"/>
      </w:r>
    </w:p>
    <w:p>
      <w:pPr>
        <w:pStyle w:val="Heading1"/>
      </w:pPr>
      <w:r>
        <w:rPr>
          <w:rFonts w:ascii="Times New Roman" w:hAnsi="Times New Roman"/>
          <w:b/>
          <w:sz w:val="28"/>
        </w:rPr>
        <w:t>33. Протоколы маршрутизации в БСС</w:t>
      </w:r>
    </w:p>
    <w:p>
      <w:pPr>
        <w:spacing w:after="120" w:line="276" w:lineRule="auto"/>
        <w:ind w:firstLine="425"/>
      </w:pPr>
      <w:r>
        <w:rPr>
          <w:rFonts w:ascii="Times New Roman" w:hAnsi="Times New Roman"/>
          <w:sz w:val="24"/>
        </w:rPr>
        <w:t>Протоколы маршрутизации в беспроводных сенсорных сетях определяют, каким путем данные передаются от конечных узлов к координатору, базовой станции или другим узлам. В отличие от обычных сетей, маршрутизация в БСС должна учитывать ограниченную энергию, нестабильность радиоканала, спящие режимы и возможность отказа узлов.</w:t>
      </w:r>
    </w:p>
    <w:p>
      <w:pPr>
        <w:spacing w:after="120" w:line="276" w:lineRule="auto"/>
        <w:ind w:firstLine="425"/>
      </w:pPr>
      <w:r>
        <w:rPr>
          <w:rFonts w:ascii="Times New Roman" w:hAnsi="Times New Roman"/>
          <w:sz w:val="24"/>
        </w:rPr>
        <w:t>Основные задачи маршрутизации: самоорганизация сети, самоконфигурирование и самовосстановление; адресация узлов и доставка пакетов; минимизация энергопотребления и увеличение времени жизни сети; сбор и агрегация данных; регулирование скорости передачи; расширение зоны покрытия; обеспечение качества обслуживания и защита от несанкционированного доступа.</w:t>
      </w:r>
    </w:p>
    <w:p>
      <w:pPr>
        <w:spacing w:after="120" w:line="276" w:lineRule="auto"/>
        <w:ind w:firstLine="425"/>
      </w:pPr>
      <w:r>
        <w:rPr>
          <w:rFonts w:ascii="Times New Roman" w:hAnsi="Times New Roman"/>
          <w:sz w:val="24"/>
        </w:rPr>
        <w:t>При выборе маршрута могут использоваться разные метрики: число промежуточных переходов, надежность, задержка, пропускная способность, загрузка узлов, стоимость передачи, остаток энергии батареи. Например, самый короткий путь не всегда лучший: если один промежуточный узел почти разряжен, сеть может выбрать более длинный маршрут, чтобы не вывести его из строя.</w:t>
      </w:r>
    </w:p>
    <w:p>
      <w:pPr>
        <w:spacing w:after="120" w:line="276" w:lineRule="auto"/>
        <w:ind w:firstLine="425"/>
      </w:pPr>
      <w:r>
        <w:rPr>
          <w:rFonts w:ascii="Times New Roman" w:hAnsi="Times New Roman"/>
          <w:sz w:val="24"/>
        </w:rPr>
        <w:t>Протоколы маршрутизации БСС часто классифицируют по структуре сети: плоские, иерархические и основанные на местоположении. Плоские протоколы предполагают равноправие узлов. Иерархические используют кластеры и головные узлы. Географические применяют координаты или относительное положение устройств.</w:t>
      </w:r>
    </w:p>
    <w:p>
      <w:pPr>
        <w:spacing w:after="120" w:line="276" w:lineRule="auto"/>
        <w:ind w:firstLine="425"/>
      </w:pPr>
      <w:r>
        <w:rPr>
          <w:rFonts w:ascii="Times New Roman" w:hAnsi="Times New Roman"/>
          <w:sz w:val="24"/>
        </w:rPr>
        <w:t>Хороший протокол маршрутизации должен поддерживать работу в жестких условиях: помехи, потеря узлов, изменение топологии, ограниченная память и энергия. Поэтому в БСС маршрутизация тесно связана с энергосбережением и агрегацией данных.</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2"/>
              </w:rPr>
              <w:t>Метрика маршрута</w:t>
            </w:r>
          </w:p>
        </w:tc>
        <w:tc>
          <w:tcPr>
            <w:tcW w:type="dxa" w:w="4986"/>
          </w:tcPr>
          <w:p>
            <w:r>
              <w:rPr>
                <w:rFonts w:ascii="Times New Roman" w:hAnsi="Times New Roman"/>
                <w:b/>
                <w:sz w:val="22"/>
              </w:rPr>
              <w:t>Смысл</w:t>
            </w:r>
          </w:p>
        </w:tc>
      </w:tr>
      <w:tr>
        <w:tc>
          <w:tcPr>
            <w:tcW w:type="dxa" w:w="4986"/>
          </w:tcPr>
          <w:p>
            <w:r>
              <w:rPr>
                <w:rFonts w:ascii="Times New Roman" w:hAnsi="Times New Roman"/>
                <w:sz w:val="22"/>
              </w:rPr>
              <w:t>Длина пути</w:t>
            </w:r>
          </w:p>
        </w:tc>
        <w:tc>
          <w:tcPr>
            <w:tcW w:type="dxa" w:w="4986"/>
          </w:tcPr>
          <w:p>
            <w:r>
              <w:rPr>
                <w:rFonts w:ascii="Times New Roman" w:hAnsi="Times New Roman"/>
                <w:sz w:val="22"/>
              </w:rPr>
              <w:t>Количество промежуточных пересылок</w:t>
            </w:r>
          </w:p>
        </w:tc>
      </w:tr>
      <w:tr>
        <w:tc>
          <w:tcPr>
            <w:tcW w:type="dxa" w:w="4986"/>
          </w:tcPr>
          <w:p>
            <w:r>
              <w:rPr>
                <w:rFonts w:ascii="Times New Roman" w:hAnsi="Times New Roman"/>
                <w:sz w:val="22"/>
              </w:rPr>
              <w:t>Надежность</w:t>
            </w:r>
          </w:p>
        </w:tc>
        <w:tc>
          <w:tcPr>
            <w:tcW w:type="dxa" w:w="4986"/>
          </w:tcPr>
          <w:p>
            <w:r>
              <w:rPr>
                <w:rFonts w:ascii="Times New Roman" w:hAnsi="Times New Roman"/>
                <w:sz w:val="22"/>
              </w:rPr>
              <w:t>Вероятность успешной доставки данных</w:t>
            </w:r>
          </w:p>
        </w:tc>
      </w:tr>
      <w:tr>
        <w:tc>
          <w:tcPr>
            <w:tcW w:type="dxa" w:w="4986"/>
          </w:tcPr>
          <w:p>
            <w:r>
              <w:rPr>
                <w:rFonts w:ascii="Times New Roman" w:hAnsi="Times New Roman"/>
                <w:sz w:val="22"/>
              </w:rPr>
              <w:t>Задержка</w:t>
            </w:r>
          </w:p>
        </w:tc>
        <w:tc>
          <w:tcPr>
            <w:tcW w:type="dxa" w:w="4986"/>
          </w:tcPr>
          <w:p>
            <w:r>
              <w:rPr>
                <w:rFonts w:ascii="Times New Roman" w:hAnsi="Times New Roman"/>
                <w:sz w:val="22"/>
              </w:rPr>
              <w:t>Время доставки сообщения</w:t>
            </w:r>
          </w:p>
        </w:tc>
      </w:tr>
      <w:tr>
        <w:tc>
          <w:tcPr>
            <w:tcW w:type="dxa" w:w="4986"/>
          </w:tcPr>
          <w:p>
            <w:r>
              <w:rPr>
                <w:rFonts w:ascii="Times New Roman" w:hAnsi="Times New Roman"/>
                <w:sz w:val="22"/>
              </w:rPr>
              <w:t>Остаток энергии</w:t>
            </w:r>
          </w:p>
        </w:tc>
        <w:tc>
          <w:tcPr>
            <w:tcW w:type="dxa" w:w="4986"/>
          </w:tcPr>
          <w:p>
            <w:r>
              <w:rPr>
                <w:rFonts w:ascii="Times New Roman" w:hAnsi="Times New Roman"/>
                <w:sz w:val="22"/>
              </w:rPr>
              <w:t>Выбор маршрута с учетом заряда узлов</w:t>
            </w:r>
          </w:p>
        </w:tc>
      </w:tr>
      <w:tr>
        <w:tc>
          <w:tcPr>
            <w:tcW w:type="dxa" w:w="4986"/>
          </w:tcPr>
          <w:p>
            <w:r>
              <w:rPr>
                <w:rFonts w:ascii="Times New Roman" w:hAnsi="Times New Roman"/>
                <w:sz w:val="22"/>
              </w:rPr>
              <w:t>Загрузка</w:t>
            </w:r>
          </w:p>
        </w:tc>
        <w:tc>
          <w:tcPr>
            <w:tcW w:type="dxa" w:w="4986"/>
          </w:tcPr>
          <w:p>
            <w:r>
              <w:rPr>
                <w:rFonts w:ascii="Times New Roman" w:hAnsi="Times New Roman"/>
                <w:sz w:val="22"/>
              </w:rPr>
              <w:t>Избежание перегруженных промежуточных узлов</w:t>
            </w:r>
          </w:p>
        </w:tc>
      </w:tr>
    </w:tbl>
    <w:p/>
    <w:p>
      <w:r>
        <w:br w:type="page"/>
      </w:r>
    </w:p>
    <w:p>
      <w:pPr>
        <w:pStyle w:val="Heading1"/>
      </w:pPr>
      <w:r>
        <w:rPr>
          <w:rFonts w:ascii="Times New Roman" w:hAnsi="Times New Roman"/>
          <w:b/>
          <w:sz w:val="28"/>
        </w:rPr>
        <w:t>34. Мобильные БСС</w:t>
      </w:r>
    </w:p>
    <w:p>
      <w:pPr>
        <w:spacing w:after="120" w:line="276" w:lineRule="auto"/>
        <w:ind w:firstLine="425"/>
      </w:pPr>
      <w:r>
        <w:rPr>
          <w:rFonts w:ascii="Times New Roman" w:hAnsi="Times New Roman"/>
          <w:sz w:val="24"/>
        </w:rPr>
        <w:t>Мобильные беспроводные сенсорные сети — это сети, в которых часть или все узлы могут перемещаться. Их развитие связано с MANET — мобильными самоорганизующимися сетями, где устройства независимо двигаются, устанавливают и разрывают соединения с соседями, а сеть не имеет жесткой фиксированной инфраструктуры.</w:t>
      </w:r>
    </w:p>
    <w:p>
      <w:pPr>
        <w:spacing w:after="120" w:line="276" w:lineRule="auto"/>
        <w:ind w:firstLine="425"/>
      </w:pPr>
      <w:r>
        <w:rPr>
          <w:rFonts w:ascii="Times New Roman" w:hAnsi="Times New Roman"/>
          <w:sz w:val="24"/>
        </w:rPr>
        <w:t>Преимущество мобильных БСС — гибкость. Они позволяют быстро развернуть сеть в зоне аварии, на строительной площадке, в военной операции, на транспорте, в робототехнике или при мониторинге подвижных объектов. Передача данных на большие расстояния может выполняться без увеличения мощности передатчика за счет многоскачковой маршрутизации. Сеть способна реконфигурироваться при изменении условий и работать там, где нет готовой инфраструктуры.</w:t>
      </w:r>
    </w:p>
    <w:p>
      <w:pPr>
        <w:spacing w:after="120" w:line="276" w:lineRule="auto"/>
        <w:ind w:firstLine="425"/>
      </w:pPr>
      <w:r>
        <w:rPr>
          <w:rFonts w:ascii="Times New Roman" w:hAnsi="Times New Roman"/>
          <w:sz w:val="24"/>
        </w:rPr>
        <w:t>Однако мобильность резко усложняет работу. Топология постоянно меняется, маршруты обрываются не только из-за помех или выключения узла, но и из-за перемещения устройств. Поэтому протоколы маршрутизации должны быстро обнаруживать новые пути, восстанавливать связь и учитывать скорость движения узлов.</w:t>
      </w:r>
    </w:p>
    <w:p>
      <w:pPr>
        <w:spacing w:after="120" w:line="276" w:lineRule="auto"/>
        <w:ind w:firstLine="425"/>
      </w:pPr>
      <w:r>
        <w:rPr>
          <w:rFonts w:ascii="Times New Roman" w:hAnsi="Times New Roman"/>
          <w:sz w:val="24"/>
        </w:rPr>
        <w:t>Отдельный пример — VANET, сети транспортных средств. Автомобили могут обмениваться данными между собой и с придорожной инфраструктурой: предупреждать об авариях, пробках, опасных участках, получать информацию о сервисах, парковках и маршрутах. В таких сетях важны малые задержки и высокая надежность, потому что сообщения могут быть связаны с безопасностью движения.</w:t>
      </w:r>
    </w:p>
    <w:p>
      <w:pPr>
        <w:spacing w:after="120" w:line="276" w:lineRule="auto"/>
        <w:ind w:firstLine="425"/>
      </w:pPr>
      <w:r>
        <w:rPr>
          <w:rFonts w:ascii="Times New Roman" w:hAnsi="Times New Roman"/>
          <w:sz w:val="24"/>
        </w:rPr>
        <w:t>Мобильные БСС особенно перспективны для IoT, где контролируемые объекты не всегда неподвижны: люди, транспорт, роботы, контейнеры, медицинские устройства и беспилотные системы.</w:t>
      </w:r>
    </w:p>
    <w:p>
      <w:r>
        <w:br w:type="page"/>
      </w:r>
    </w:p>
    <w:p>
      <w:pPr>
        <w:pStyle w:val="Heading1"/>
      </w:pPr>
      <w:r>
        <w:rPr>
          <w:rFonts w:ascii="Times New Roman" w:hAnsi="Times New Roman"/>
          <w:b/>
          <w:sz w:val="28"/>
        </w:rPr>
        <w:t>35. Сопряжение БСС с сетями общего пользования</w:t>
      </w:r>
    </w:p>
    <w:p>
      <w:pPr>
        <w:spacing w:after="120" w:line="276" w:lineRule="auto"/>
        <w:ind w:firstLine="425"/>
      </w:pPr>
      <w:r>
        <w:rPr>
          <w:rFonts w:ascii="Times New Roman" w:hAnsi="Times New Roman"/>
          <w:sz w:val="24"/>
        </w:rPr>
        <w:t>Сопряжение БСС с сетями общего пользования нужно для того, чтобы данные сенсорной сети могли использоваться внешними приложениями, пользователями, облачными платформами и другими IP-сетями. Локальная БСС сама по себе часто работает на маломощных протоколах и не всегда напрямую совместима с Интернетом, поэтому требуется шлюз или специальный адаптационный протокол.</w:t>
      </w:r>
    </w:p>
    <w:p>
      <w:pPr>
        <w:spacing w:after="120" w:line="276" w:lineRule="auto"/>
        <w:ind w:firstLine="425"/>
      </w:pPr>
      <w:r>
        <w:rPr>
          <w:rFonts w:ascii="Times New Roman" w:hAnsi="Times New Roman"/>
          <w:sz w:val="24"/>
        </w:rPr>
        <w:t>В материалах основным решением назван 6LoWPAN — IPv6 over Low power Wireless Personal Area Networks. Это технология передачи IPv6-пакетов поверх маломощных беспроводных персональных сетей, в частности IEEE 802.15.4. Она позволяет интегрировать сенсорные сети в семейство TCP/IP и взаимодействовать с другими IP-каналами и устройствами.</w:t>
      </w:r>
    </w:p>
    <w:p>
      <w:pPr>
        <w:spacing w:after="120" w:line="276" w:lineRule="auto"/>
        <w:ind w:firstLine="425"/>
      </w:pPr>
      <w:r>
        <w:rPr>
          <w:rFonts w:ascii="Times New Roman" w:hAnsi="Times New Roman"/>
          <w:sz w:val="24"/>
        </w:rPr>
        <w:t>6LoWPAN важен потому, что обычный IPv6-пакет слишком велик для маломощных сетей IEEE 802.15.4. Поэтому протокол вводит адаптационный уровень: сжатие заголовков, фрагментацию, сборку пакетов и механизмы передачи, подходящие для ограниченных устройств. Благодаря этому сенсорные узлы могут получать адреса IPv6 и быть частью общей сетевой архитектуры.</w:t>
      </w:r>
    </w:p>
    <w:p>
      <w:pPr>
        <w:spacing w:after="120" w:line="276" w:lineRule="auto"/>
        <w:ind w:firstLine="425"/>
      </w:pPr>
      <w:r>
        <w:rPr>
          <w:rFonts w:ascii="Times New Roman" w:hAnsi="Times New Roman"/>
          <w:sz w:val="24"/>
        </w:rPr>
        <w:t>В архитектуре 6LoWPAN выделяют оконечные узлы, маршрутизаторы и шлюзы, а также разные виды сетей: простая LoWPAN, расширенная LoWPAN и ad hoc LoWPAN. Простая сеть подключается к внешней сети через один шлюз, расширенная может иметь более сложную структуру, ad hoc может работать автономно без подключения к сети общего пользования.</w:t>
      </w:r>
    </w:p>
    <w:p>
      <w:pPr>
        <w:spacing w:after="120" w:line="276" w:lineRule="auto"/>
        <w:ind w:firstLine="425"/>
      </w:pPr>
      <w:r>
        <w:rPr>
          <w:rFonts w:ascii="Times New Roman" w:hAnsi="Times New Roman"/>
          <w:sz w:val="24"/>
        </w:rPr>
        <w:t>Сопряжение БСС с ССОП превращает локальный мониторинг в полноценный IoT-сервис: данные доступны в облаке, на сервере предприятия, в мобильном приложении или городской платформе.</w:t>
      </w:r>
    </w:p>
    <w:p>
      <w:r>
        <w:br w:type="page"/>
      </w:r>
    </w:p>
    <w:p>
      <w:pPr>
        <w:pStyle w:val="Heading1"/>
      </w:pPr>
      <w:r>
        <w:rPr>
          <w:rFonts w:ascii="Times New Roman" w:hAnsi="Times New Roman"/>
          <w:b/>
          <w:sz w:val="28"/>
        </w:rPr>
        <w:t>36. Проблемы реализации БСС</w:t>
      </w:r>
    </w:p>
    <w:p>
      <w:pPr>
        <w:spacing w:after="120" w:line="276" w:lineRule="auto"/>
        <w:ind w:firstLine="425"/>
      </w:pPr>
      <w:r>
        <w:rPr>
          <w:rFonts w:ascii="Times New Roman" w:hAnsi="Times New Roman"/>
          <w:sz w:val="24"/>
        </w:rPr>
        <w:t>Практическая реализация беспроводных сенсорных сетей связана с рядом ограничений. Первая и главная проблема — энергопотребление. Сенсорные узлы обычно работают от батарей, а заменить или зарядить их часто трудно или невозможно. Поэтому нужно минимизировать работу радиомодуля, использовать спящие режимы, выбирать энергоэффективные маршруты и выполнять только простую локальную обработку.</w:t>
      </w:r>
    </w:p>
    <w:p>
      <w:pPr>
        <w:spacing w:after="120" w:line="276" w:lineRule="auto"/>
        <w:ind w:firstLine="425"/>
      </w:pPr>
      <w:r>
        <w:rPr>
          <w:rFonts w:ascii="Times New Roman" w:hAnsi="Times New Roman"/>
          <w:sz w:val="24"/>
        </w:rPr>
        <w:t>Вторая проблема — ограниченные вычислительные ресурсы. Узлы имеют малый объем памяти, слабые микроконтроллеры и ограниченную пропускную способность. Это усложняет использование сложных алгоритмов шифрования, обработки данных и маршрутизации.</w:t>
      </w:r>
    </w:p>
    <w:p>
      <w:pPr>
        <w:spacing w:after="120" w:line="276" w:lineRule="auto"/>
        <w:ind w:firstLine="425"/>
      </w:pPr>
      <w:r>
        <w:rPr>
          <w:rFonts w:ascii="Times New Roman" w:hAnsi="Times New Roman"/>
          <w:sz w:val="24"/>
        </w:rPr>
        <w:t>Третья проблема — надежность радиосвязи. БСС часто работают в условиях помех, препятствий, отражений сигнала, влажности, металлоконструкций, движения объектов. Пакеты могут теряться, узлы — выходить из строя, а топология — меняться. Сеть должна уметь самоорганизовываться и восстанавливать маршруты.</w:t>
      </w:r>
    </w:p>
    <w:p>
      <w:pPr>
        <w:spacing w:after="120" w:line="276" w:lineRule="auto"/>
        <w:ind w:firstLine="425"/>
      </w:pPr>
      <w:r>
        <w:rPr>
          <w:rFonts w:ascii="Times New Roman" w:hAnsi="Times New Roman"/>
          <w:sz w:val="24"/>
        </w:rPr>
        <w:t>Четвертая проблема — масштабируемость. При увеличении числа узлов растет объем трафика, вероятность коллизий, нагрузка на координатор и сложность управления адресами. Нужны эффективные протоколы доступа к среде, агрегации данных и маршрутизации.</w:t>
      </w:r>
    </w:p>
    <w:p>
      <w:pPr>
        <w:spacing w:after="120" w:line="276" w:lineRule="auto"/>
        <w:ind w:firstLine="425"/>
      </w:pPr>
      <w:r>
        <w:rPr>
          <w:rFonts w:ascii="Times New Roman" w:hAnsi="Times New Roman"/>
          <w:sz w:val="24"/>
        </w:rPr>
        <w:t>Пятая проблема — безопасность. БСС часто развернуты в открытой среде, где злоумышленник может перехватывать радиосигналы, подменять узлы, отправлять ложные данные или выводить сеть из строя. Но сильная криптография требует ресурсов и энергии, которых у узлов мало.</w:t>
      </w:r>
    </w:p>
    <w:p>
      <w:pPr>
        <w:spacing w:after="120" w:line="276" w:lineRule="auto"/>
        <w:ind w:firstLine="425"/>
      </w:pPr>
      <w:r>
        <w:rPr>
          <w:rFonts w:ascii="Times New Roman" w:hAnsi="Times New Roman"/>
          <w:sz w:val="24"/>
        </w:rPr>
        <w:t>Также существуют проблемы стоимости, стандартизации, обслуживания, размещения узлов, калибровки датчиков и интеграции с внешними системами. Поэтому проектирование БСС всегда является компромиссом между энергией, надежностью, ценой, дальностью, точностью и безопасностью.</w:t>
      </w:r>
    </w:p>
    <w:p>
      <w:r>
        <w:br w:type="page"/>
      </w:r>
    </w:p>
    <w:p>
      <w:pPr>
        <w:pStyle w:val="Heading1"/>
      </w:pPr>
      <w:r>
        <w:rPr>
          <w:rFonts w:ascii="Times New Roman" w:hAnsi="Times New Roman"/>
          <w:b/>
          <w:sz w:val="28"/>
        </w:rPr>
        <w:t>37. Электропитание узлов БСС от внешней среды</w:t>
      </w:r>
    </w:p>
    <w:p>
      <w:pPr>
        <w:spacing w:after="120" w:line="276" w:lineRule="auto"/>
        <w:ind w:firstLine="425"/>
      </w:pPr>
      <w:r>
        <w:rPr>
          <w:rFonts w:ascii="Times New Roman" w:hAnsi="Times New Roman"/>
          <w:sz w:val="24"/>
        </w:rPr>
        <w:t>Длительная автономная работа — одно из главных требований к узлам БСС. Обычная батарея ограничивает срок службы сети и усложняет обслуживание, особенно если датчики расположены в труднодоступных местах: внутри конструкций, на трубопроводах, в лесу, на мостах, в медицинских имплантах или промышленном оборудовании. Поэтому важное направление развития — получение энергии из окружающей среды, или energy harvesting.</w:t>
      </w:r>
    </w:p>
    <w:p>
      <w:pPr>
        <w:spacing w:after="120" w:line="276" w:lineRule="auto"/>
        <w:ind w:firstLine="425"/>
      </w:pPr>
      <w:r>
        <w:rPr>
          <w:rFonts w:ascii="Times New Roman" w:hAnsi="Times New Roman"/>
          <w:sz w:val="24"/>
        </w:rPr>
        <w:t>В материалах выделены четыре основных источника энергии окружающей среды. Первый — механическая энергия: вибрации, деформации, движение. Она может преобразовываться пьезоэлектрическими или электромагнитными генераторами. Второй — тепловая энергия: разность температур или тепловые изменения, которые можно использовать с помощью термоэлектрических преобразователей. Третий — энергия излучения: солнечный свет, инфракрасное излучение, радиочастотные сигналы. Четвертый — химическая и биохимическая энергия.</w:t>
      </w:r>
    </w:p>
    <w:p>
      <w:pPr>
        <w:spacing w:after="120" w:line="276" w:lineRule="auto"/>
        <w:ind w:firstLine="425"/>
      </w:pPr>
      <w:r>
        <w:rPr>
          <w:rFonts w:ascii="Times New Roman" w:hAnsi="Times New Roman"/>
          <w:sz w:val="24"/>
        </w:rPr>
        <w:t>Использование внешней энергии не отменяет необходимости экономии. Мощность таких источников часто мала и нестабильна, поэтому узел должен работать импульсно: накапливать энергию в аккумуляторе или суперконденсаторе, просыпаться, измерять параметр, передавать данные и снова переходить в сон.</w:t>
      </w:r>
    </w:p>
    <w:p>
      <w:pPr>
        <w:spacing w:after="120" w:line="276" w:lineRule="auto"/>
        <w:ind w:firstLine="425"/>
      </w:pPr>
      <w:r>
        <w:rPr>
          <w:rFonts w:ascii="Times New Roman" w:hAnsi="Times New Roman"/>
          <w:sz w:val="24"/>
        </w:rPr>
        <w:t>Преимущество energy harvesting — возможность создать автономные беспроводные сенсорные сети с очень большим, теоретически почти неограниченным сроком службы. Это особенно важно для IoT, где количество устройств огромно, а ручное обслуживание каждого датчика экономически невозможно.</w:t>
      </w:r>
    </w:p>
    <w:p>
      <w:pPr>
        <w:spacing w:after="120" w:line="276" w:lineRule="auto"/>
        <w:ind w:firstLine="425"/>
      </w:pPr>
      <w:r>
        <w:rPr>
          <w:rFonts w:ascii="Times New Roman" w:hAnsi="Times New Roman"/>
          <w:sz w:val="24"/>
        </w:rPr>
        <w:t>На практике выбор источника зависит от среды: на улице удобно использовать солнечную энергию, на машинах — вибрации, на трубопроводах и двигателях — тепловые перепады, в медицинских системах — биохимические процессы. Перспективы этого направления связаны с развитием энергоэффективной электроники, микрогенераторов и интеллектуальных режимов питания.</w:t>
      </w:r>
    </w:p>
    <w:p>
      <w:r>
        <w:br w:type="page"/>
      </w:r>
    </w:p>
    <w:p>
      <w:pPr>
        <w:pStyle w:val="Heading1"/>
      </w:pPr>
      <w:r>
        <w:rPr>
          <w:rFonts w:ascii="Times New Roman" w:hAnsi="Times New Roman"/>
          <w:b/>
          <w:sz w:val="28"/>
        </w:rPr>
        <w:t>38. БСС и Интернет вещей</w:t>
      </w:r>
    </w:p>
    <w:p>
      <w:pPr>
        <w:spacing w:after="120" w:line="276" w:lineRule="auto"/>
        <w:ind w:firstLine="425"/>
      </w:pPr>
      <w:r>
        <w:rPr>
          <w:rFonts w:ascii="Times New Roman" w:hAnsi="Times New Roman"/>
          <w:sz w:val="24"/>
        </w:rPr>
        <w:t>Беспроводные сенсорные сети являются одной из базовых технологий Интернета вещей. Именно они обеспечивают массовый сбор данных с физических объектов и окружающей среды: температуры, давления, влажности, движения, вибрации, состояния конструкций, параметров здоровья, положения объектов и других характеристик.</w:t>
      </w:r>
    </w:p>
    <w:p>
      <w:pPr>
        <w:spacing w:after="120" w:line="276" w:lineRule="auto"/>
        <w:ind w:firstLine="425"/>
      </w:pPr>
      <w:r>
        <w:rPr>
          <w:rFonts w:ascii="Times New Roman" w:hAnsi="Times New Roman"/>
          <w:sz w:val="24"/>
        </w:rPr>
        <w:t>БСС хорошо подходят для IoT благодаря нескольким свойствам: миниатюрность узлов, низкое энергопотребление, встроенный радиоинтерфейс, достаточная вычислительная мощность, сравнительно невысокая стоимость и возможность самоорганизации. Благодаря этому их можно разворачивать там, где прокладка проводов невозможна, слишком дорога или неудобна.</w:t>
      </w:r>
    </w:p>
    <w:p>
      <w:pPr>
        <w:spacing w:after="120" w:line="276" w:lineRule="auto"/>
        <w:ind w:firstLine="425"/>
      </w:pPr>
      <w:r>
        <w:rPr>
          <w:rFonts w:ascii="Times New Roman" w:hAnsi="Times New Roman"/>
          <w:sz w:val="24"/>
        </w:rPr>
        <w:t>В IoT БСС применяются для мониторинга телекоммуникационной инфраструктуры, железных дорог, метрополитена, нефте- и газопроводов, инженерных сетей, транспортных потоков, окружающей среды, биологических и медицинских параметров, систем умного дома и предупреждения чрезвычайных ситуаций. Например, сеть датчиков вдоль трубопровода может обнаружить утечку, а сеть сейсмических датчиков — предупредить о природной опасности.</w:t>
      </w:r>
    </w:p>
    <w:p>
      <w:pPr>
        <w:spacing w:after="120" w:line="276" w:lineRule="auto"/>
        <w:ind w:firstLine="425"/>
      </w:pPr>
      <w:r>
        <w:rPr>
          <w:rFonts w:ascii="Times New Roman" w:hAnsi="Times New Roman"/>
          <w:sz w:val="24"/>
        </w:rPr>
        <w:t>С точки зрения архитектуры IoT БСС занимают нижний уровень — уровень сенсоров и сенсорных сетей. Они собирают первичные данные и через шлюзы передают их на сетевой, сервисный и прикладной уровни. Там данные хранятся, анализируются, визуализируются и используются для принятия решений.</w:t>
      </w:r>
    </w:p>
    <w:p>
      <w:pPr>
        <w:spacing w:after="120" w:line="276" w:lineRule="auto"/>
        <w:ind w:firstLine="425"/>
      </w:pPr>
      <w:r>
        <w:rPr>
          <w:rFonts w:ascii="Times New Roman" w:hAnsi="Times New Roman"/>
          <w:sz w:val="24"/>
        </w:rPr>
        <w:t>Связь БСС и IoT двусторонняя. С одной стороны, БСС дают IoT «органы чувств». С другой стороны, IoT предоставляет БСС глобальную интеграцию: облака, большие данные, приложения, пользовательские интерфейсы, управление и безопасность. Поэтому без сенсорных сетей многие сценарии Интернета вещей — умный город, умная энергетика, промышленный мониторинг, медицина — были бы невозможны.</w:t>
      </w:r>
    </w:p>
    <w:p>
      <w:r>
        <w:br w:type="page"/>
      </w:r>
    </w:p>
    <w:p>
      <w:pPr>
        <w:pStyle w:val="Heading1"/>
      </w:pPr>
      <w:r>
        <w:rPr>
          <w:rFonts w:ascii="Times New Roman" w:hAnsi="Times New Roman"/>
          <w:b/>
          <w:sz w:val="28"/>
        </w:rPr>
        <w:t>39. Общие принципы М2М</w:t>
      </w:r>
    </w:p>
    <w:p>
      <w:pPr>
        <w:spacing w:after="120" w:line="276" w:lineRule="auto"/>
        <w:ind w:firstLine="425"/>
      </w:pPr>
      <w:r>
        <w:rPr>
          <w:rFonts w:ascii="Times New Roman" w:hAnsi="Times New Roman"/>
          <w:sz w:val="24"/>
        </w:rPr>
        <w:t>M2M, или Machine-to-Machine, — это межмашинное взаимодействие, при котором устройства автоматически обмениваются информацией друг с другом или передают ее в одну сторону без непосредственного участия человека. В материалах подчеркивается, что более точным было бы выражение «машина — коммуникационная сеть — машина», потому что между устройствами обычно находится канал связи.</w:t>
      </w:r>
    </w:p>
    <w:p>
      <w:pPr>
        <w:spacing w:after="120" w:line="276" w:lineRule="auto"/>
        <w:ind w:firstLine="425"/>
      </w:pPr>
      <w:r>
        <w:rPr>
          <w:rFonts w:ascii="Times New Roman" w:hAnsi="Times New Roman"/>
          <w:sz w:val="24"/>
        </w:rPr>
        <w:t>Базовая схема M2M состоит из трех элементов. Устройство A собирает данные: например, счетчик электроэнергии, датчик температуры, промышленный контроллер или транспортный трекер. Канал связи B передает эти данные по проводной или беспроводной сети. Устройство или система C принимает информацию, анализирует ее, хранит результат и при необходимости формирует управляющие команды обратно устройству A.</w:t>
      </w:r>
    </w:p>
    <w:p>
      <w:pPr>
        <w:spacing w:after="120" w:line="276" w:lineRule="auto"/>
        <w:ind w:firstLine="425"/>
      </w:pPr>
      <w:r>
        <w:rPr>
          <w:rFonts w:ascii="Times New Roman" w:hAnsi="Times New Roman"/>
          <w:sz w:val="24"/>
        </w:rPr>
        <w:t>M2M может использовать разные сети: сотовые, локальные, персональные, промышленные, спутниковые, проводные и беспроводные. Его цель — автоматизировать процессы, где человеку не нужно постоянно участвовать в обмене данными. Примеры: передача показаний счетчиков, удаленная диагностика оборудования, контроль транспорта, мониторинг банкоматов, промышленная телеметрия, охранные системы, медицинские устройства.</w:t>
      </w:r>
    </w:p>
    <w:p>
      <w:pPr>
        <w:spacing w:after="120" w:line="276" w:lineRule="auto"/>
        <w:ind w:firstLine="425"/>
      </w:pPr>
      <w:r>
        <w:rPr>
          <w:rFonts w:ascii="Times New Roman" w:hAnsi="Times New Roman"/>
          <w:sz w:val="24"/>
        </w:rPr>
        <w:t>Преимущества M2M — снижение затрат на ручной контроль, оперативное получение данных, возможность удаленного управления, подключение подвижных объектов и работа там, где провода невозможны или неудобны. M2M является важнейшей составляющей IoT: если IoT шире и включает сервисы, приложения, идентификацию, аналитику и пользовательские сценарии, то M2M описывает автоматический обмен между техническими устройствами как фундамент этой инфраструктуры.</w:t>
      </w:r>
    </w:p>
    <w:p>
      <w:r>
        <w:br w:type="page"/>
      </w:r>
    </w:p>
    <w:p>
      <w:pPr>
        <w:pStyle w:val="Heading1"/>
      </w:pPr>
      <w:r>
        <w:rPr>
          <w:rFonts w:ascii="Times New Roman" w:hAnsi="Times New Roman"/>
          <w:b/>
          <w:sz w:val="28"/>
        </w:rPr>
        <w:t>40. Стандартизация М2М</w:t>
      </w:r>
    </w:p>
    <w:p>
      <w:pPr>
        <w:spacing w:after="120" w:line="276" w:lineRule="auto"/>
        <w:ind w:firstLine="425"/>
      </w:pPr>
      <w:r>
        <w:rPr>
          <w:rFonts w:ascii="Times New Roman" w:hAnsi="Times New Roman"/>
          <w:sz w:val="24"/>
        </w:rPr>
        <w:t>Стандартизация M2M нужна для того, чтобы устройства, шлюзы, сети и приложения разных производителей могли работать совместно. Межмашинные коммуникации являются важной частью IoT, поэтому их стандартизацией занимаются многие организации. В материалах указано, что прямо или косвенно в этом процессе участвуют более 140 организаций.</w:t>
      </w:r>
    </w:p>
    <w:p>
      <w:pPr>
        <w:spacing w:after="120" w:line="276" w:lineRule="auto"/>
        <w:ind w:firstLine="425"/>
      </w:pPr>
      <w:r>
        <w:rPr>
          <w:rFonts w:ascii="Times New Roman" w:hAnsi="Times New Roman"/>
          <w:sz w:val="24"/>
        </w:rPr>
        <w:t>Одну из ключевых ролей играет ETSI. В 2007 году технический комитет ETSI подготовил документы по применению M2M в электронном здравоохранении, интеллектуальных счетчиках, потребительских системах, а также по терминам, требованиям к услугам и функциональной архитектуре сети M2M. По версии ETSI, M2M — это симбиоз телекоммуникационных и информационных технологий для автоматизации бизнес-процессов и создания услуг с добавленной стоимостью, направленных на управление информационными и технологическими процессами.</w:t>
      </w:r>
    </w:p>
    <w:p>
      <w:pPr>
        <w:spacing w:after="120" w:line="276" w:lineRule="auto"/>
        <w:ind w:firstLine="425"/>
      </w:pPr>
      <w:r>
        <w:rPr>
          <w:rFonts w:ascii="Times New Roman" w:hAnsi="Times New Roman"/>
          <w:sz w:val="24"/>
        </w:rPr>
        <w:t>Функциональная архитектура ETSI TS 102 690 делит M2M на два домена: домен устройств и шлюзов и сетевой домен. В домене устройств находятся M2M-устройства, шлюзы и сети доступа. Устройство M2M поддерживает приложения и может подключаться к сетевому домену напрямую или через шлюз. Шлюз выполняет роль посредника и прокси-сервера, обеспечивая регистрацию, аутентификацию, авторизацию, управление и инициализацию.</w:t>
      </w:r>
    </w:p>
    <w:p>
      <w:pPr>
        <w:spacing w:after="120" w:line="276" w:lineRule="auto"/>
        <w:ind w:firstLine="425"/>
      </w:pPr>
      <w:r>
        <w:rPr>
          <w:rFonts w:ascii="Times New Roman" w:hAnsi="Times New Roman"/>
          <w:sz w:val="24"/>
        </w:rPr>
        <w:t>Сеть доступа M2M связывает устройства и шлюзы. Примеры таких сетей — PAN, ZigBee, Bluetooth, IEEE 802.15.1, IETF ROLL, ISA100.11a, PLC, MBUS, Wireless M-BUS, KNX и другие. Сетевой домен предоставляет транспорт, сервисные возможности, управление, безопасность и связь с приложениями.</w:t>
      </w:r>
    </w:p>
    <w:p>
      <w:pPr>
        <w:spacing w:after="120" w:line="276" w:lineRule="auto"/>
        <w:ind w:firstLine="425"/>
      </w:pPr>
      <w:r>
        <w:rPr>
          <w:rFonts w:ascii="Times New Roman" w:hAnsi="Times New Roman"/>
          <w:sz w:val="24"/>
        </w:rPr>
        <w:t>Стандартизация M2M важна для масштабируемости IoT: без единых архитектур и интерфейсов каждая система стала бы закрытым решением. Стандарты позволяют подключать новые устройства, управлять ими, обеспечивать безопасность и интегрировать M2M-сервисы с корпоративными и облачными платформами.</w:t>
      </w:r>
    </w:p>
    <w:p>
      <w:r>
        <w:br w:type="page"/>
      </w:r>
    </w:p>
    <w:p>
      <w:r>
        <w:br w:type="page"/>
      </w:r>
    </w:p>
    <w:p>
      <w:pPr>
        <w:jc w:val="center"/>
      </w:pPr>
      <w:r>
        <w:rPr>
          <w:rFonts w:ascii="Times New Roman" w:hAnsi="Times New Roman"/>
          <w:b/>
          <w:sz w:val="32"/>
        </w:rPr>
        <w:t>Продолжение: вопросы 41–60</w:t>
      </w:r>
    </w:p>
    <w:p/>
    <w:p>
      <w:pPr>
        <w:pStyle w:val="Heading1"/>
      </w:pPr>
      <w:r>
        <w:rPr>
          <w:rFonts w:ascii="Times New Roman" w:hAnsi="Times New Roman"/>
          <w:b/>
          <w:sz w:val="28"/>
        </w:rPr>
        <w:t>41. Коммуникации малого радиуса действия NFC</w:t>
      </w:r>
    </w:p>
    <w:p>
      <w:pPr>
        <w:spacing w:after="120" w:line="276" w:lineRule="auto"/>
        <w:ind w:firstLine="425"/>
      </w:pPr>
      <w:r>
        <w:rPr>
          <w:rFonts w:ascii="Times New Roman" w:hAnsi="Times New Roman"/>
          <w:sz w:val="24"/>
        </w:rPr>
        <w:t>NFC (Near Field Communication) — технология беспроводной связи малого радиуса действия, предназначенная для обмена данными между устройствами, расположенными очень близко друг к другу. В лекционных материалах NFC описана как совместная разработка NXP Semiconductor и Sony, объединяющая возможности бесконтактных смарт-карт, RFID-считывателя и устройства связи в одном интерфейсе.</w:t>
      </w:r>
    </w:p>
    <w:p>
      <w:pPr>
        <w:spacing w:after="120" w:line="276" w:lineRule="auto"/>
        <w:ind w:firstLine="425"/>
      </w:pPr>
      <w:r>
        <w:rPr>
          <w:rFonts w:ascii="Times New Roman" w:hAnsi="Times New Roman"/>
          <w:sz w:val="24"/>
        </w:rPr>
        <w:t>Главная особенность NFC — простота взаимодействия: пользователю достаточно поднести телефон, карту, метку или другое устройство к считывателю. Технология совместима с инфраструктурой бесконтактных карт ISO 14443, уже применяемой в транспорте и платежных системах. Поэтому NFC получила широкое распространение в мобильных телефонах, банковских картах, электронных билетах, пропусках и системах доступа.</w:t>
      </w:r>
    </w:p>
    <w:p>
      <w:pPr>
        <w:spacing w:after="120" w:line="276" w:lineRule="auto"/>
        <w:ind w:firstLine="425"/>
      </w:pPr>
      <w:r>
        <w:rPr>
          <w:rFonts w:ascii="Times New Roman" w:hAnsi="Times New Roman"/>
          <w:sz w:val="24"/>
        </w:rPr>
        <w:t>NFC может использоваться для передачи небольших объемов данных: номеров телефонов, ссылок, изображений, ключей цифровой авторизации, параметров подключения. В IoT NFC часто применяют как удобный способ начальной настройки устройства: пользователь подносит смартфон к датчику или контроллеру и передает Wi‑Fi-параметры, ключ доступа или идентификатор сервиса.</w:t>
      </w:r>
    </w:p>
    <w:p>
      <w:pPr>
        <w:spacing w:after="120" w:line="276" w:lineRule="auto"/>
        <w:ind w:firstLine="425"/>
      </w:pPr>
      <w:r>
        <w:rPr>
          <w:rFonts w:ascii="Times New Roman" w:hAnsi="Times New Roman"/>
          <w:sz w:val="24"/>
        </w:rPr>
        <w:t>Технология работает на очень малом расстоянии, что одновременно является ограничением и преимуществом безопасности: случайное подключение менее вероятно, чем у дальнодействующих радиотехнологий. Типовые сценарии — бесконтактная оплата, электронный замок, транспортная карта, идентификация пользователя, считывание сервисной информации с оборудования. В контексте IoT NFC не заменяет ZigBee, Wi‑Fi или сотовую связь, а решает задачи быстрого локального обмена, авторизации и связывания физического объекта с цифровым сервисом.</w:t>
      </w:r>
    </w:p>
    <w:p>
      <w:r>
        <w:br w:type="page"/>
      </w:r>
    </w:p>
    <w:p>
      <w:pPr>
        <w:pStyle w:val="Heading1"/>
      </w:pPr>
      <w:r>
        <w:rPr>
          <w:rFonts w:ascii="Times New Roman" w:hAnsi="Times New Roman"/>
          <w:b/>
          <w:sz w:val="28"/>
        </w:rPr>
        <w:t>42. Промышленные сети для реализации М2М</w:t>
      </w:r>
    </w:p>
    <w:p>
      <w:pPr>
        <w:spacing w:after="120" w:line="276" w:lineRule="auto"/>
        <w:ind w:firstLine="425"/>
      </w:pPr>
      <w:r>
        <w:rPr>
          <w:rFonts w:ascii="Times New Roman" w:hAnsi="Times New Roman"/>
          <w:sz w:val="24"/>
        </w:rPr>
        <w:t>Промышленная сеть — это комплекс оборудования и программного обеспечения, обеспечивающий обмен информацией между датчиками, исполнительными механизмами, промышленными контроллерами и системами верхнего уровня в автоматизированной системе управления. В зарубежной терминологии часто используется слово Fieldbus — «полевая шина».</w:t>
      </w:r>
    </w:p>
    <w:p>
      <w:pPr>
        <w:spacing w:after="120" w:line="276" w:lineRule="auto"/>
        <w:ind w:firstLine="425"/>
      </w:pPr>
      <w:r>
        <w:rPr>
          <w:rFonts w:ascii="Times New Roman" w:hAnsi="Times New Roman"/>
          <w:sz w:val="24"/>
        </w:rPr>
        <w:t>Промышленные сети являются основой распределенных систем сбора данных и управления на предприятиях. Они применяются для передачи данных между датчиками, ПЛК и исполнительными механизмами, диагностики и удаленного конфигурирования устройств, калибровки датчиков, питания полевых устройств, связи с SCADA/АСУ ТП и интеграции с корпоративными сетями.</w:t>
      </w:r>
    </w:p>
    <w:p>
      <w:pPr>
        <w:spacing w:after="120" w:line="276" w:lineRule="auto"/>
        <w:ind w:firstLine="425"/>
      </w:pPr>
      <w:r>
        <w:rPr>
          <w:rFonts w:ascii="Times New Roman" w:hAnsi="Times New Roman"/>
          <w:sz w:val="24"/>
        </w:rPr>
        <w:t>В отличие от обычных офисных сетей, промышленные сети должны работать в жестких условиях: электромагнитные помехи, вибрации, пыль, влажность, высокие и низкие температуры, необходимость гарантированных задержек и высокой надежности. Поэтому для них важны детерминированность обмена, отказоустойчивость, предсказуемое время реакции и поддержка реального времени.</w:t>
      </w:r>
    </w:p>
    <w:p>
      <w:pPr>
        <w:spacing w:after="120" w:line="276" w:lineRule="auto"/>
        <w:ind w:firstLine="425"/>
      </w:pPr>
      <w:r>
        <w:rPr>
          <w:rFonts w:ascii="Times New Roman" w:hAnsi="Times New Roman"/>
          <w:sz w:val="24"/>
        </w:rPr>
        <w:t>Для M2M промышленные сети особенно важны, потому что они обеспечивают автоматический обмен между «машинами» без участия человека. Например, датчик давления передает данные контроллеру, контроллер управляет клапаном, а система верхнего уровня получает телеметрию и диагностические сообщения. В современных решениях промышленные сети могут взаимодействовать с Ethernet, IP-сетями и Интернетом, что позволяет включать производственное оборудование в IoT/IIoT-платформы. Примеры промышленных сетей и технологий: Modbus, Profibus, Profinet, CAN, HART, WirelessHART, ISA100.11a, Industrial Ethernet.</w:t>
      </w:r>
    </w:p>
    <w:p>
      <w:r>
        <w:br w:type="page"/>
      </w:r>
    </w:p>
    <w:p>
      <w:pPr>
        <w:pStyle w:val="Heading1"/>
      </w:pPr>
      <w:r>
        <w:rPr>
          <w:rFonts w:ascii="Times New Roman" w:hAnsi="Times New Roman"/>
          <w:b/>
          <w:sz w:val="28"/>
        </w:rPr>
        <w:t>43. Современное состояние и перспективы применения М2М</w:t>
      </w:r>
    </w:p>
    <w:p>
      <w:pPr>
        <w:spacing w:after="120" w:line="276" w:lineRule="auto"/>
        <w:ind w:firstLine="425"/>
      </w:pPr>
      <w:r>
        <w:rPr>
          <w:rFonts w:ascii="Times New Roman" w:hAnsi="Times New Roman"/>
          <w:sz w:val="24"/>
        </w:rPr>
        <w:t>M2M остается одним из ключевых направлений развития IoT, потому что именно межмашинный обмен лежит в основе автоматизации учета, мониторинга, диагностики и управления. В материалах отмечается, что рынок M2M-оборудования имеет большой потенциал, а сами системы становятся более интеллектуальными и применяются все шире.</w:t>
      </w:r>
    </w:p>
    <w:p>
      <w:pPr>
        <w:spacing w:after="120" w:line="276" w:lineRule="auto"/>
        <w:ind w:firstLine="425"/>
      </w:pPr>
      <w:r>
        <w:rPr>
          <w:rFonts w:ascii="Times New Roman" w:hAnsi="Times New Roman"/>
          <w:sz w:val="24"/>
        </w:rPr>
        <w:t>Рост M2M стал возможен благодаря снижению стоимости беспроводных модулей, повышению их производительности и поддержке разных технологий связи: GSM/GPRS, GPS, Bluetooth, ZigBee и других. Возможность управлять удаленными устройствами по беспроводному каналу уменьшает зависимость от местоположения объекта и позволяет контролировать подвижные или распределенные системы.</w:t>
      </w:r>
    </w:p>
    <w:p>
      <w:pPr>
        <w:spacing w:after="120" w:line="276" w:lineRule="auto"/>
        <w:ind w:firstLine="425"/>
      </w:pPr>
      <w:r>
        <w:rPr>
          <w:rFonts w:ascii="Times New Roman" w:hAnsi="Times New Roman"/>
          <w:sz w:val="24"/>
        </w:rPr>
        <w:t>Современные области применения M2M — охранные и противоугонные системы, мониторинг транспорта, телеметрия, умные счетчики, банкоматы и платежные терминалы, промышленная автоматика, медицина, сельское хозяйство и энергетика. Например, при попытке угона автомобиля сигнал автоматически передается на диспетчерский пульт и владельцу. В промышленности оборудование может само сообщать о перегреве, вибрации или необходимости обслуживания.</w:t>
      </w:r>
    </w:p>
    <w:p>
      <w:pPr>
        <w:spacing w:after="120" w:line="276" w:lineRule="auto"/>
        <w:ind w:firstLine="425"/>
      </w:pPr>
      <w:r>
        <w:rPr>
          <w:rFonts w:ascii="Times New Roman" w:hAnsi="Times New Roman"/>
          <w:sz w:val="24"/>
        </w:rPr>
        <w:t>Перспективы M2M связаны с переходом от простого «датчик отправил SMS» к полноценным платформам аналитики и управления. Устройства будут не только передавать события, но и участвовать в сложных сценариях: предиктивное обслуживание, автоматическая логистика, удаленная диагностика, управление энергетикой, интеллектуальный транспорт. В рамках IoT M2M постепенно объединяется с облаками, туманными вычислениями, Big Data и искусственным интеллектом. Главные ограничения — безопасность, стандартизация, совместимость устройств и экономическая целесообразность внедрения.</w:t>
      </w:r>
    </w:p>
    <w:p>
      <w:r>
        <w:br w:type="page"/>
      </w:r>
    </w:p>
    <w:p>
      <w:pPr>
        <w:pStyle w:val="Heading1"/>
      </w:pPr>
      <w:r>
        <w:rPr>
          <w:rFonts w:ascii="Times New Roman" w:hAnsi="Times New Roman"/>
          <w:b/>
          <w:sz w:val="28"/>
        </w:rPr>
        <w:t>44. Классификация технологий передачи данных в IoT</w:t>
      </w:r>
    </w:p>
    <w:p>
      <w:pPr>
        <w:spacing w:after="120" w:line="276" w:lineRule="auto"/>
        <w:ind w:firstLine="425"/>
      </w:pPr>
      <w:r>
        <w:rPr>
          <w:rFonts w:ascii="Times New Roman" w:hAnsi="Times New Roman"/>
          <w:sz w:val="24"/>
        </w:rPr>
        <w:t>IoT использует множество технологий связи, потому что задачи отличаются по дальности, скорости, энергопотреблению, стоимости, мобильности и требованиям надежности. В материалах выделяется классификация по территории охвата: BAN, PAN, LAN и WAN.</w:t>
      </w:r>
    </w:p>
    <w:p>
      <w:pPr>
        <w:spacing w:after="120" w:line="276" w:lineRule="auto"/>
        <w:ind w:firstLine="425"/>
      </w:pPr>
      <w:r>
        <w:rPr>
          <w:rFonts w:ascii="Times New Roman" w:hAnsi="Times New Roman"/>
          <w:sz w:val="24"/>
        </w:rPr>
        <w:t>BAN (Body Area Network) — сети на теле человека или рядом с ним. Они применяются для носимых медицинских датчиков, фитнес-браслетов, имплантов, персонального мониторинга здоровья. Здесь важны безопасность, миниатюрность и минимальное энергопотребление.</w:t>
      </w:r>
    </w:p>
    <w:p>
      <w:pPr>
        <w:spacing w:after="120" w:line="276" w:lineRule="auto"/>
        <w:ind w:firstLine="425"/>
      </w:pPr>
      <w:r>
        <w:rPr>
          <w:rFonts w:ascii="Times New Roman" w:hAnsi="Times New Roman"/>
          <w:sz w:val="24"/>
        </w:rPr>
        <w:t>PAN (Personal Area Network) — персональная сеть вокруг пользователя. Она объединяет смартфон, часы, гарнитуру, датчики, бытовые устройства. Типичные технологии: Bluetooth, BLE, ZigBee, NFC. Дальность обычно мала, зато устройства дешевы и энергоэффективны.</w:t>
      </w:r>
    </w:p>
    <w:p>
      <w:pPr>
        <w:spacing w:after="120" w:line="276" w:lineRule="auto"/>
        <w:ind w:firstLine="425"/>
      </w:pPr>
      <w:r>
        <w:rPr>
          <w:rFonts w:ascii="Times New Roman" w:hAnsi="Times New Roman"/>
          <w:sz w:val="24"/>
        </w:rPr>
        <w:t>LAN (Local Area Network) — локальная сеть здания, офиса, дома или предприятия. Здесь применяются Ethernet и Wi‑Fi, а также промышленные Ethernet-решения. LAN подходит, когда нужна более высокая скорость и интеграция с существующей IP-инфраструктурой.</w:t>
      </w:r>
    </w:p>
    <w:p>
      <w:pPr>
        <w:spacing w:after="120" w:line="276" w:lineRule="auto"/>
        <w:ind w:firstLine="425"/>
      </w:pPr>
      <w:r>
        <w:rPr>
          <w:rFonts w:ascii="Times New Roman" w:hAnsi="Times New Roman"/>
          <w:sz w:val="24"/>
        </w:rPr>
        <w:t>WAN (Wide Area Network) — глобальные и территориально распределенные сети: сотовые 2G/3G/4G/5G, LPWAN, спутниковая связь, WiMAX, сети позиционирования GPS/ГЛОНАСС. Они нужны для транспорта, логистики, удаленных объектов, городских и региональных систем.</w:t>
      </w:r>
    </w:p>
    <w:p>
      <w:pPr>
        <w:spacing w:after="120" w:line="276" w:lineRule="auto"/>
        <w:ind w:firstLine="425"/>
      </w:pPr>
      <w:r>
        <w:rPr>
          <w:rFonts w:ascii="Times New Roman" w:hAnsi="Times New Roman"/>
          <w:sz w:val="24"/>
        </w:rPr>
        <w:t>Также технологии можно классифицировать по дальности: RFID/NFC — сантиметры, BLE/ZigBee/Z-Wave — метры-десятки метров, Wi‑Fi — десятки метров, сотовые и LPWAN — километры. По энергопотреблению IoT часто предпочитает низкоскоростные протоколы, потому что большинству датчиков важнее годы автономной работы, чем высокая скорость передачи.</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sz w:val="20"/>
              </w:rPr>
              <w:t>Класс сети</w:t>
            </w:r>
          </w:p>
        </w:tc>
        <w:tc>
          <w:tcPr>
            <w:tcW w:type="dxa" w:w="2493"/>
          </w:tcPr>
          <w:p>
            <w:r>
              <w:rPr>
                <w:rFonts w:ascii="Times New Roman" w:hAnsi="Times New Roman"/>
                <w:b/>
                <w:sz w:val="20"/>
              </w:rPr>
              <w:t>Дальность / зона</w:t>
            </w:r>
          </w:p>
        </w:tc>
        <w:tc>
          <w:tcPr>
            <w:tcW w:type="dxa" w:w="2493"/>
          </w:tcPr>
          <w:p>
            <w:r>
              <w:rPr>
                <w:rFonts w:ascii="Times New Roman" w:hAnsi="Times New Roman"/>
                <w:b/>
                <w:sz w:val="20"/>
              </w:rPr>
              <w:t>Примеры технологий</w:t>
            </w:r>
          </w:p>
        </w:tc>
        <w:tc>
          <w:tcPr>
            <w:tcW w:type="dxa" w:w="2493"/>
          </w:tcPr>
          <w:p>
            <w:r>
              <w:rPr>
                <w:rFonts w:ascii="Times New Roman" w:hAnsi="Times New Roman"/>
                <w:b/>
                <w:sz w:val="20"/>
              </w:rPr>
              <w:t>Типовые IoT-задачи</w:t>
            </w:r>
          </w:p>
        </w:tc>
      </w:tr>
      <w:tr>
        <w:tc>
          <w:tcPr>
            <w:tcW w:type="dxa" w:w="2493"/>
          </w:tcPr>
          <w:p>
            <w:r>
              <w:rPr>
                <w:rFonts w:ascii="Times New Roman" w:hAnsi="Times New Roman"/>
                <w:sz w:val="20"/>
              </w:rPr>
              <w:t>BAN</w:t>
            </w:r>
          </w:p>
        </w:tc>
        <w:tc>
          <w:tcPr>
            <w:tcW w:type="dxa" w:w="2493"/>
          </w:tcPr>
          <w:p>
            <w:r>
              <w:rPr>
                <w:rFonts w:ascii="Times New Roman" w:hAnsi="Times New Roman"/>
                <w:sz w:val="20"/>
              </w:rPr>
              <w:t>Тело человека, десятки сантиметров</w:t>
            </w:r>
          </w:p>
        </w:tc>
        <w:tc>
          <w:tcPr>
            <w:tcW w:type="dxa" w:w="2493"/>
          </w:tcPr>
          <w:p>
            <w:r>
              <w:rPr>
                <w:rFonts w:ascii="Times New Roman" w:hAnsi="Times New Roman"/>
                <w:sz w:val="20"/>
              </w:rPr>
              <w:t>BLE, медицинские сенсоры</w:t>
            </w:r>
          </w:p>
        </w:tc>
        <w:tc>
          <w:tcPr>
            <w:tcW w:type="dxa" w:w="2493"/>
          </w:tcPr>
          <w:p>
            <w:r>
              <w:rPr>
                <w:rFonts w:ascii="Times New Roman" w:hAnsi="Times New Roman"/>
                <w:sz w:val="20"/>
              </w:rPr>
              <w:t>Носимый мониторинг здоровья</w:t>
            </w:r>
          </w:p>
        </w:tc>
      </w:tr>
      <w:tr>
        <w:tc>
          <w:tcPr>
            <w:tcW w:type="dxa" w:w="2493"/>
          </w:tcPr>
          <w:p>
            <w:r>
              <w:rPr>
                <w:rFonts w:ascii="Times New Roman" w:hAnsi="Times New Roman"/>
                <w:sz w:val="20"/>
              </w:rPr>
              <w:t>PAN</w:t>
            </w:r>
          </w:p>
        </w:tc>
        <w:tc>
          <w:tcPr>
            <w:tcW w:type="dxa" w:w="2493"/>
          </w:tcPr>
          <w:p>
            <w:r>
              <w:rPr>
                <w:rFonts w:ascii="Times New Roman" w:hAnsi="Times New Roman"/>
                <w:sz w:val="20"/>
              </w:rPr>
              <w:t>Персональная зона, метры-десятки метров</w:t>
            </w:r>
          </w:p>
        </w:tc>
        <w:tc>
          <w:tcPr>
            <w:tcW w:type="dxa" w:w="2493"/>
          </w:tcPr>
          <w:p>
            <w:r>
              <w:rPr>
                <w:rFonts w:ascii="Times New Roman" w:hAnsi="Times New Roman"/>
                <w:sz w:val="20"/>
              </w:rPr>
              <w:t>NFC, BLE, ZigBee, Z-Wave</w:t>
            </w:r>
          </w:p>
        </w:tc>
        <w:tc>
          <w:tcPr>
            <w:tcW w:type="dxa" w:w="2493"/>
          </w:tcPr>
          <w:p>
            <w:r>
              <w:rPr>
                <w:rFonts w:ascii="Times New Roman" w:hAnsi="Times New Roman"/>
                <w:sz w:val="20"/>
              </w:rPr>
              <w:t>Умный дом, персональные устройства</w:t>
            </w:r>
          </w:p>
        </w:tc>
      </w:tr>
      <w:tr>
        <w:tc>
          <w:tcPr>
            <w:tcW w:type="dxa" w:w="2493"/>
          </w:tcPr>
          <w:p>
            <w:r>
              <w:rPr>
                <w:rFonts w:ascii="Times New Roman" w:hAnsi="Times New Roman"/>
                <w:sz w:val="20"/>
              </w:rPr>
              <w:t>LAN</w:t>
            </w:r>
          </w:p>
        </w:tc>
        <w:tc>
          <w:tcPr>
            <w:tcW w:type="dxa" w:w="2493"/>
          </w:tcPr>
          <w:p>
            <w:r>
              <w:rPr>
                <w:rFonts w:ascii="Times New Roman" w:hAnsi="Times New Roman"/>
                <w:sz w:val="20"/>
              </w:rPr>
              <w:t>Дом, офис, предприятие</w:t>
            </w:r>
          </w:p>
        </w:tc>
        <w:tc>
          <w:tcPr>
            <w:tcW w:type="dxa" w:w="2493"/>
          </w:tcPr>
          <w:p>
            <w:r>
              <w:rPr>
                <w:rFonts w:ascii="Times New Roman" w:hAnsi="Times New Roman"/>
                <w:sz w:val="20"/>
              </w:rPr>
              <w:t>Ethernet, Wi‑Fi, Industrial Ethernet</w:t>
            </w:r>
          </w:p>
        </w:tc>
        <w:tc>
          <w:tcPr>
            <w:tcW w:type="dxa" w:w="2493"/>
          </w:tcPr>
          <w:p>
            <w:r>
              <w:rPr>
                <w:rFonts w:ascii="Times New Roman" w:hAnsi="Times New Roman"/>
                <w:sz w:val="20"/>
              </w:rPr>
              <w:t>Шлюзы, камеры, локальная автоматизация</w:t>
            </w:r>
          </w:p>
        </w:tc>
      </w:tr>
      <w:tr>
        <w:tc>
          <w:tcPr>
            <w:tcW w:type="dxa" w:w="2493"/>
          </w:tcPr>
          <w:p>
            <w:r>
              <w:rPr>
                <w:rFonts w:ascii="Times New Roman" w:hAnsi="Times New Roman"/>
                <w:sz w:val="20"/>
              </w:rPr>
              <w:t>WAN</w:t>
            </w:r>
          </w:p>
        </w:tc>
        <w:tc>
          <w:tcPr>
            <w:tcW w:type="dxa" w:w="2493"/>
          </w:tcPr>
          <w:p>
            <w:r>
              <w:rPr>
                <w:rFonts w:ascii="Times New Roman" w:hAnsi="Times New Roman"/>
                <w:sz w:val="20"/>
              </w:rPr>
              <w:t>Город, регион, глобальная сеть</w:t>
            </w:r>
          </w:p>
        </w:tc>
        <w:tc>
          <w:tcPr>
            <w:tcW w:type="dxa" w:w="2493"/>
          </w:tcPr>
          <w:p>
            <w:r>
              <w:rPr>
                <w:rFonts w:ascii="Times New Roman" w:hAnsi="Times New Roman"/>
                <w:sz w:val="20"/>
              </w:rPr>
              <w:t>2G/3G/4G/5G, LPWAN, спутниковая связь</w:t>
            </w:r>
          </w:p>
        </w:tc>
        <w:tc>
          <w:tcPr>
            <w:tcW w:type="dxa" w:w="2493"/>
          </w:tcPr>
          <w:p>
            <w:r>
              <w:rPr>
                <w:rFonts w:ascii="Times New Roman" w:hAnsi="Times New Roman"/>
                <w:sz w:val="20"/>
              </w:rPr>
              <w:t>Транспорт, логистика, удаленный мониторинг</w:t>
            </w:r>
          </w:p>
        </w:tc>
      </w:tr>
    </w:tbl>
    <w:p/>
    <w:p>
      <w:r>
        <w:br w:type="page"/>
      </w:r>
    </w:p>
    <w:p>
      <w:pPr>
        <w:pStyle w:val="Heading1"/>
      </w:pPr>
      <w:r>
        <w:rPr>
          <w:rFonts w:ascii="Times New Roman" w:hAnsi="Times New Roman"/>
          <w:b/>
          <w:sz w:val="28"/>
        </w:rPr>
        <w:t>45. Стандарт IEEE Std 802.15.4</w:t>
      </w:r>
    </w:p>
    <w:p>
      <w:pPr>
        <w:spacing w:after="120" w:line="276" w:lineRule="auto"/>
        <w:ind w:firstLine="425"/>
      </w:pPr>
      <w:r>
        <w:rPr>
          <w:rFonts w:ascii="Times New Roman" w:hAnsi="Times New Roman"/>
          <w:sz w:val="24"/>
        </w:rPr>
        <w:t>IEEE 802.15.4 — базовый стандарт для маломощных беспроводных персональных сетей WPAN с низкой скоростью передачи данных. Он предназначен для устройств, которым важны низкая стоимость, энергоэффективность и надежный обмен небольшими сообщениями. Именно поэтому стандарт широко используется в сенсорных сетях и IoT.</w:t>
      </w:r>
    </w:p>
    <w:p>
      <w:pPr>
        <w:spacing w:after="120" w:line="276" w:lineRule="auto"/>
        <w:ind w:firstLine="425"/>
      </w:pPr>
      <w:r>
        <w:rPr>
          <w:rFonts w:ascii="Times New Roman" w:hAnsi="Times New Roman"/>
          <w:sz w:val="24"/>
        </w:rPr>
        <w:t>IEEE 802.15.4 определяет два нижних уровня сетевой модели: физический уровень PHY и уровень доступа к среде MAC. PHY описывает радиопередачу, частотные диапазоны, модуляцию, скорость и параметры канала. MAC отвечает за доступ устройств к общей среде, формирование кадров, подтверждения, обнаружение занятости канала, работу с коллизиями и базовые механизмы безопасности.</w:t>
      </w:r>
    </w:p>
    <w:p>
      <w:pPr>
        <w:spacing w:after="120" w:line="276" w:lineRule="auto"/>
        <w:ind w:firstLine="425"/>
      </w:pPr>
      <w:r>
        <w:rPr>
          <w:rFonts w:ascii="Times New Roman" w:hAnsi="Times New Roman"/>
          <w:sz w:val="24"/>
        </w:rPr>
        <w:t>Стандарт является основой для более высокоуровневых технологий: ZigBee, WirelessHART, ISA100.11a, MiWi, а также может использоваться вместе с 6LoWPAN для передачи IPv6-пакетов в маломощных сетях. То есть 802.15.4 сам по себе не задает полную прикладную логику IoT-системы, но предоставляет надежный фундамент для построения стека протоколов.</w:t>
      </w:r>
    </w:p>
    <w:p>
      <w:pPr>
        <w:spacing w:after="120" w:line="276" w:lineRule="auto"/>
        <w:ind w:firstLine="425"/>
      </w:pPr>
      <w:r>
        <w:rPr>
          <w:rFonts w:ascii="Times New Roman" w:hAnsi="Times New Roman"/>
          <w:sz w:val="24"/>
        </w:rPr>
        <w:t>Важная характеристика 802.15.4 — поддержка разных топологий: звезда, одноранговая сеть, mesh через надстройки. Стандарт подходит для датчиков температуры, движения, освещенности, счетчиков, промышленной телеметрии, умного дома и автоматизации зданий. Его преимущество — возможность длительной работы от батареи; недостаток — малая скорость и ограниченная дальность по сравнению с Wi‑Fi или сотовыми технологиями. Для IoT это часто приемлемый компромисс: датчику не нужна высокая скорость, ему нужно надежно и долго передавать короткие сообщения.</w:t>
      </w:r>
    </w:p>
    <w:p>
      <w:r>
        <w:br w:type="page"/>
      </w:r>
    </w:p>
    <w:p>
      <w:pPr>
        <w:pStyle w:val="Heading1"/>
      </w:pPr>
      <w:r>
        <w:rPr>
          <w:rFonts w:ascii="Times New Roman" w:hAnsi="Times New Roman"/>
          <w:b/>
          <w:sz w:val="28"/>
        </w:rPr>
        <w:t>46. Стандарт ZigBee</w:t>
      </w:r>
    </w:p>
    <w:p>
      <w:pPr>
        <w:spacing w:after="120" w:line="276" w:lineRule="auto"/>
        <w:ind w:firstLine="425"/>
      </w:pPr>
      <w:r>
        <w:rPr>
          <w:rFonts w:ascii="Times New Roman" w:hAnsi="Times New Roman"/>
          <w:sz w:val="24"/>
        </w:rPr>
        <w:t>ZigBee — это стандарт и стек протоколов для беспроводных сенсорных сетей, построенный поверх IEEE 802.15.4. Если IEEE 802.15.4 задает физический и MAC-уровни, то ZigBee определяет сетевой, прикладной и сервисный уровни, обеспечивая совместимость устройств и построение законченных IoT-сетей.</w:t>
      </w:r>
    </w:p>
    <w:p>
      <w:pPr>
        <w:spacing w:after="120" w:line="276" w:lineRule="auto"/>
        <w:ind w:firstLine="425"/>
      </w:pPr>
      <w:r>
        <w:rPr>
          <w:rFonts w:ascii="Times New Roman" w:hAnsi="Times New Roman"/>
          <w:sz w:val="24"/>
        </w:rPr>
        <w:t>Альянс ZigBee был создан крупными производителями аппаратных и программных решений. Стандарт ратифицирован в 2004 году и ориентирован на приложения, где нужна безопасная и надежная передача небольших объемов данных при низком энергопотреблении. Название ZigBee связано с «зигзагообразным» движением пчелы, что метафорически отражает передачу данных между узлами сети.</w:t>
      </w:r>
    </w:p>
    <w:p>
      <w:pPr>
        <w:spacing w:after="120" w:line="276" w:lineRule="auto"/>
        <w:ind w:firstLine="425"/>
      </w:pPr>
      <w:r>
        <w:rPr>
          <w:rFonts w:ascii="Times New Roman" w:hAnsi="Times New Roman"/>
          <w:sz w:val="24"/>
        </w:rPr>
        <w:t>ZigBee поддерживает топологии «звезда», «дерево» и mesh. В mesh-сети устройства могут пересылать сообщения друг через друга, расширяя зону покрытия и повышая устойчивость. Типовые роли устройств: координатор, маршрутизатор и конечное устройство. Конечные устройства могут долго спать, экономя батарею, а маршрутизаторы поддерживают сетевую связность.</w:t>
      </w:r>
    </w:p>
    <w:p>
      <w:pPr>
        <w:spacing w:after="120" w:line="276" w:lineRule="auto"/>
        <w:ind w:firstLine="425"/>
      </w:pPr>
      <w:r>
        <w:rPr>
          <w:rFonts w:ascii="Times New Roman" w:hAnsi="Times New Roman"/>
          <w:sz w:val="24"/>
        </w:rPr>
        <w:t>Области применения ZigBee: умный дом, автоматизация зданий, датчики безопасности, управление освещением, климатом, счетчики, промышленный мониторинг. Его преимущества — низкое энергопотребление, поддержка самоорганизующихся сетей, достаточная надежность, развитая экосистема. Недостатки — относительно низкая скорость, ограниченная дальность одного радиоканала и необходимость шлюза для интеграции с IP/Интернетом. В IoT ZigBee используется там, где важны массовые недорогие датчики и актуаторы, а не передача больших файлов.</w:t>
      </w:r>
    </w:p>
    <w:p>
      <w:r>
        <w:br w:type="page"/>
      </w:r>
    </w:p>
    <w:p>
      <w:pPr>
        <w:pStyle w:val="Heading1"/>
      </w:pPr>
      <w:r>
        <w:rPr>
          <w:rFonts w:ascii="Times New Roman" w:hAnsi="Times New Roman"/>
          <w:b/>
          <w:sz w:val="28"/>
        </w:rPr>
        <w:t>47. Стандарт 6LoWPAN</w:t>
      </w:r>
    </w:p>
    <w:p>
      <w:pPr>
        <w:spacing w:after="120" w:line="276" w:lineRule="auto"/>
        <w:ind w:firstLine="425"/>
      </w:pPr>
      <w:r>
        <w:rPr>
          <w:rFonts w:ascii="Times New Roman" w:hAnsi="Times New Roman"/>
          <w:sz w:val="24"/>
        </w:rPr>
        <w:t>6LoWPAN (IPv6 Low-Power Wireless Personal Area Network) — стандарт, позволяющий передавать IPv6-пакеты в маломощных беспроводных персональных сетях. Он разработан IETF и описан в RFC 4944 и RFC 4919. Его главная задача — связать сенсорные сети и ограниченные устройства с IP-инфраструктурой Интернета.</w:t>
      </w:r>
    </w:p>
    <w:p>
      <w:pPr>
        <w:spacing w:after="120" w:line="276" w:lineRule="auto"/>
        <w:ind w:firstLine="425"/>
      </w:pPr>
      <w:r>
        <w:rPr>
          <w:rFonts w:ascii="Times New Roman" w:hAnsi="Times New Roman"/>
          <w:sz w:val="24"/>
        </w:rPr>
        <w:t>Проблема состоит в том, что обычные IPv6-пакеты и заголовки слишком велики для сетей IEEE 802.15.4, где кадры малы, скорость невысока, а устройства имеют ограниченную память и энергию. 6LoWPAN вводит адаптационный уровень: сжатие заголовков, фрагментацию и сборку пакетов, механизмы адресации и передачи, подходящие для маломощных узлов.</w:t>
      </w:r>
    </w:p>
    <w:p>
      <w:pPr>
        <w:spacing w:after="120" w:line="276" w:lineRule="auto"/>
        <w:ind w:firstLine="425"/>
      </w:pPr>
      <w:r>
        <w:rPr>
          <w:rFonts w:ascii="Times New Roman" w:hAnsi="Times New Roman"/>
          <w:sz w:val="24"/>
        </w:rPr>
        <w:t>В материалах указано, что 6LoWPAN используется в основном для сетей датчиков и автоматизации жилых/офисных помещений с возможностью управления через Интернет, но может работать и автономно. Сети 6LoWPAN являются подсетями IPv6: они могут взаимодействовать с другими IP-узлами, хотя не предназначены быть транзитными сетями для обычного интернет-трафика.</w:t>
      </w:r>
    </w:p>
    <w:p>
      <w:pPr>
        <w:spacing w:after="120" w:line="276" w:lineRule="auto"/>
        <w:ind w:firstLine="425"/>
      </w:pPr>
      <w:r>
        <w:rPr>
          <w:rFonts w:ascii="Times New Roman" w:hAnsi="Times New Roman"/>
          <w:sz w:val="24"/>
        </w:rPr>
        <w:t>Узлы 6LoWPAN могут быть хостами и маршрутизаторами; часто в сети есть граничный маршрутизатор, который соединяет маломощную сеть с внешней IPv6-сетью. Преимущество стандарта — использование единой IP-модели от датчика до приложения. Это упрощает интеграцию с облаками, web-сервисами и IoT-платформами. 6LoWPAN особенно важен там, где нужно уйти от закрытых шлюзовых протоколов и сделать устройства полноценными участниками IP-сети, сохранив низкое энергопотребление.</w:t>
      </w:r>
    </w:p>
    <w:p>
      <w:r>
        <w:br w:type="page"/>
      </w:r>
    </w:p>
    <w:p>
      <w:pPr>
        <w:pStyle w:val="Heading1"/>
      </w:pPr>
      <w:r>
        <w:rPr>
          <w:rFonts w:ascii="Times New Roman" w:hAnsi="Times New Roman"/>
          <w:b/>
          <w:sz w:val="28"/>
        </w:rPr>
        <w:t>48. Стандарты WirelessHART и ISA100.11a</w:t>
      </w:r>
    </w:p>
    <w:p>
      <w:pPr>
        <w:spacing w:after="120" w:line="276" w:lineRule="auto"/>
        <w:ind w:firstLine="425"/>
      </w:pPr>
      <w:r>
        <w:rPr>
          <w:rFonts w:ascii="Times New Roman" w:hAnsi="Times New Roman"/>
          <w:sz w:val="24"/>
        </w:rPr>
        <w:t>WirelessHART и ISA100.11a — стандарты промышленных беспроводных сетей, ориентированные на автоматизацию производства и технологические процессы. Оба стандарта построены поверх физического уровня IEEE 802.15.4, но отличаются от бытовых IoT-протоколов повышенными требованиями к надежности, безопасности, предсказуемости и работе в сложной промышленной среде.</w:t>
      </w:r>
    </w:p>
    <w:p>
      <w:pPr>
        <w:spacing w:after="120" w:line="276" w:lineRule="auto"/>
        <w:ind w:firstLine="425"/>
      </w:pPr>
      <w:r>
        <w:rPr>
          <w:rFonts w:ascii="Times New Roman" w:hAnsi="Times New Roman"/>
          <w:sz w:val="24"/>
        </w:rPr>
        <w:t>WirelessHART разработан HART Communication Foundation как беспроводное развитие проводного протокола HART, который давно используется для взаимодействия с полевыми датчиками по двухпроводной линии 4–20 мА. WirelessHART передает HART-сообщения по беспроводной среде, работает в диапазоне 2,4 ГГц, поддерживает mesh-топологию, синхронизацию времени, шифрование и надежную доставку. В материалах указана скорость до 250 кбит/с и дальность до 200 м в пределах прямой видимости.</w:t>
      </w:r>
    </w:p>
    <w:p>
      <w:pPr>
        <w:spacing w:after="120" w:line="276" w:lineRule="auto"/>
        <w:ind w:firstLine="425"/>
      </w:pPr>
      <w:r>
        <w:rPr>
          <w:rFonts w:ascii="Times New Roman" w:hAnsi="Times New Roman"/>
          <w:sz w:val="24"/>
        </w:rPr>
        <w:t>ISA100.11a разработан Международной ассоциацией автоматизации ISA и также предназначен для беспроводной промышленной автоматики. Он ориентирован на мониторинг, управление и интеграцию полевых устройств. Как и WirelessHART, стандарт учитывает требования промышленной надежности и безопасности.</w:t>
      </w:r>
    </w:p>
    <w:p>
      <w:pPr>
        <w:spacing w:after="120" w:line="276" w:lineRule="auto"/>
        <w:ind w:firstLine="425"/>
      </w:pPr>
      <w:r>
        <w:rPr>
          <w:rFonts w:ascii="Times New Roman" w:hAnsi="Times New Roman"/>
          <w:sz w:val="24"/>
        </w:rPr>
        <w:t>Эти стандарты конкурируют между собой. Планировалась их конвергенция в ISA100.12, но работы были прекращены из-за нерешенных вопросов совместимости. Главное отличие промышленных стандартов от ZigBee или BLE — ориентация не на бытовое удобство, а на устойчивую работу в производственной среде, где отказ связи может привести к простоям, авариям или финансовым потерям. В IoT/IIoT WirelessHART и ISA100.11a применяются для датчиков давления, температуры, расхода, вибрации, состояния оборудования и удаленного мониторинга технологических процессов.</w:t>
      </w:r>
    </w:p>
    <w:p>
      <w:r>
        <w:br w:type="page"/>
      </w:r>
    </w:p>
    <w:p>
      <w:pPr>
        <w:pStyle w:val="Heading1"/>
      </w:pPr>
      <w:r>
        <w:rPr>
          <w:rFonts w:ascii="Times New Roman" w:hAnsi="Times New Roman"/>
          <w:b/>
          <w:sz w:val="28"/>
        </w:rPr>
        <w:t>49. Стандарт Z-Wave</w:t>
      </w:r>
    </w:p>
    <w:p>
      <w:pPr>
        <w:spacing w:after="120" w:line="276" w:lineRule="auto"/>
        <w:ind w:firstLine="425"/>
      </w:pPr>
      <w:r>
        <w:rPr>
          <w:rFonts w:ascii="Times New Roman" w:hAnsi="Times New Roman"/>
          <w:sz w:val="24"/>
        </w:rPr>
        <w:t>Z-Wave — открытый беспроводной стандарт домашней автоматизации, предназначенный прежде всего для систем «умный дом». Он основан на спецификации ITU G.9959 и описывает взаимодействие устройств, поддерживающих этот протокол, обеспечивая их совместимость.</w:t>
      </w:r>
    </w:p>
    <w:p>
      <w:pPr>
        <w:spacing w:after="120" w:line="276" w:lineRule="auto"/>
        <w:ind w:firstLine="425"/>
      </w:pPr>
      <w:r>
        <w:rPr>
          <w:rFonts w:ascii="Times New Roman" w:hAnsi="Times New Roman"/>
          <w:sz w:val="24"/>
        </w:rPr>
        <w:t>Основная идея Z-Wave — создание маломощной ячеистой mesh-сети бытовых устройств. В нее могут входить выключатели, датчики движения, датчики открытия дверей, термостаты, розетки, замки, модули управления освещением, отоплением, вентиляцией, бытовой техникой и системами безопасности. Устройства способны пересылать команды друг через друга, расширяя покрытие сети внутри дома.</w:t>
      </w:r>
    </w:p>
    <w:p>
      <w:pPr>
        <w:spacing w:after="120" w:line="276" w:lineRule="auto"/>
        <w:ind w:firstLine="425"/>
      </w:pPr>
      <w:r>
        <w:rPr>
          <w:rFonts w:ascii="Times New Roman" w:hAnsi="Times New Roman"/>
          <w:sz w:val="24"/>
        </w:rPr>
        <w:t>В отличие от Wi‑Fi, рассчитанного на высокоскоростную передачу больших объемов данных, Z-Wave оптимизирован для коротких управляющих сообщений и телеметрии. Он работает в диапазоне до 1 ГГц, что снижает конкуренцию с Wi‑Fi и Bluetooth в диапазоне 2,4 ГГц и может улучшать прохождение сигнала через стены. Низкая скорость здесь не является недостатком, потому что команде «включить свет» или «закрыть замок» не требуется широкая полоса.</w:t>
      </w:r>
    </w:p>
    <w:p>
      <w:pPr>
        <w:spacing w:after="120" w:line="276" w:lineRule="auto"/>
        <w:ind w:firstLine="425"/>
      </w:pPr>
      <w:r>
        <w:rPr>
          <w:rFonts w:ascii="Times New Roman" w:hAnsi="Times New Roman"/>
          <w:sz w:val="24"/>
        </w:rPr>
        <w:t>Преимущества Z-Wave: низкое энергопотребление, хорошая совместимость устройств внутри экосистемы, mesh-топология, ориентация на бытовую автоматизацию. Ограничения — зависимость от контроллера/шлюза, меньшая универсальность по сравнению с IP-сетями и привязка к конкретным частотным диапазонам в разных регионах. В IoT Z-Wave занимает нишу надежной домашней автоматизации, где важна простая установка и стабильное управление устройствами.</w:t>
      </w:r>
    </w:p>
    <w:p>
      <w:r>
        <w:br w:type="page"/>
      </w:r>
    </w:p>
    <w:p>
      <w:pPr>
        <w:pStyle w:val="Heading1"/>
      </w:pPr>
      <w:r>
        <w:rPr>
          <w:rFonts w:ascii="Times New Roman" w:hAnsi="Times New Roman"/>
          <w:b/>
          <w:sz w:val="28"/>
        </w:rPr>
        <w:t>50. Стандарт Bluetooth Low Energy</w:t>
      </w:r>
    </w:p>
    <w:p>
      <w:pPr>
        <w:spacing w:after="120" w:line="276" w:lineRule="auto"/>
        <w:ind w:firstLine="425"/>
      </w:pPr>
      <w:r>
        <w:rPr>
          <w:rFonts w:ascii="Times New Roman" w:hAnsi="Times New Roman"/>
          <w:sz w:val="24"/>
        </w:rPr>
        <w:t>Bluetooth Low Energy (BLE), или Bluetooth 4.0 и выше, — технология беспроводной связи ближнего радиуса действия, разработанная Bluetooth SIG для устройств с автономным питанием. В отличие от классического Bluetooth, BLE изначально ориентирован на датчики, мониторинг, носимые устройства и обмен короткими сообщениями при очень низком энергопотреблении.</w:t>
      </w:r>
    </w:p>
    <w:p>
      <w:pPr>
        <w:spacing w:after="120" w:line="276" w:lineRule="auto"/>
        <w:ind w:firstLine="425"/>
      </w:pPr>
      <w:r>
        <w:rPr>
          <w:rFonts w:ascii="Times New Roman" w:hAnsi="Times New Roman"/>
          <w:sz w:val="24"/>
        </w:rPr>
        <w:t>В материалах отмечено, что BLE потребляет в 10–20 раз меньше энергии и способен передавать данные значительно эффективнее классических Bluetooth-решений. BLE работает в диапазоне 2,4 ГГц и использует 40 частотных каналов с шагом 2 МГц. На физическом уровне применяется GFSK-модуляция, позволяющая снижать пиковое потребление энергии.</w:t>
      </w:r>
    </w:p>
    <w:p>
      <w:pPr>
        <w:spacing w:after="120" w:line="276" w:lineRule="auto"/>
        <w:ind w:firstLine="425"/>
      </w:pPr>
      <w:r>
        <w:rPr>
          <w:rFonts w:ascii="Times New Roman" w:hAnsi="Times New Roman"/>
          <w:sz w:val="24"/>
        </w:rPr>
        <w:t>В отличие от ZigBee, 6LoWPAN или Z-Wave, которые часто ориентированы на разветвленные mesh-сети, BLE традиционно лучше подходит для топологий «точка-точка» и «звезда»: датчик связывается со смартфоном, браслет — с телефоном, медицинский прибор — с домашним шлюзом. Современные версии Bluetooth также поддерживают mesh, но типовой сценарий BLE — короткие сеансы связи и экономия батареи.</w:t>
      </w:r>
    </w:p>
    <w:p>
      <w:pPr>
        <w:spacing w:after="120" w:line="276" w:lineRule="auto"/>
        <w:ind w:firstLine="425"/>
      </w:pPr>
      <w:r>
        <w:rPr>
          <w:rFonts w:ascii="Times New Roman" w:hAnsi="Times New Roman"/>
          <w:sz w:val="24"/>
        </w:rPr>
        <w:t>Области применения BLE: фитнес-браслеты, умные часы, маяки beacons, датчики с батарейным питанием, домашние медицинские приборы, спортивные тренажеры, системы безопасности, управление электроприборами, отображение показаний. Для IoT BLE важен тем, что смартфон может выступать универсальным шлюзом между персональными датчиками и облачным сервисом. Преимущества — массовая поддержка в телефонах, низкая стоимость и энергоэффективность; ограничения — небольшая дальность и не лучшая пригодность для больших промышленных сетей.</w:t>
      </w:r>
    </w:p>
    <w:p>
      <w:r>
        <w:br w:type="page"/>
      </w:r>
    </w:p>
    <w:p>
      <w:pPr>
        <w:pStyle w:val="Heading1"/>
      </w:pPr>
      <w:r>
        <w:rPr>
          <w:rFonts w:ascii="Times New Roman" w:hAnsi="Times New Roman"/>
          <w:b/>
          <w:sz w:val="28"/>
        </w:rPr>
        <w:t>51. Семейство стандартов IEEE 802.11</w:t>
      </w:r>
    </w:p>
    <w:p>
      <w:pPr>
        <w:spacing w:after="120" w:line="276" w:lineRule="auto"/>
        <w:ind w:firstLine="425"/>
      </w:pPr>
      <w:r>
        <w:rPr>
          <w:rFonts w:ascii="Times New Roman" w:hAnsi="Times New Roman"/>
          <w:sz w:val="24"/>
        </w:rPr>
        <w:t>IEEE 802.11 — семейство стандартов беспроводных локальных сетей, более известное как Wi‑Fi. Оно широко применяется для домашних и офисных сетей, общественного доступа к Интернету, подключения ноутбуков, смартфонов, камер, бытовых устройств и IoT-шлюзов.</w:t>
      </w:r>
    </w:p>
    <w:p>
      <w:pPr>
        <w:spacing w:after="120" w:line="276" w:lineRule="auto"/>
        <w:ind w:firstLine="425"/>
      </w:pPr>
      <w:r>
        <w:rPr>
          <w:rFonts w:ascii="Times New Roman" w:hAnsi="Times New Roman"/>
          <w:sz w:val="24"/>
        </w:rPr>
        <w:t>Стек IEEE 802.11, как и другие стандарты IEEE 802, определяет физический уровень и канальный уровень, включая MAC-подуровень доступа к среде и LLC-подуровень логической передачи данных. Разные версии стандарта отличаются частотными диапазонами, модуляцией, шириной канала, скоростью, дальностью и устойчивостью к помехам.</w:t>
      </w:r>
    </w:p>
    <w:p>
      <w:pPr>
        <w:spacing w:after="120" w:line="276" w:lineRule="auto"/>
        <w:ind w:firstLine="425"/>
      </w:pPr>
      <w:r>
        <w:rPr>
          <w:rFonts w:ascii="Times New Roman" w:hAnsi="Times New Roman"/>
          <w:sz w:val="24"/>
        </w:rPr>
        <w:t>В IoT Wi‑Fi применяется там, где нужна относительно высокая скорость передачи и уже есть инфраструктура точки доступа. Например, IP-камеры, умные колонки, бытовая техника, контроллеры умного дома, панели управления и шлюзы часто используют Wi‑Fi. Преимущество — простая интеграция с IP-сетями и Интернетом без специальных шлюзов.</w:t>
      </w:r>
    </w:p>
    <w:p>
      <w:pPr>
        <w:spacing w:after="120" w:line="276" w:lineRule="auto"/>
        <w:ind w:firstLine="425"/>
      </w:pPr>
      <w:r>
        <w:rPr>
          <w:rFonts w:ascii="Times New Roman" w:hAnsi="Times New Roman"/>
          <w:sz w:val="24"/>
        </w:rPr>
        <w:t>Однако Wi‑Fi не всегда подходит для маломощных датчиков. Он потребляет больше энергии, чем ZigBee, BLE или 802.15.4, а значит хуже подходит для устройств, которые должны работать от батареи годами. Поэтому в IoT Wi‑Fi часто используют для устройств с питанием от сети или для шлюзов, а не для каждого маленького сенсора.</w:t>
      </w:r>
    </w:p>
    <w:p>
      <w:pPr>
        <w:spacing w:after="120" w:line="276" w:lineRule="auto"/>
        <w:ind w:firstLine="425"/>
      </w:pPr>
      <w:r>
        <w:rPr>
          <w:rFonts w:ascii="Times New Roman" w:hAnsi="Times New Roman"/>
          <w:sz w:val="24"/>
        </w:rPr>
        <w:t>Сильные стороны IEEE 802.11 — высокая скорость, зрелая инфраструктура, массовая совместимость, широкая поддержка безопасности. Ограничения — энергопотребление, загруженность диапазонов, сравнительно небольшая дальность внутри зданий и конкуренция с другими беспроводными сетями. В архитектуре IoT Wi‑Fi обычно занимает уровень локальной сети LAN.</w:t>
      </w:r>
    </w:p>
    <w:p>
      <w:r>
        <w:br w:type="page"/>
      </w:r>
    </w:p>
    <w:p>
      <w:pPr>
        <w:pStyle w:val="Heading1"/>
      </w:pPr>
      <w:r>
        <w:rPr>
          <w:rFonts w:ascii="Times New Roman" w:hAnsi="Times New Roman"/>
          <w:b/>
          <w:sz w:val="28"/>
        </w:rPr>
        <w:t>52. Стандарт DECT ULE</w:t>
      </w:r>
    </w:p>
    <w:p>
      <w:pPr>
        <w:spacing w:after="120" w:line="276" w:lineRule="auto"/>
        <w:ind w:firstLine="425"/>
      </w:pPr>
      <w:r>
        <w:rPr>
          <w:rFonts w:ascii="Times New Roman" w:hAnsi="Times New Roman"/>
          <w:sz w:val="24"/>
        </w:rPr>
        <w:t>DECT ULE (Digital European Cordless Telecommunications Ultra Low Energy) — беспроводная технология с низким энергопотреблением, развившаяся из стандарта DECT, известного по беспроводной телефонной связи. Цель DECT ULE — поддержка устройств с низкой пропускной способностью и автономным питанием: сенсоров, умных счетчиков, устройств домашней автоматизации.</w:t>
      </w:r>
    </w:p>
    <w:p>
      <w:pPr>
        <w:spacing w:after="120" w:line="276" w:lineRule="auto"/>
        <w:ind w:firstLine="425"/>
      </w:pPr>
      <w:r>
        <w:rPr>
          <w:rFonts w:ascii="Times New Roman" w:hAnsi="Times New Roman"/>
          <w:sz w:val="24"/>
        </w:rPr>
        <w:t>Стандарт сохранил сильные стороны DECT: выделенный частотный диапазон, устойчивость к помехам, хорошую дальность, зрелость технологии и возможность сосуществования с Wi‑Fi, Bluetooth и другими радиосистемами. В Европе DECT ULE работает в диапазоне 1,88–1,90 ГГц. Отдельный диапазон снижает конкуренцию с Wi‑Fi и BLE, работающими на 2,4 ГГц.</w:t>
      </w:r>
    </w:p>
    <w:p>
      <w:pPr>
        <w:spacing w:after="120" w:line="276" w:lineRule="auto"/>
        <w:ind w:firstLine="425"/>
      </w:pPr>
      <w:r>
        <w:rPr>
          <w:rFonts w:ascii="Times New Roman" w:hAnsi="Times New Roman"/>
          <w:sz w:val="24"/>
        </w:rPr>
        <w:t>Важная особенность DECT ULE — поддержка IPv6, что делает стандарт пригодным для Интернета вещей. Устройства могут передавать данные через базовую станцию или шлюз в IP-сеть, а затем в облачные сервисы или приложения. Это позволяет строить системы умного дома и мониторинга с хорошей дальностью и низким энергопотреблением.</w:t>
      </w:r>
    </w:p>
    <w:p>
      <w:pPr>
        <w:spacing w:after="120" w:line="276" w:lineRule="auto"/>
        <w:ind w:firstLine="425"/>
      </w:pPr>
      <w:r>
        <w:rPr>
          <w:rFonts w:ascii="Times New Roman" w:hAnsi="Times New Roman"/>
          <w:sz w:val="24"/>
        </w:rPr>
        <w:t>Типовые применения: датчики движения, дыма, протечки, температуры, умные розетки, охранные устройства, домашняя автоматика, медицинские и сервисные устройства. Преимущества DECT ULE — дальность, надежность, низкое энергопотребление, зрелая телефонная инфраструктура и поддержка IP. Ограничения — меньшая распространенность по сравнению с Wi‑Fi/BLE и зависимость от базовой станции. В IoT этот стандарт интересен как альтернатива домашним и офисным беспроводным протоколам там, где нужна устойчивая связь и отдельный радиодиапазон.</w:t>
      </w:r>
    </w:p>
    <w:p>
      <w:r>
        <w:br w:type="page"/>
      </w:r>
    </w:p>
    <w:p>
      <w:pPr>
        <w:pStyle w:val="Heading1"/>
      </w:pPr>
      <w:r>
        <w:rPr>
          <w:rFonts w:ascii="Times New Roman" w:hAnsi="Times New Roman"/>
          <w:b/>
          <w:sz w:val="28"/>
        </w:rPr>
        <w:t>53. Протокол MQTT</w:t>
      </w:r>
    </w:p>
    <w:p>
      <w:pPr>
        <w:spacing w:after="120" w:line="276" w:lineRule="auto"/>
        <w:ind w:firstLine="425"/>
      </w:pPr>
      <w:r>
        <w:rPr>
          <w:rFonts w:ascii="Times New Roman" w:hAnsi="Times New Roman"/>
          <w:sz w:val="24"/>
        </w:rPr>
        <w:t>MQTT (Message Queuing Telemetry Transport) — легкий протокол обмена телеметрическими сообщениями, построенный по модели «публикация/подписка» (publish/subscribe). Он специально подходит для IoT и M2M, где устройства часто имеют ограниченные ресурсы, нестабильный канал связи и передают небольшие сообщения.</w:t>
      </w:r>
    </w:p>
    <w:p>
      <w:pPr>
        <w:spacing w:after="120" w:line="276" w:lineRule="auto"/>
        <w:ind w:firstLine="425"/>
      </w:pPr>
      <w:r>
        <w:rPr>
          <w:rFonts w:ascii="Times New Roman" w:hAnsi="Times New Roman"/>
          <w:sz w:val="24"/>
        </w:rPr>
        <w:t>В отличие от классического HTTP, где клиент напрямую запрашивает ресурс у сервера, MQTT использует брокер сообщений. Устройство-публикатор отправляет сообщение в определенную тему (topic), а устройства или приложения-подписчики получают все сообщения по темам, на которые они подписаны. Публикатор и подписчик не обязаны знать друг о друге; их связывает брокер.</w:t>
      </w:r>
    </w:p>
    <w:p>
      <w:pPr>
        <w:spacing w:after="120" w:line="276" w:lineRule="auto"/>
        <w:ind w:firstLine="425"/>
      </w:pPr>
      <w:r>
        <w:rPr>
          <w:rFonts w:ascii="Times New Roman" w:hAnsi="Times New Roman"/>
          <w:sz w:val="24"/>
        </w:rPr>
        <w:t>Такая архитектура удобна для IoT. Например, датчик температуры публикует сообщение в topic home/room1/temp, а панель мониторинга, система отопления и облачный архив подписаны на эту тему. Если появляется новый сервис аналитики, его можно просто подписать на нужные темы без изменения прошивки датчика.</w:t>
      </w:r>
    </w:p>
    <w:p>
      <w:pPr>
        <w:spacing w:after="120" w:line="276" w:lineRule="auto"/>
        <w:ind w:firstLine="425"/>
      </w:pPr>
      <w:r>
        <w:rPr>
          <w:rFonts w:ascii="Times New Roman" w:hAnsi="Times New Roman"/>
          <w:sz w:val="24"/>
        </w:rPr>
        <w:t>MQTT был создан для телеметрии, в том числе для датчиков удаленных объектов, а затем получил широкое применение во встраиваемых системах, мобильных приложениях и облачных IoT-платформах. Его преимущества — малый служебный трафик, простота, поддержка разных уровней качества доставки QoS, возможность работы при плохой связи, масштабируемость через брокеры.</w:t>
      </w:r>
    </w:p>
    <w:p>
      <w:pPr>
        <w:spacing w:after="120" w:line="276" w:lineRule="auto"/>
        <w:ind w:firstLine="425"/>
      </w:pPr>
      <w:r>
        <w:rPr>
          <w:rFonts w:ascii="Times New Roman" w:hAnsi="Times New Roman"/>
          <w:sz w:val="24"/>
        </w:rPr>
        <w:t>В IoT MQTT часто используется между устройствами, шлюзами, облаками и приложениями. Он не заменяет физические протоколы вроде ZigBee или BLE: датчик может передавать данные на шлюз по ZigBee, а шлюз публикует их в облако через MQTT. Поэтому MQTT является одним из ключевых прикладных протоколов IoT.</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0"/>
              </w:rPr>
              <w:t>Элемент MQTT</w:t>
            </w:r>
          </w:p>
        </w:tc>
        <w:tc>
          <w:tcPr>
            <w:tcW w:type="dxa" w:w="4986"/>
          </w:tcPr>
          <w:p>
            <w:r>
              <w:rPr>
                <w:rFonts w:ascii="Times New Roman" w:hAnsi="Times New Roman"/>
                <w:b/>
                <w:sz w:val="20"/>
              </w:rPr>
              <w:t>Назначение</w:t>
            </w:r>
          </w:p>
        </w:tc>
      </w:tr>
      <w:tr>
        <w:tc>
          <w:tcPr>
            <w:tcW w:type="dxa" w:w="4986"/>
          </w:tcPr>
          <w:p>
            <w:r>
              <w:rPr>
                <w:rFonts w:ascii="Times New Roman" w:hAnsi="Times New Roman"/>
                <w:sz w:val="20"/>
              </w:rPr>
              <w:t>Publisher</w:t>
            </w:r>
          </w:p>
        </w:tc>
        <w:tc>
          <w:tcPr>
            <w:tcW w:type="dxa" w:w="4986"/>
          </w:tcPr>
          <w:p>
            <w:r>
              <w:rPr>
                <w:rFonts w:ascii="Times New Roman" w:hAnsi="Times New Roman"/>
                <w:sz w:val="20"/>
              </w:rPr>
              <w:t>Публикует сообщение в тему</w:t>
            </w:r>
          </w:p>
        </w:tc>
      </w:tr>
      <w:tr>
        <w:tc>
          <w:tcPr>
            <w:tcW w:type="dxa" w:w="4986"/>
          </w:tcPr>
          <w:p>
            <w:r>
              <w:rPr>
                <w:rFonts w:ascii="Times New Roman" w:hAnsi="Times New Roman"/>
                <w:sz w:val="20"/>
              </w:rPr>
              <w:t>Subscriber</w:t>
            </w:r>
          </w:p>
        </w:tc>
        <w:tc>
          <w:tcPr>
            <w:tcW w:type="dxa" w:w="4986"/>
          </w:tcPr>
          <w:p>
            <w:r>
              <w:rPr>
                <w:rFonts w:ascii="Times New Roman" w:hAnsi="Times New Roman"/>
                <w:sz w:val="20"/>
              </w:rPr>
              <w:t>Подписывается на тему и получает сообщения</w:t>
            </w:r>
          </w:p>
        </w:tc>
      </w:tr>
      <w:tr>
        <w:tc>
          <w:tcPr>
            <w:tcW w:type="dxa" w:w="4986"/>
          </w:tcPr>
          <w:p>
            <w:r>
              <w:rPr>
                <w:rFonts w:ascii="Times New Roman" w:hAnsi="Times New Roman"/>
                <w:sz w:val="20"/>
              </w:rPr>
              <w:t>Broker</w:t>
            </w:r>
          </w:p>
        </w:tc>
        <w:tc>
          <w:tcPr>
            <w:tcW w:type="dxa" w:w="4986"/>
          </w:tcPr>
          <w:p>
            <w:r>
              <w:rPr>
                <w:rFonts w:ascii="Times New Roman" w:hAnsi="Times New Roman"/>
                <w:sz w:val="20"/>
              </w:rPr>
              <w:t>Посредник, принимает публикации и рассылает подписчикам</w:t>
            </w:r>
          </w:p>
        </w:tc>
      </w:tr>
      <w:tr>
        <w:tc>
          <w:tcPr>
            <w:tcW w:type="dxa" w:w="4986"/>
          </w:tcPr>
          <w:p>
            <w:r>
              <w:rPr>
                <w:rFonts w:ascii="Times New Roman" w:hAnsi="Times New Roman"/>
                <w:sz w:val="20"/>
              </w:rPr>
              <w:t>Topic</w:t>
            </w:r>
          </w:p>
        </w:tc>
        <w:tc>
          <w:tcPr>
            <w:tcW w:type="dxa" w:w="4986"/>
          </w:tcPr>
          <w:p>
            <w:r>
              <w:rPr>
                <w:rFonts w:ascii="Times New Roman" w:hAnsi="Times New Roman"/>
                <w:sz w:val="20"/>
              </w:rPr>
              <w:t>Иерархическое имя канала сообщений</w:t>
            </w:r>
          </w:p>
        </w:tc>
      </w:tr>
      <w:tr>
        <w:tc>
          <w:tcPr>
            <w:tcW w:type="dxa" w:w="4986"/>
          </w:tcPr>
          <w:p>
            <w:r>
              <w:rPr>
                <w:rFonts w:ascii="Times New Roman" w:hAnsi="Times New Roman"/>
                <w:sz w:val="20"/>
              </w:rPr>
              <w:t>QoS</w:t>
            </w:r>
          </w:p>
        </w:tc>
        <w:tc>
          <w:tcPr>
            <w:tcW w:type="dxa" w:w="4986"/>
          </w:tcPr>
          <w:p>
            <w:r>
              <w:rPr>
                <w:rFonts w:ascii="Times New Roman" w:hAnsi="Times New Roman"/>
                <w:sz w:val="20"/>
              </w:rPr>
              <w:t>Уровень гарантии доставки сообщения</w:t>
            </w:r>
          </w:p>
        </w:tc>
      </w:tr>
    </w:tbl>
    <w:p/>
    <w:p>
      <w:r>
        <w:br w:type="page"/>
      </w:r>
    </w:p>
    <w:p>
      <w:pPr>
        <w:pStyle w:val="Heading1"/>
      </w:pPr>
      <w:r>
        <w:rPr>
          <w:rFonts w:ascii="Times New Roman" w:hAnsi="Times New Roman"/>
          <w:b/>
          <w:sz w:val="28"/>
        </w:rPr>
        <w:t>54. «Умная планета»</w:t>
      </w:r>
    </w:p>
    <w:p>
      <w:pPr>
        <w:spacing w:after="120" w:line="276" w:lineRule="auto"/>
        <w:ind w:firstLine="425"/>
      </w:pPr>
      <w:r>
        <w:rPr>
          <w:rFonts w:ascii="Times New Roman" w:hAnsi="Times New Roman"/>
          <w:sz w:val="24"/>
        </w:rPr>
        <w:t>«Умная планета» — глобальная концепция применения IoT, в которой данные от распределенных датчиков, спутников, промышленных систем, транспорта, энергетики и городской инфраструктуры используются для понимания состояния Земли и более рационального управления ресурсами. В материалах отмечается, что человек сможет буквально «держать руку на пульсе» планеты: своевременно реагировать на экологические проблемы, ошибки планирования и угрозы.</w:t>
      </w:r>
    </w:p>
    <w:p>
      <w:pPr>
        <w:spacing w:after="120" w:line="276" w:lineRule="auto"/>
        <w:ind w:firstLine="425"/>
      </w:pPr>
      <w:r>
        <w:rPr>
          <w:rFonts w:ascii="Times New Roman" w:hAnsi="Times New Roman"/>
          <w:sz w:val="24"/>
        </w:rPr>
        <w:t>Основная идея — превратить планету в наблюдаемую и управляемую систему. Датчики могут фиксировать загрязнение воздуха и воды, состояние лесов, уровень рек, движение транспорта, потребление энергии, состояние инфраструктуры, погодные и климатические параметры. Эти данные объединяются в больших хранилищах, анализируются и используются для принятия решений.</w:t>
      </w:r>
    </w:p>
    <w:p>
      <w:pPr>
        <w:spacing w:after="120" w:line="276" w:lineRule="auto"/>
        <w:ind w:firstLine="425"/>
      </w:pPr>
      <w:r>
        <w:rPr>
          <w:rFonts w:ascii="Times New Roman" w:hAnsi="Times New Roman"/>
          <w:sz w:val="24"/>
        </w:rPr>
        <w:t>Практические направления: экологический мониторинг, предупреждение чрезвычайных ситуаций, управление природными ресурсами, мониторинг сельского хозяйства, контроль выбросов, наблюдение за океанами и атмосферой, борьба с последствиями стихийных бедствий. Например, сеть датчиков и спутниковых данных может заранее обнаружить засуху, наводнение или лесной пожар и помочь службам быстрее реагировать.</w:t>
      </w:r>
    </w:p>
    <w:p>
      <w:pPr>
        <w:spacing w:after="120" w:line="276" w:lineRule="auto"/>
        <w:ind w:firstLine="425"/>
      </w:pPr>
      <w:r>
        <w:rPr>
          <w:rFonts w:ascii="Times New Roman" w:hAnsi="Times New Roman"/>
          <w:sz w:val="24"/>
        </w:rPr>
        <w:t>Для реализации «умной планеты» нужны не только датчики, но и большие данные, облачные вычисления, геоинформационные системы, модели прогнозирования, стандарты обмена, безопасность и международное сотрудничество. Это самый широкий уровень IoT: от отдельной «умной вещи» до инфраструктуры, поддерживающей устойчивое развитие общества и экономное использование невозобновляемых ресурсов.</w:t>
      </w:r>
    </w:p>
    <w:p>
      <w:r>
        <w:br w:type="page"/>
      </w:r>
    </w:p>
    <w:p>
      <w:pPr>
        <w:pStyle w:val="Heading1"/>
      </w:pPr>
      <w:r>
        <w:rPr>
          <w:rFonts w:ascii="Times New Roman" w:hAnsi="Times New Roman"/>
          <w:b/>
          <w:sz w:val="28"/>
        </w:rPr>
        <w:t>55. «Умный город»</w:t>
      </w:r>
    </w:p>
    <w:p>
      <w:pPr>
        <w:spacing w:after="120" w:line="276" w:lineRule="auto"/>
        <w:ind w:firstLine="425"/>
      </w:pPr>
      <w:r>
        <w:rPr>
          <w:rFonts w:ascii="Times New Roman" w:hAnsi="Times New Roman"/>
          <w:sz w:val="24"/>
        </w:rPr>
        <w:t>«Умный город» — городская среда, в которой инфраструктура, муниципальные услуги и сервисы связаны через датчики, сети, платформы данных и системы управления. Цель — сделать город более безопасным, эффективным, экологичным и удобным для жителей.</w:t>
      </w:r>
    </w:p>
    <w:p>
      <w:pPr>
        <w:spacing w:after="120" w:line="276" w:lineRule="auto"/>
        <w:ind w:firstLine="425"/>
      </w:pPr>
      <w:r>
        <w:rPr>
          <w:rFonts w:ascii="Times New Roman" w:hAnsi="Times New Roman"/>
          <w:sz w:val="24"/>
        </w:rPr>
        <w:t>В материалах перечислены ключевые области: образование, здравоохранение, общественная безопасность, ЖКХ, транспорт и другие муниципальные услуги. IoT позволяет получать данные в реальном времени: загруженность дорог, состояние светофоров, наличие свободных парковок, уровень мусора в контейнерах, потребление воды и тепла, качество воздуха, аварии на сетях.</w:t>
      </w:r>
    </w:p>
    <w:p>
      <w:pPr>
        <w:spacing w:after="120" w:line="276" w:lineRule="auto"/>
        <w:ind w:firstLine="425"/>
      </w:pPr>
      <w:r>
        <w:rPr>
          <w:rFonts w:ascii="Times New Roman" w:hAnsi="Times New Roman"/>
          <w:sz w:val="24"/>
        </w:rPr>
        <w:t>На основе этих данных городские службы могут быстрее принимать решения. Например, умное освещение снижает яркость ночью при отсутствии людей и повышает ее при движении; датчики протечек помогают обнаружить аварии в водопроводе; интеллектуальные парковки показывают свободные места; транспортные системы оптимизируют маршруты и светофорные фазы.</w:t>
      </w:r>
    </w:p>
    <w:p>
      <w:pPr>
        <w:spacing w:after="120" w:line="276" w:lineRule="auto"/>
        <w:ind w:firstLine="425"/>
      </w:pPr>
      <w:r>
        <w:rPr>
          <w:rFonts w:ascii="Times New Roman" w:hAnsi="Times New Roman"/>
          <w:sz w:val="24"/>
        </w:rPr>
        <w:t>«Умный город» требует интеграции разных систем: датчиков, камер, диспетчерских центров, мобильных приложений, облачных платформ, геоинформационных сервисов и аналитики. Особое значение имеют безопасность и защита персональных данных, потому что городские IoT-системы часто собирают чувствительную информацию о перемещениях и поведении людей.</w:t>
      </w:r>
    </w:p>
    <w:p>
      <w:pPr>
        <w:spacing w:after="120" w:line="276" w:lineRule="auto"/>
        <w:ind w:firstLine="425"/>
      </w:pPr>
      <w:r>
        <w:rPr>
          <w:rFonts w:ascii="Times New Roman" w:hAnsi="Times New Roman"/>
          <w:sz w:val="24"/>
        </w:rPr>
        <w:t>Хороший умный город не просто устанавливает датчики, а улучшает реальные процессы: сокращает пробки, снижает коммунальные потери, повышает качество воздуха, ускоряет реакцию на аварии и делает услуги доступнее. Поэтому IoT здесь выступает инструментом управления городской жизнью, а не самоцелью.</w:t>
      </w:r>
    </w:p>
    <w:p>
      <w:r>
        <w:br w:type="page"/>
      </w:r>
    </w:p>
    <w:p>
      <w:pPr>
        <w:pStyle w:val="Heading1"/>
      </w:pPr>
      <w:r>
        <w:rPr>
          <w:rFonts w:ascii="Times New Roman" w:hAnsi="Times New Roman"/>
          <w:b/>
          <w:sz w:val="28"/>
        </w:rPr>
        <w:t>56. «Умный дом»</w:t>
      </w:r>
    </w:p>
    <w:p>
      <w:pPr>
        <w:spacing w:after="120" w:line="276" w:lineRule="auto"/>
        <w:ind w:firstLine="425"/>
      </w:pPr>
      <w:r>
        <w:rPr>
          <w:rFonts w:ascii="Times New Roman" w:hAnsi="Times New Roman"/>
          <w:sz w:val="24"/>
        </w:rPr>
        <w:t>«Умный дом» — система автоматизации жилья, которая распознает ситуации внутри дома и реагирует на них так, чтобы обеспечить безопасность, комфорт и ресурсосбережение. Это один из самых понятных бытовых примеров IoT.</w:t>
      </w:r>
    </w:p>
    <w:p>
      <w:pPr>
        <w:spacing w:after="120" w:line="276" w:lineRule="auto"/>
        <w:ind w:firstLine="425"/>
      </w:pPr>
      <w:r>
        <w:rPr>
          <w:rFonts w:ascii="Times New Roman" w:hAnsi="Times New Roman"/>
          <w:sz w:val="24"/>
        </w:rPr>
        <w:t>Компоненты умного дома: датчики движения, открытия дверей и окон, температуры, влажности, освещенности, дыма, газа, протечки; исполнительные устройства — реле, розетки, замки, клапаны, термостаты, приводы штор, освещение; контроллер или шлюз; мобильное приложение или web-интерфейс. Для связи могут использоваться Wi‑Fi, ZigBee, Z-Wave, BLE, DECT ULE, Ethernet и MQTT.</w:t>
      </w:r>
    </w:p>
    <w:p>
      <w:pPr>
        <w:spacing w:after="120" w:line="276" w:lineRule="auto"/>
        <w:ind w:firstLine="425"/>
      </w:pPr>
      <w:r>
        <w:rPr>
          <w:rFonts w:ascii="Times New Roman" w:hAnsi="Times New Roman"/>
          <w:sz w:val="24"/>
        </w:rPr>
        <w:t>Сценарии работы: автоматическое включение света при движении, поддержание температуры по расписанию, отключение электроприборов при уходе, перекрытие воды при протечке, отправка уведомления при задымлении или открытии двери, имитация присутствия владельца, голосовое управление. Важна не отдельная «умная лампочка», а связанная система правил и событий.</w:t>
      </w:r>
    </w:p>
    <w:p>
      <w:pPr>
        <w:spacing w:after="120" w:line="276" w:lineRule="auto"/>
        <w:ind w:firstLine="425"/>
      </w:pPr>
      <w:r>
        <w:rPr>
          <w:rFonts w:ascii="Times New Roman" w:hAnsi="Times New Roman"/>
          <w:sz w:val="24"/>
        </w:rPr>
        <w:t>Преимущества умного дома — комфорт, экономия энергии, безопасность, удаленный контроль и гибкая автоматизация. Например, отопление может снижаться ночью и повышаться перед пробуждением; свет выключается, когда в комнате никого нет; камера и датчик открытия двери отправляют уведомление владельцу.</w:t>
      </w:r>
    </w:p>
    <w:p>
      <w:pPr>
        <w:spacing w:after="120" w:line="276" w:lineRule="auto"/>
        <w:ind w:firstLine="425"/>
      </w:pPr>
      <w:r>
        <w:rPr>
          <w:rFonts w:ascii="Times New Roman" w:hAnsi="Times New Roman"/>
          <w:sz w:val="24"/>
        </w:rPr>
        <w:t>Проблемы — совместимость устройств разных производителей, зависимость от облачных сервисов, кибербезопасность, приватность, надежность связи и сложность настройки. Правильно спроектированный умный дом должен продолжать выполнять критические функции даже при сбое Интернета, а внешние подключения должны быть защищены.</w:t>
      </w:r>
    </w:p>
    <w:p>
      <w:r>
        <w:br w:type="page"/>
      </w:r>
    </w:p>
    <w:p>
      <w:pPr>
        <w:pStyle w:val="Heading1"/>
      </w:pPr>
      <w:r>
        <w:rPr>
          <w:rFonts w:ascii="Times New Roman" w:hAnsi="Times New Roman"/>
          <w:b/>
          <w:sz w:val="28"/>
        </w:rPr>
        <w:t>57. «Умная энергия»</w:t>
      </w:r>
    </w:p>
    <w:p>
      <w:pPr>
        <w:spacing w:after="120" w:line="276" w:lineRule="auto"/>
        <w:ind w:firstLine="425"/>
      </w:pPr>
      <w:r>
        <w:rPr>
          <w:rFonts w:ascii="Times New Roman" w:hAnsi="Times New Roman"/>
          <w:sz w:val="24"/>
        </w:rPr>
        <w:t>«Умная энергия» связана с применением IoT в электроэнергетике и прежде всего с концепцией Smart Grid — интеллектуальных энергосетей. В материалах это направление названо одним из наиболее проработанных вариантов применения IoT.</w:t>
      </w:r>
    </w:p>
    <w:p>
      <w:pPr>
        <w:spacing w:after="120" w:line="276" w:lineRule="auto"/>
        <w:ind w:firstLine="425"/>
      </w:pPr>
      <w:r>
        <w:rPr>
          <w:rFonts w:ascii="Times New Roman" w:hAnsi="Times New Roman"/>
          <w:sz w:val="24"/>
        </w:rPr>
        <w:t>Smart Grid основана на том, что поставщик и потребитель получают объективную картину использования энергоресурсов за счет мониторинга всех участков сети. Умные счетчики, датчики нагрузки, контроллеры качества электроэнергии и системы связи позволяют оперативно управлять производством, передачей, распределением и потреблением энергии.</w:t>
      </w:r>
    </w:p>
    <w:p>
      <w:pPr>
        <w:spacing w:after="120" w:line="276" w:lineRule="auto"/>
        <w:ind w:firstLine="425"/>
      </w:pPr>
      <w:r>
        <w:rPr>
          <w:rFonts w:ascii="Times New Roman" w:hAnsi="Times New Roman"/>
          <w:sz w:val="24"/>
        </w:rPr>
        <w:t>В случае аварии интеллектуальная сеть способна автоматически определить проблемный участок, изолировать его и направить электроэнергию по резервной схеме. Это сокращает время отключений и повышает надежность электроснабжения. Для потребителей умная энергетика означает возможность гибко регулировать потребление вручную или автоматически: например, переносить работу энергоемких приборов на периоды низкой нагрузки.</w:t>
      </w:r>
    </w:p>
    <w:p>
      <w:pPr>
        <w:spacing w:after="120" w:line="276" w:lineRule="auto"/>
        <w:ind w:firstLine="425"/>
      </w:pPr>
      <w:r>
        <w:rPr>
          <w:rFonts w:ascii="Times New Roman" w:hAnsi="Times New Roman"/>
          <w:sz w:val="24"/>
        </w:rPr>
        <w:t>В материалах выделены Smart Routing и Smart Metering. Smart Routing — интеллектуальная маршрутизация энергопотоков, контроль нагрузки, качества, самовосстановление сетей, хранение энергии. Smart Metering — умные измерения: интеллектуальные счетчики, системы умного здания и умные бытовые приборы.</w:t>
      </w:r>
    </w:p>
    <w:p>
      <w:pPr>
        <w:spacing w:after="120" w:line="276" w:lineRule="auto"/>
        <w:ind w:firstLine="425"/>
      </w:pPr>
      <w:r>
        <w:rPr>
          <w:rFonts w:ascii="Times New Roman" w:hAnsi="Times New Roman"/>
          <w:sz w:val="24"/>
        </w:rPr>
        <w:t>IoT в энергетике помогает интегрировать возобновляемые источники, управлять зарядкой электромобилей, снижать потери, обнаруживать хищения и повышать энергоэффективность. Главные требования — надежность, безопасность, защита от кибератак и точность измерений, потому что энергетическая инфраструктура критически важна для общества.</w:t>
      </w:r>
    </w:p>
    <w:p>
      <w:r>
        <w:br w:type="page"/>
      </w:r>
    </w:p>
    <w:p>
      <w:pPr>
        <w:pStyle w:val="Heading1"/>
      </w:pPr>
      <w:r>
        <w:rPr>
          <w:rFonts w:ascii="Times New Roman" w:hAnsi="Times New Roman"/>
          <w:b/>
          <w:sz w:val="28"/>
        </w:rPr>
        <w:t>58. «Умный транспорт»</w:t>
      </w:r>
    </w:p>
    <w:p>
      <w:pPr>
        <w:spacing w:after="120" w:line="276" w:lineRule="auto"/>
        <w:ind w:firstLine="425"/>
      </w:pPr>
      <w:r>
        <w:rPr>
          <w:rFonts w:ascii="Times New Roman" w:hAnsi="Times New Roman"/>
          <w:sz w:val="24"/>
        </w:rPr>
        <w:t>«Умный транспорт» — применение IoT, сенсорных сетей, навигации, связи и аналитики для повышения удобства, скорости и безопасности перемещения людей и грузов. В материалах отмечается, что такое направление делает перемещение пассажиров из одной точки в другую более удобным, быстрым и безопасным.</w:t>
      </w:r>
    </w:p>
    <w:p>
      <w:pPr>
        <w:spacing w:after="120" w:line="276" w:lineRule="auto"/>
        <w:ind w:firstLine="425"/>
      </w:pPr>
      <w:r>
        <w:rPr>
          <w:rFonts w:ascii="Times New Roman" w:hAnsi="Times New Roman"/>
          <w:sz w:val="24"/>
        </w:rPr>
        <w:t>Компоненты умного транспорта: GPS/ГЛОНАСС-трекеры, датчики состояния автомобиля, камеры, дорожные контроллеры, интеллектуальные светофоры, электронные табло, RFID/NFC-билеты, системы оплаты, датчики парковок, мобильные приложения. Данные передаются в диспетчерские центры и сервисы, где анализируются в реальном времени.</w:t>
      </w:r>
    </w:p>
    <w:p>
      <w:pPr>
        <w:spacing w:after="120" w:line="276" w:lineRule="auto"/>
        <w:ind w:firstLine="425"/>
      </w:pPr>
      <w:r>
        <w:rPr>
          <w:rFonts w:ascii="Times New Roman" w:hAnsi="Times New Roman"/>
          <w:sz w:val="24"/>
        </w:rPr>
        <w:t>Примеры: мониторинг общественного транспорта и прогноз времени прибытия; автоматическая оплата проезда; управление светофорами по фактическому трафику; обнаружение ДТП; оптимизация маршрутов грузовиков; контроль топлива; интеллектуальные парковки; информирование водителя об оптимальном маршруте. В логистике IoT позволяет отслеживать контейнеры, температуру груза, местоположение транспорта и состояние товара.</w:t>
      </w:r>
    </w:p>
    <w:p>
      <w:pPr>
        <w:spacing w:after="120" w:line="276" w:lineRule="auto"/>
        <w:ind w:firstLine="425"/>
      </w:pPr>
      <w:r>
        <w:rPr>
          <w:rFonts w:ascii="Times New Roman" w:hAnsi="Times New Roman"/>
          <w:sz w:val="24"/>
        </w:rPr>
        <w:t>Отдельное направление — взаимодействие транспортных средств между собой и с инфраструктурой: V2V и V2I. Машины могут обмениваться предупреждениями об авариях, торможении, гололеде, дорожных работах. Это повышает безопасность и является шагом к автономному транспорту.</w:t>
      </w:r>
    </w:p>
    <w:p>
      <w:pPr>
        <w:spacing w:after="120" w:line="276" w:lineRule="auto"/>
        <w:ind w:firstLine="425"/>
      </w:pPr>
      <w:r>
        <w:rPr>
          <w:rFonts w:ascii="Times New Roman" w:hAnsi="Times New Roman"/>
          <w:sz w:val="24"/>
        </w:rPr>
        <w:t>Проблемы умного транспорта — надежность связи, задержки, безопасность данных, защита от вмешательства в управление, стандартизация и стоимость инфраструктуры. Но эффект может быть большим: меньше пробок, ниже расход топлива, быстрее реагирование служб, безопаснее дороги и удобнее городской транспорт.</w:t>
      </w:r>
    </w:p>
    <w:p>
      <w:r>
        <w:br w:type="page"/>
      </w:r>
    </w:p>
    <w:p>
      <w:pPr>
        <w:pStyle w:val="Heading1"/>
      </w:pPr>
      <w:r>
        <w:rPr>
          <w:rFonts w:ascii="Times New Roman" w:hAnsi="Times New Roman"/>
          <w:b/>
          <w:sz w:val="28"/>
        </w:rPr>
        <w:t>59. «Умное производство»</w:t>
      </w:r>
    </w:p>
    <w:p>
      <w:pPr>
        <w:spacing w:after="120" w:line="276" w:lineRule="auto"/>
        <w:ind w:firstLine="425"/>
      </w:pPr>
      <w:r>
        <w:rPr>
          <w:rFonts w:ascii="Times New Roman" w:hAnsi="Times New Roman"/>
          <w:sz w:val="24"/>
        </w:rPr>
        <w:t>«Умное производство» — применение IoT в промышленности, связанное с четвертой индустриальной революцией и концепциями Industry 4.0/IIoT. Если первые индустриальные революции были связаны с паровой машиной, конвейером и компьютерами, то современный этап основан на объединении оборудования, датчиков, роботов, информационных систем и аналитики в единую цифровую производственную среду.</w:t>
      </w:r>
    </w:p>
    <w:p>
      <w:pPr>
        <w:spacing w:after="120" w:line="276" w:lineRule="auto"/>
        <w:ind w:firstLine="425"/>
      </w:pPr>
      <w:r>
        <w:rPr>
          <w:rFonts w:ascii="Times New Roman" w:hAnsi="Times New Roman"/>
          <w:sz w:val="24"/>
        </w:rPr>
        <w:t>В умном производстве сенсорами оснащаются станки, инструменты, транспорт, здания, склады, готовая продукция и даже отдельные детали. Они регулярно сообщают о своем состоянии, местоположении, нагрузке, температуре, вибрации, потреблении энергии и качестве выполнения операций. Эти данные позволяют оптимизировать все: от складских запасов до выполнения производственных заданий.</w:t>
      </w:r>
    </w:p>
    <w:p>
      <w:pPr>
        <w:spacing w:after="120" w:line="276" w:lineRule="auto"/>
        <w:ind w:firstLine="425"/>
      </w:pPr>
      <w:r>
        <w:rPr>
          <w:rFonts w:ascii="Times New Roman" w:hAnsi="Times New Roman"/>
          <w:sz w:val="24"/>
        </w:rPr>
        <w:t>Ключевые сценарии: предиктивное обслуживание оборудования, контроль качества, цифровые двойники, прослеживаемость продукции, автоматизация логистики внутри завода, мониторинг энергопотребления, управление роботами и производственными линиями, адаптация производства под заказ. Например, автомобиль после продажи может оставаться связанным с производителем: данные о работе узлов помогают выявлять дефекты, планировать сервис и улучшать следующие модели.</w:t>
      </w:r>
    </w:p>
    <w:p>
      <w:pPr>
        <w:spacing w:after="120" w:line="276" w:lineRule="auto"/>
        <w:ind w:firstLine="425"/>
      </w:pPr>
      <w:r>
        <w:rPr>
          <w:rFonts w:ascii="Times New Roman" w:hAnsi="Times New Roman"/>
          <w:sz w:val="24"/>
        </w:rPr>
        <w:t>Преимущества умного производства — снижение простоев, экономия ресурсов, повышение качества, гибкость выпуска, прозрачность процессов и безопасность персонала. Но внедрение требует промышленной надежности, защищенных сетей, совместимости старого оборудования с новыми платформами и подготовки специалистов.</w:t>
      </w:r>
    </w:p>
    <w:p>
      <w:pPr>
        <w:spacing w:after="120" w:line="276" w:lineRule="auto"/>
        <w:ind w:firstLine="425"/>
      </w:pPr>
      <w:r>
        <w:rPr>
          <w:rFonts w:ascii="Times New Roman" w:hAnsi="Times New Roman"/>
          <w:sz w:val="24"/>
        </w:rPr>
        <w:t>IoT здесь особенно важен, потому что он превращает физическое производство в измеряемую и управляемую цифровую систему. Без постоянных данных от оборудования невозможно реализовать полноценную промышленную аналитику и автоматическое управление.</w:t>
      </w:r>
    </w:p>
    <w:p>
      <w:r>
        <w:br w:type="page"/>
      </w:r>
    </w:p>
    <w:p>
      <w:pPr>
        <w:pStyle w:val="Heading1"/>
      </w:pPr>
      <w:r>
        <w:rPr>
          <w:rFonts w:ascii="Times New Roman" w:hAnsi="Times New Roman"/>
          <w:b/>
          <w:sz w:val="28"/>
        </w:rPr>
        <w:t>60. «Умная медицина»</w:t>
      </w:r>
    </w:p>
    <w:p>
      <w:pPr>
        <w:spacing w:after="120" w:line="276" w:lineRule="auto"/>
        <w:ind w:firstLine="425"/>
      </w:pPr>
      <w:r>
        <w:rPr>
          <w:rFonts w:ascii="Times New Roman" w:hAnsi="Times New Roman"/>
          <w:sz w:val="24"/>
        </w:rPr>
        <w:t>«Умная медицина» — применение IoT для удаленного мониторинга здоровья, управления медицинским оборудованием, электронных медицинских данных, автоматизации лечения и повышения доступности медицинских услуг. В материалах отмечается, что врачи и пациенты смогут получать удаленный доступ к дорогому оборудованию и электронной истории болезни, а также использовать системы дистанционного наблюдения.</w:t>
      </w:r>
    </w:p>
    <w:p>
      <w:pPr>
        <w:spacing w:after="120" w:line="276" w:lineRule="auto"/>
        <w:ind w:firstLine="425"/>
      </w:pPr>
      <w:r>
        <w:rPr>
          <w:rFonts w:ascii="Times New Roman" w:hAnsi="Times New Roman"/>
          <w:sz w:val="24"/>
        </w:rPr>
        <w:t>Основные устройства: носимые датчики пульса, давления, температуры, кислорода в крови, уровня глюкозы, ЭКГ; домашние медицинские приборы; умные дозаторы лекарств; трекеры активности; больничные RFID-метки; оборудование с сетевым интерфейсом. Эти устройства передают данные врачу, пациенту, родственникам или медицинской платформе.</w:t>
      </w:r>
    </w:p>
    <w:p>
      <w:pPr>
        <w:spacing w:after="120" w:line="276" w:lineRule="auto"/>
        <w:ind w:firstLine="425"/>
      </w:pPr>
      <w:r>
        <w:rPr>
          <w:rFonts w:ascii="Times New Roman" w:hAnsi="Times New Roman"/>
          <w:sz w:val="24"/>
        </w:rPr>
        <w:t>Типовые сценарии: наблюдение за пациентами с хроническими заболеваниями, контроль пожилых людей, дистанционная реабилитация, автоматическое напоминание о лекарствах, обнаружение падений, мониторинг после операции, учет лекарств и оборудования в больнице. В экстренной ситуации система может распознать опасное состояние и отправить сигнал врачу или службе помощи.</w:t>
      </w:r>
    </w:p>
    <w:p>
      <w:pPr>
        <w:spacing w:after="120" w:line="276" w:lineRule="auto"/>
        <w:ind w:firstLine="425"/>
      </w:pPr>
      <w:r>
        <w:rPr>
          <w:rFonts w:ascii="Times New Roman" w:hAnsi="Times New Roman"/>
          <w:sz w:val="24"/>
        </w:rPr>
        <w:t>Преимущества умной медицины — раннее выявление проблем, снижение числа визитов в больницу, персонализированное лечение, доступность помощи в удаленных регионах, контроль качества ухода. Для больниц IoT помогает отслеживать оборудование, лекарства, пациентов и загруженность ресурсов.</w:t>
      </w:r>
    </w:p>
    <w:p>
      <w:pPr>
        <w:spacing w:after="120" w:line="276" w:lineRule="auto"/>
        <w:ind w:firstLine="425"/>
      </w:pPr>
      <w:r>
        <w:rPr>
          <w:rFonts w:ascii="Times New Roman" w:hAnsi="Times New Roman"/>
          <w:sz w:val="24"/>
        </w:rPr>
        <w:t>Самые важные требования — точность измерений, надежность, защита персональных медицинских данных и ответственность за автоматические решения. Ошибка датчика или утечка данных в медицине особенно критичны. Поэтому умная медицина должна сочетать IoT с сертификацией устройств, безопасной передачей, шифрованием, контролем доступа и участием врача в принятии значимых решений.</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0"/>
              </w:rPr>
              <w:t>Направление</w:t>
            </w:r>
          </w:p>
        </w:tc>
        <w:tc>
          <w:tcPr>
            <w:tcW w:type="dxa" w:w="4986"/>
          </w:tcPr>
          <w:p>
            <w:r>
              <w:rPr>
                <w:rFonts w:ascii="Times New Roman" w:hAnsi="Times New Roman"/>
                <w:b/>
                <w:sz w:val="20"/>
              </w:rPr>
              <w:t>Что дает IoT</w:t>
            </w:r>
          </w:p>
        </w:tc>
      </w:tr>
      <w:tr>
        <w:tc>
          <w:tcPr>
            <w:tcW w:type="dxa" w:w="4986"/>
          </w:tcPr>
          <w:p>
            <w:r>
              <w:rPr>
                <w:rFonts w:ascii="Times New Roman" w:hAnsi="Times New Roman"/>
                <w:sz w:val="20"/>
              </w:rPr>
              <w:t>Умная планета</w:t>
            </w:r>
          </w:p>
        </w:tc>
        <w:tc>
          <w:tcPr>
            <w:tcW w:type="dxa" w:w="4986"/>
          </w:tcPr>
          <w:p>
            <w:r>
              <w:rPr>
                <w:rFonts w:ascii="Times New Roman" w:hAnsi="Times New Roman"/>
                <w:sz w:val="20"/>
              </w:rPr>
              <w:t>Глобальный экологический и ресурсный мониторинг</w:t>
            </w:r>
          </w:p>
        </w:tc>
      </w:tr>
      <w:tr>
        <w:tc>
          <w:tcPr>
            <w:tcW w:type="dxa" w:w="4986"/>
          </w:tcPr>
          <w:p>
            <w:r>
              <w:rPr>
                <w:rFonts w:ascii="Times New Roman" w:hAnsi="Times New Roman"/>
                <w:sz w:val="20"/>
              </w:rPr>
              <w:t>Умный город</w:t>
            </w:r>
          </w:p>
        </w:tc>
        <w:tc>
          <w:tcPr>
            <w:tcW w:type="dxa" w:w="4986"/>
          </w:tcPr>
          <w:p>
            <w:r>
              <w:rPr>
                <w:rFonts w:ascii="Times New Roman" w:hAnsi="Times New Roman"/>
                <w:sz w:val="20"/>
              </w:rPr>
              <w:t>Оптимизация транспорта, ЖКХ, безопасности и услуг</w:t>
            </w:r>
          </w:p>
        </w:tc>
      </w:tr>
      <w:tr>
        <w:tc>
          <w:tcPr>
            <w:tcW w:type="dxa" w:w="4986"/>
          </w:tcPr>
          <w:p>
            <w:r>
              <w:rPr>
                <w:rFonts w:ascii="Times New Roman" w:hAnsi="Times New Roman"/>
                <w:sz w:val="20"/>
              </w:rPr>
              <w:t>Умный дом</w:t>
            </w:r>
          </w:p>
        </w:tc>
        <w:tc>
          <w:tcPr>
            <w:tcW w:type="dxa" w:w="4986"/>
          </w:tcPr>
          <w:p>
            <w:r>
              <w:rPr>
                <w:rFonts w:ascii="Times New Roman" w:hAnsi="Times New Roman"/>
                <w:sz w:val="20"/>
              </w:rPr>
              <w:t>Комфорт, безопасность и энергосбережение</w:t>
            </w:r>
          </w:p>
        </w:tc>
      </w:tr>
      <w:tr>
        <w:tc>
          <w:tcPr>
            <w:tcW w:type="dxa" w:w="4986"/>
          </w:tcPr>
          <w:p>
            <w:r>
              <w:rPr>
                <w:rFonts w:ascii="Times New Roman" w:hAnsi="Times New Roman"/>
                <w:sz w:val="20"/>
              </w:rPr>
              <w:t>Умная энергия</w:t>
            </w:r>
          </w:p>
        </w:tc>
        <w:tc>
          <w:tcPr>
            <w:tcW w:type="dxa" w:w="4986"/>
          </w:tcPr>
          <w:p>
            <w:r>
              <w:rPr>
                <w:rFonts w:ascii="Times New Roman" w:hAnsi="Times New Roman"/>
                <w:sz w:val="20"/>
              </w:rPr>
              <w:t>Smart Grid, умные счетчики, самовосстановление сетей</w:t>
            </w:r>
          </w:p>
        </w:tc>
      </w:tr>
      <w:tr>
        <w:tc>
          <w:tcPr>
            <w:tcW w:type="dxa" w:w="4986"/>
          </w:tcPr>
          <w:p>
            <w:r>
              <w:rPr>
                <w:rFonts w:ascii="Times New Roman" w:hAnsi="Times New Roman"/>
                <w:sz w:val="20"/>
              </w:rPr>
              <w:t>Умный транспорт</w:t>
            </w:r>
          </w:p>
        </w:tc>
        <w:tc>
          <w:tcPr>
            <w:tcW w:type="dxa" w:w="4986"/>
          </w:tcPr>
          <w:p>
            <w:r>
              <w:rPr>
                <w:rFonts w:ascii="Times New Roman" w:hAnsi="Times New Roman"/>
                <w:sz w:val="20"/>
              </w:rPr>
              <w:t>Меньше пробок, безопаснее движение, контроль грузов</w:t>
            </w:r>
          </w:p>
        </w:tc>
      </w:tr>
      <w:tr>
        <w:tc>
          <w:tcPr>
            <w:tcW w:type="dxa" w:w="4986"/>
          </w:tcPr>
          <w:p>
            <w:r>
              <w:rPr>
                <w:rFonts w:ascii="Times New Roman" w:hAnsi="Times New Roman"/>
                <w:sz w:val="20"/>
              </w:rPr>
              <w:t>Умное производство</w:t>
            </w:r>
          </w:p>
        </w:tc>
        <w:tc>
          <w:tcPr>
            <w:tcW w:type="dxa" w:w="4986"/>
          </w:tcPr>
          <w:p>
            <w:r>
              <w:rPr>
                <w:rFonts w:ascii="Times New Roman" w:hAnsi="Times New Roman"/>
                <w:sz w:val="20"/>
              </w:rPr>
              <w:t>IIoT, предиктивное обслуживание, контроль качества</w:t>
            </w:r>
          </w:p>
        </w:tc>
      </w:tr>
      <w:tr>
        <w:tc>
          <w:tcPr>
            <w:tcW w:type="dxa" w:w="4986"/>
          </w:tcPr>
          <w:p>
            <w:r>
              <w:rPr>
                <w:rFonts w:ascii="Times New Roman" w:hAnsi="Times New Roman"/>
                <w:sz w:val="20"/>
              </w:rPr>
              <w:t>Умная медицина</w:t>
            </w:r>
          </w:p>
        </w:tc>
        <w:tc>
          <w:tcPr>
            <w:tcW w:type="dxa" w:w="4986"/>
          </w:tcPr>
          <w:p>
            <w:r>
              <w:rPr>
                <w:rFonts w:ascii="Times New Roman" w:hAnsi="Times New Roman"/>
                <w:sz w:val="20"/>
              </w:rPr>
              <w:t>Удаленный мониторинг, электронные данные, контроль лечения</w:t>
            </w:r>
          </w:p>
        </w:tc>
      </w:tr>
    </w:tbl>
    <w:p/>
    <w:p>
      <w:r>
        <w:br w:type="page"/>
      </w:r>
    </w:p>
    <w:p>
      <w:r>
        <w:br w:type="page"/>
      </w:r>
    </w:p>
    <w:p>
      <w:pPr>
        <w:jc w:val="center"/>
      </w:pPr>
      <w:r>
        <w:rPr>
          <w:rFonts w:ascii="Times New Roman" w:hAnsi="Times New Roman"/>
          <w:b/>
          <w:sz w:val="32"/>
        </w:rPr>
        <w:t>Финальный блок: вопросы 61–77</w:t>
      </w:r>
    </w:p>
    <w:p/>
    <w:p>
      <w:pPr>
        <w:pStyle w:val="Heading1"/>
      </w:pPr>
      <w:r>
        <w:rPr>
          <w:rFonts w:ascii="Times New Roman" w:hAnsi="Times New Roman"/>
          <w:b/>
          <w:sz w:val="28"/>
        </w:rPr>
        <w:t>61. «Умная жизнь»</w:t>
      </w:r>
    </w:p>
    <w:p>
      <w:pPr>
        <w:spacing w:after="120" w:line="276" w:lineRule="auto"/>
        <w:ind w:firstLine="425"/>
      </w:pPr>
      <w:r>
        <w:rPr>
          <w:rFonts w:ascii="Times New Roman" w:hAnsi="Times New Roman"/>
          <w:sz w:val="24"/>
        </w:rPr>
        <w:t>«Умная жизнь» — широкое направление применения Интернета вещей, в котором интеллектуальные устройства и сервисы повышают комфорт, безопасность, мобильность и качество повседневной жизни человека. Если «умный дом» относится в основном к жилью, то «умная жизнь» шире: покупки, бытовые сервисы, персональная мобильность, здоровье, досуг, питание, помощь пожилым людям и интеграция цифровых услуг в обычные действия.</w:t>
      </w:r>
    </w:p>
    <w:p>
      <w:pPr>
        <w:spacing w:after="120" w:line="276" w:lineRule="auto"/>
        <w:ind w:firstLine="425"/>
      </w:pPr>
      <w:r>
        <w:rPr>
          <w:rFonts w:ascii="Times New Roman" w:hAnsi="Times New Roman"/>
          <w:sz w:val="24"/>
        </w:rPr>
        <w:t>В лекционных материалах в качестве примера приводится робот AMMI от Electrolux — по сути интеллектуальная корзина для покупок, которая может доставлять продукты на дом и сохранять их свежесть с помощью термоэлектрического охлаждения. Пользователь делает онлайн-заказ, а интеллектуальная система берет на себя часть бытовой логистики. Этот пример хорошо показывает смысл направления: IoT не просто собирает данные, а снимает с человека рутинные задачи.</w:t>
      </w:r>
    </w:p>
    <w:p>
      <w:pPr>
        <w:spacing w:after="120" w:line="276" w:lineRule="auto"/>
        <w:ind w:firstLine="425"/>
      </w:pPr>
      <w:r>
        <w:rPr>
          <w:rFonts w:ascii="Times New Roman" w:hAnsi="Times New Roman"/>
          <w:sz w:val="24"/>
        </w:rPr>
        <w:t>К «умной жизни» относятся носимые устройства, персональные ассистенты, умные бытовые приборы, сервисы доставки, электронные ключи, персонализированные рекомендации, умные холодильники, роботы-помощники, системы ухода за пожилыми людьми, автоматическое напоминание о лекарствах и интеллектуальные сервисы досуга. Здесь важны не отдельные датчики, а связанная экосистема, где устройства понимают контекст и помогают человеку.</w:t>
      </w:r>
    </w:p>
    <w:p>
      <w:pPr>
        <w:spacing w:after="120" w:line="276" w:lineRule="auto"/>
        <w:ind w:firstLine="425"/>
      </w:pPr>
      <w:r>
        <w:rPr>
          <w:rFonts w:ascii="Times New Roman" w:hAnsi="Times New Roman"/>
          <w:sz w:val="24"/>
        </w:rPr>
        <w:t>Преимущества: экономия времени, удобство, безопасность, персонализация услуг, поддержка людей с ограниченными возможностями. Проблемы: приватность, зависимость от сервисов, безопасность данных, совместимость устройств и риск избыточной автоматизации. Поэтому «умная жизнь» должна проектироваться вокруг пользы для человека, а не ради самой технологии.</w:t>
      </w:r>
    </w:p>
    <w:p>
      <w:r>
        <w:br w:type="page"/>
      </w:r>
    </w:p>
    <w:p>
      <w:pPr>
        <w:pStyle w:val="Heading1"/>
      </w:pPr>
      <w:r>
        <w:rPr>
          <w:rFonts w:ascii="Times New Roman" w:hAnsi="Times New Roman"/>
          <w:b/>
          <w:sz w:val="28"/>
        </w:rPr>
        <w:t>62. Кибербезопасность для интеллектуальных производственных систем</w:t>
      </w:r>
    </w:p>
    <w:p>
      <w:pPr>
        <w:spacing w:after="120" w:line="276" w:lineRule="auto"/>
        <w:ind w:firstLine="425"/>
      </w:pPr>
      <w:r>
        <w:rPr>
          <w:rFonts w:ascii="Times New Roman" w:hAnsi="Times New Roman"/>
          <w:sz w:val="24"/>
        </w:rPr>
        <w:t>Кибербезопасность интеллектуальных производственных систем — это защита промышленной цифровой инфраструктуры, оборудования, сетей, данных и управляющих процессов от несанкционированного доступа, сбоев, атак и ошибок. В умном производстве датчики, контроллеры, роботы, SCADA/АСУ ТП, беспроводные сети, облачные платформы и аналитические системы тесно связаны между собой, поэтому уязвимость одного элемента может повлиять на весь производственный процесс.</w:t>
      </w:r>
    </w:p>
    <w:p>
      <w:pPr>
        <w:spacing w:after="120" w:line="276" w:lineRule="auto"/>
        <w:ind w:firstLine="425"/>
      </w:pPr>
      <w:r>
        <w:rPr>
          <w:rFonts w:ascii="Times New Roman" w:hAnsi="Times New Roman"/>
          <w:sz w:val="24"/>
        </w:rPr>
        <w:t>В отличие от офисной ИТ-безопасности, в производстве главные приоритеты — безопасность людей, непрерывность процесса, целостность управления и надежность оборудования. Если атакующий получит доступ к промышленному контроллеру, последствия могут быть физическими: остановка линии, повреждение станка, выпуск брака, авария, утечка опасных веществ. Поэтому защита должна охватывать все уровни: компоненты, сеть, шлюзы, серверы, приложения, пользователей и внешние подключения.</w:t>
      </w:r>
    </w:p>
    <w:p>
      <w:pPr>
        <w:spacing w:after="120" w:line="276" w:lineRule="auto"/>
        <w:ind w:firstLine="425"/>
      </w:pPr>
      <w:r>
        <w:rPr>
          <w:rFonts w:ascii="Times New Roman" w:hAnsi="Times New Roman"/>
          <w:sz w:val="24"/>
        </w:rPr>
        <w:t>Основные меры: сегментация промышленной сети, контроль доступа, аутентификация устройств, шифрование каналов, журналирование действий, мониторинг аномалий, резервное копирование, обновление прошивок, управление уязвимостями, физическая защита оборудования и обучение персонала. Важны также принципы минимальных привилегий и разделения ИТ/ОТ-сред.</w:t>
      </w:r>
    </w:p>
    <w:p>
      <w:pPr>
        <w:spacing w:after="120" w:line="276" w:lineRule="auto"/>
        <w:ind w:firstLine="425"/>
      </w:pPr>
      <w:r>
        <w:rPr>
          <w:rFonts w:ascii="Times New Roman" w:hAnsi="Times New Roman"/>
          <w:sz w:val="24"/>
        </w:rPr>
        <w:t>Для IoT/IIoT характерны дополнительные риски: множество слабых датчиков, беспроводные каналы, удаленный доступ подрядчиков, облачные сервисы, устаревшее промышленное оборудование. Поэтому кибербезопасность должна закладываться на этапе проектирования интеллектуальной производственной системы, а не добавляться после внедрения. Без нее «умное» производство становится не преимуществом, а источником критических рисков.</w:t>
      </w:r>
    </w:p>
    <w:p>
      <w:r>
        <w:br w:type="page"/>
      </w:r>
    </w:p>
    <w:p>
      <w:pPr>
        <w:pStyle w:val="Heading1"/>
      </w:pPr>
      <w:r>
        <w:rPr>
          <w:rFonts w:ascii="Times New Roman" w:hAnsi="Times New Roman"/>
          <w:b/>
          <w:sz w:val="28"/>
        </w:rPr>
        <w:t>63. Разработка и анализ интеллектуальных производственных систем</w:t>
      </w:r>
    </w:p>
    <w:p>
      <w:pPr>
        <w:spacing w:after="120" w:line="276" w:lineRule="auto"/>
        <w:ind w:firstLine="425"/>
      </w:pPr>
      <w:r>
        <w:rPr>
          <w:rFonts w:ascii="Times New Roman" w:hAnsi="Times New Roman"/>
          <w:sz w:val="24"/>
        </w:rPr>
        <w:t>Разработка и анализ интеллектуальных производственных систем связаны с созданием производств, где оборудование, люди, программные системы и данные объединяются в единую киберфизическую среду. В материалах упоминаются программы NIST, направленные на проектирование, анализ, планирование операций и управление интеллектуальным производством. Их общая идея — использовать системное мышление и киберфизическую инженерию для переосмысления производственных процессов.</w:t>
      </w:r>
    </w:p>
    <w:p>
      <w:pPr>
        <w:spacing w:after="120" w:line="276" w:lineRule="auto"/>
        <w:ind w:firstLine="425"/>
      </w:pPr>
      <w:r>
        <w:rPr>
          <w:rFonts w:ascii="Times New Roman" w:hAnsi="Times New Roman"/>
          <w:sz w:val="24"/>
        </w:rPr>
        <w:t>При разработке такой системы важно учитывать не только отдельный станок или датчик, а весь жизненный цикл: проектирование изделия, планирование производства, поставки, выполнение операций, контроль качества, обслуживание оборудования, логистику и обратную связь от эксплуатации. IoT-датчики создают поток данных, а аналитика, модели и цифровые двойники позволяют оценивать состояние системы и прогнозировать последствия решений.</w:t>
      </w:r>
    </w:p>
    <w:p>
      <w:pPr>
        <w:spacing w:after="120" w:line="276" w:lineRule="auto"/>
        <w:ind w:firstLine="425"/>
      </w:pPr>
      <w:r>
        <w:rPr>
          <w:rFonts w:ascii="Times New Roman" w:hAnsi="Times New Roman"/>
          <w:sz w:val="24"/>
        </w:rPr>
        <w:t>Анализ интеллектуального производства включает проверку производительности, надежности, безопасности, энергоэффективности, качества продукции, устойчивости к сбоям и экономической эффективности. Например, моделирование может показать, где образуется узкое место, какие станки чаще вызывают простои, как изменится выпуск при новом расписании или какие параметры влияют на брак.</w:t>
      </w:r>
    </w:p>
    <w:p>
      <w:pPr>
        <w:spacing w:after="120" w:line="276" w:lineRule="auto"/>
        <w:ind w:firstLine="425"/>
      </w:pPr>
      <w:r>
        <w:rPr>
          <w:rFonts w:ascii="Times New Roman" w:hAnsi="Times New Roman"/>
          <w:sz w:val="24"/>
        </w:rPr>
        <w:t>Ключевые элементы: киберфизические системы, промышленные сети, датчики, роботы, MES/ERP/SCADA, цифровые двойники, Big Data, машинное обучение, предиктивное обслуживание, стандарты совместимости и кибербезопасность. Разработка требует междисциплинарного подхода: инженерия, программирование, автоматизация, управление производством и анализ данных. Цель — сделать производство гибким, наблюдаемым, самоадаптирующимся и способным быстро реагировать на изменение спроса, состояния оборудования и внешних условий.</w:t>
      </w:r>
    </w:p>
    <w:p>
      <w:r>
        <w:br w:type="page"/>
      </w:r>
    </w:p>
    <w:p>
      <w:pPr>
        <w:pStyle w:val="Heading1"/>
      </w:pPr>
      <w:r>
        <w:rPr>
          <w:rFonts w:ascii="Times New Roman" w:hAnsi="Times New Roman"/>
          <w:b/>
          <w:sz w:val="28"/>
        </w:rPr>
        <w:t>64. Основы OpenHAB</w:t>
      </w:r>
    </w:p>
    <w:p>
      <w:pPr>
        <w:spacing w:after="120" w:line="276" w:lineRule="auto"/>
        <w:ind w:firstLine="425"/>
      </w:pPr>
      <w:r>
        <w:rPr>
          <w:rFonts w:ascii="Times New Roman" w:hAnsi="Times New Roman"/>
          <w:sz w:val="24"/>
        </w:rPr>
        <w:t>OpenHAB (Open Home Automation Bus) — открытая платформа автоматизации «умных» вещей и умного дома. В вопросах она записана как OpenHub, но в материалах речь идет именно об OpenHAB. Главное назначение OpenHAB — объединить устройства разных производителей и разных протоколов в единую систему управления.</w:t>
      </w:r>
    </w:p>
    <w:p>
      <w:pPr>
        <w:spacing w:after="120" w:line="276" w:lineRule="auto"/>
        <w:ind w:firstLine="425"/>
      </w:pPr>
      <w:r>
        <w:rPr>
          <w:rFonts w:ascii="Times New Roman" w:hAnsi="Times New Roman"/>
          <w:sz w:val="24"/>
        </w:rPr>
        <w:t>OpenHAB реализует идею единой шины. Пользователь может подключать устройства Z-Wave, KNX, MQTT, Modbus, EnOcean, мультимедиа-системы, телевизоры, датчики, реле и другие компоненты, а затем управлять ими через общий интерфейс и общую логику. Это абстрагирует пользователя от конкретного протокола: вместо уникальных команд каждого устройства можно использовать универсальные понятия типа ON/OFF, UP/DOWN, значение температуры и т.п.</w:t>
      </w:r>
    </w:p>
    <w:p>
      <w:pPr>
        <w:spacing w:after="120" w:line="276" w:lineRule="auto"/>
        <w:ind w:firstLine="425"/>
      </w:pPr>
      <w:r>
        <w:rPr>
          <w:rFonts w:ascii="Times New Roman" w:hAnsi="Times New Roman"/>
          <w:sz w:val="24"/>
        </w:rPr>
        <w:t>Платформа работает как сервер и может устанавливаться на разные ОС при наличии Java. Она основана на модульной архитектуре OSGi: отдельные плагины/bindings можно добавлять и настраивать без полной перестройки всей системы. OpenHAB имеет web-интерфейс, поддержку правил, сценариев, items, things, channels и интеграцию с внешними сервисами.</w:t>
      </w:r>
    </w:p>
    <w:p>
      <w:pPr>
        <w:spacing w:after="120" w:line="276" w:lineRule="auto"/>
        <w:ind w:firstLine="425"/>
      </w:pPr>
      <w:r>
        <w:rPr>
          <w:rFonts w:ascii="Times New Roman" w:hAnsi="Times New Roman"/>
          <w:sz w:val="24"/>
        </w:rPr>
        <w:t>Преимущества OpenHAB: открытый исходный код, гибкость, поддержка множества протоколов, активное сообщество, возможность локальной автоматизации и сложной логики. Недостатки — необходимость настройки, понимания структуры платформы и аккуратной организации конфигураций. В IoT OpenHAB выступает как домашний или лабораторный центр интеграции устройств, данных и автоматизации.</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0"/>
              </w:rPr>
              <w:t>Понятие OpenHAB</w:t>
            </w:r>
          </w:p>
        </w:tc>
        <w:tc>
          <w:tcPr>
            <w:tcW w:type="dxa" w:w="4986"/>
          </w:tcPr>
          <w:p>
            <w:r>
              <w:rPr>
                <w:rFonts w:ascii="Times New Roman" w:hAnsi="Times New Roman"/>
                <w:b/>
                <w:sz w:val="20"/>
              </w:rPr>
              <w:t>Смысл</w:t>
            </w:r>
          </w:p>
        </w:tc>
      </w:tr>
      <w:tr>
        <w:tc>
          <w:tcPr>
            <w:tcW w:type="dxa" w:w="4986"/>
          </w:tcPr>
          <w:p>
            <w:r>
              <w:rPr>
                <w:rFonts w:ascii="Times New Roman" w:hAnsi="Times New Roman"/>
                <w:sz w:val="20"/>
              </w:rPr>
              <w:t>Binding</w:t>
            </w:r>
          </w:p>
        </w:tc>
        <w:tc>
          <w:tcPr>
            <w:tcW w:type="dxa" w:w="4986"/>
          </w:tcPr>
          <w:p>
            <w:r>
              <w:rPr>
                <w:rFonts w:ascii="Times New Roman" w:hAnsi="Times New Roman"/>
                <w:sz w:val="20"/>
              </w:rPr>
              <w:t>Интеграция с протоколом или сервисом</w:t>
            </w:r>
          </w:p>
        </w:tc>
      </w:tr>
      <w:tr>
        <w:tc>
          <w:tcPr>
            <w:tcW w:type="dxa" w:w="4986"/>
          </w:tcPr>
          <w:p>
            <w:r>
              <w:rPr>
                <w:rFonts w:ascii="Times New Roman" w:hAnsi="Times New Roman"/>
                <w:sz w:val="20"/>
              </w:rPr>
              <w:t>Bridge</w:t>
            </w:r>
          </w:p>
        </w:tc>
        <w:tc>
          <w:tcPr>
            <w:tcW w:type="dxa" w:w="4986"/>
          </w:tcPr>
          <w:p>
            <w:r>
              <w:rPr>
                <w:rFonts w:ascii="Times New Roman" w:hAnsi="Times New Roman"/>
                <w:sz w:val="20"/>
              </w:rPr>
              <w:t>Общий шлюз/соединение, например MQTT broker или Modbus TCP</w:t>
            </w:r>
          </w:p>
        </w:tc>
      </w:tr>
      <w:tr>
        <w:tc>
          <w:tcPr>
            <w:tcW w:type="dxa" w:w="4986"/>
          </w:tcPr>
          <w:p>
            <w:r>
              <w:rPr>
                <w:rFonts w:ascii="Times New Roman" w:hAnsi="Times New Roman"/>
                <w:sz w:val="20"/>
              </w:rPr>
              <w:t>Thing</w:t>
            </w:r>
          </w:p>
        </w:tc>
        <w:tc>
          <w:tcPr>
            <w:tcW w:type="dxa" w:w="4986"/>
          </w:tcPr>
          <w:p>
            <w:r>
              <w:rPr>
                <w:rFonts w:ascii="Times New Roman" w:hAnsi="Times New Roman"/>
                <w:sz w:val="20"/>
              </w:rPr>
              <w:t>Логическое устройство или сервис</w:t>
            </w:r>
          </w:p>
        </w:tc>
      </w:tr>
      <w:tr>
        <w:tc>
          <w:tcPr>
            <w:tcW w:type="dxa" w:w="4986"/>
          </w:tcPr>
          <w:p>
            <w:r>
              <w:rPr>
                <w:rFonts w:ascii="Times New Roman" w:hAnsi="Times New Roman"/>
                <w:sz w:val="20"/>
              </w:rPr>
              <w:t>Channel</w:t>
            </w:r>
          </w:p>
        </w:tc>
        <w:tc>
          <w:tcPr>
            <w:tcW w:type="dxa" w:w="4986"/>
          </w:tcPr>
          <w:p>
            <w:r>
              <w:rPr>
                <w:rFonts w:ascii="Times New Roman" w:hAnsi="Times New Roman"/>
                <w:sz w:val="20"/>
              </w:rPr>
              <w:t>Конкретная функция thing: состояние, команда, значение</w:t>
            </w:r>
          </w:p>
        </w:tc>
      </w:tr>
      <w:tr>
        <w:tc>
          <w:tcPr>
            <w:tcW w:type="dxa" w:w="4986"/>
          </w:tcPr>
          <w:p>
            <w:r>
              <w:rPr>
                <w:rFonts w:ascii="Times New Roman" w:hAnsi="Times New Roman"/>
                <w:sz w:val="20"/>
              </w:rPr>
              <w:t>Item</w:t>
            </w:r>
          </w:p>
        </w:tc>
        <w:tc>
          <w:tcPr>
            <w:tcW w:type="dxa" w:w="4986"/>
          </w:tcPr>
          <w:p>
            <w:r>
              <w:rPr>
                <w:rFonts w:ascii="Times New Roman" w:hAnsi="Times New Roman"/>
                <w:sz w:val="20"/>
              </w:rPr>
              <w:t>Элемент модели OpenHAB, с которым работает UI и правила</w:t>
            </w:r>
          </w:p>
        </w:tc>
      </w:tr>
      <w:tr>
        <w:tc>
          <w:tcPr>
            <w:tcW w:type="dxa" w:w="4986"/>
          </w:tcPr>
          <w:p>
            <w:r>
              <w:rPr>
                <w:rFonts w:ascii="Times New Roman" w:hAnsi="Times New Roman"/>
                <w:sz w:val="20"/>
              </w:rPr>
              <w:t>Rule</w:t>
            </w:r>
          </w:p>
        </w:tc>
        <w:tc>
          <w:tcPr>
            <w:tcW w:type="dxa" w:w="4986"/>
          </w:tcPr>
          <w:p>
            <w:r>
              <w:rPr>
                <w:rFonts w:ascii="Times New Roman" w:hAnsi="Times New Roman"/>
                <w:sz w:val="20"/>
              </w:rPr>
              <w:t>Автоматизация, запускаемая триггером</w:t>
            </w:r>
          </w:p>
        </w:tc>
      </w:tr>
    </w:tbl>
    <w:p/>
    <w:p>
      <w:r>
        <w:br w:type="page"/>
      </w:r>
    </w:p>
    <w:p>
      <w:pPr>
        <w:pStyle w:val="Heading1"/>
      </w:pPr>
      <w:r>
        <w:rPr>
          <w:rFonts w:ascii="Times New Roman" w:hAnsi="Times New Roman"/>
          <w:b/>
          <w:sz w:val="28"/>
        </w:rPr>
        <w:t>65. Основы Node-RED</w:t>
      </w:r>
    </w:p>
    <w:p>
      <w:pPr>
        <w:spacing w:after="120" w:line="276" w:lineRule="auto"/>
        <w:ind w:firstLine="425"/>
      </w:pPr>
      <w:r>
        <w:rPr>
          <w:rFonts w:ascii="Times New Roman" w:hAnsi="Times New Roman"/>
          <w:sz w:val="24"/>
        </w:rPr>
        <w:t>Node-RED — средство визуального программирования, предназначенное для быстрого создания IoT-приложений, автоматизации устройств и обработки потоков данных. Оно позволяет строить логику из готовых блоков — нод, соединяя их между собой в рабочей области. Такой подход удобен для прототипирования: можно быстро собрать сценарий без глубоких знаний программирования.</w:t>
      </w:r>
    </w:p>
    <w:p>
      <w:pPr>
        <w:spacing w:after="120" w:line="276" w:lineRule="auto"/>
        <w:ind w:firstLine="425"/>
      </w:pPr>
      <w:r>
        <w:rPr>
          <w:rFonts w:ascii="Times New Roman" w:hAnsi="Times New Roman"/>
          <w:sz w:val="24"/>
        </w:rPr>
        <w:t>Редактор Node-RED включает несколько основных частей: верхнюю панель с кнопкой Deploy и меню, палитру нод, рабочую область для потоков и боковую панель для отладки, информации и настройки. Ноды могут получать данные, преобразовывать их, отправлять в MQTT, HTTP, базу данных, dashboard, файл или другое устройство. Например, один узел принимает MQTT-сообщение от датчика, второй преобразует JSON, третий проверяет условие, четвертый отправляет команду реле.</w:t>
      </w:r>
    </w:p>
    <w:p>
      <w:pPr>
        <w:spacing w:after="120" w:line="276" w:lineRule="auto"/>
        <w:ind w:firstLine="425"/>
      </w:pPr>
      <w:r>
        <w:rPr>
          <w:rFonts w:ascii="Times New Roman" w:hAnsi="Times New Roman"/>
          <w:sz w:val="24"/>
        </w:rPr>
        <w:t>Node-RED особенно полезен для IoT, потому что поддерживает множество протоколов и сервисов: MQTT, HTTP, WebSocket, TCP/UDP, последовательные порты, базы данных, dashboard, облачные API. Его можно использовать как посредник между устройствами и OpenHAB, визуализатор, инструмент автоматизации или лабораторный стенд.</w:t>
      </w:r>
    </w:p>
    <w:p>
      <w:pPr>
        <w:spacing w:after="120" w:line="276" w:lineRule="auto"/>
        <w:ind w:firstLine="425"/>
      </w:pPr>
      <w:r>
        <w:rPr>
          <w:rFonts w:ascii="Times New Roman" w:hAnsi="Times New Roman"/>
          <w:sz w:val="24"/>
        </w:rPr>
        <w:t>Преимущества Node-RED: наглядность, быстрый старт, большое количество готовых нод, удобная отладка, возможность вставлять JavaScript-функции. Ограничения: сложные проекты требуют аккуратной структуры, контроля версий и понимания потоковой логики. Для экзамена важно запомнить: Node-RED — это визуальная среда потокового программирования, где IoT-логика собирается из соединенных блоков и разворачивается кнопкой Deploy.</w:t>
      </w:r>
    </w:p>
    <w:p>
      <w:r>
        <w:br w:type="page"/>
      </w:r>
    </w:p>
    <w:p>
      <w:pPr>
        <w:pStyle w:val="Heading1"/>
      </w:pPr>
      <w:r>
        <w:rPr>
          <w:rFonts w:ascii="Times New Roman" w:hAnsi="Times New Roman"/>
          <w:b/>
          <w:sz w:val="28"/>
        </w:rPr>
        <w:t>66. Настройка item в OpenHAB</w:t>
      </w:r>
    </w:p>
    <w:p>
      <w:pPr>
        <w:spacing w:after="120" w:line="276" w:lineRule="auto"/>
        <w:ind w:firstLine="425"/>
      </w:pPr>
      <w:r>
        <w:rPr>
          <w:rFonts w:ascii="Times New Roman" w:hAnsi="Times New Roman"/>
          <w:sz w:val="24"/>
        </w:rPr>
        <w:t>Item в OpenHAB — это абстрактный элемент модели умного дома, через который пользователь и правила взаимодействуют с устройствами или их функциями. Важно: item не обязан соответствовать отдельному физическому устройству. Одно устройство может иметь несколько items, например лампа может иметь Switch для включения и Dimmer для яркости, а датчик климата — Number для температуры и Number для влажности.</w:t>
      </w:r>
    </w:p>
    <w:p>
      <w:pPr>
        <w:spacing w:after="120" w:line="276" w:lineRule="auto"/>
        <w:ind w:firstLine="425"/>
      </w:pPr>
      <w:r>
        <w:rPr>
          <w:rFonts w:ascii="Times New Roman" w:hAnsi="Times New Roman"/>
          <w:sz w:val="24"/>
        </w:rPr>
        <w:t>Items описываются в файлах конфигурации, обычно в каталоге configuration/items или $OPENHAB_CONF/items. В текстовом виде item содержит тип, имя, метку, группы и дополнительные параметры. Пример из материалов: Dimmer Light_GF_Living_Table "Table" (GF_Living, Lights). Здесь Dimmer — тип элемента, Light_GF_Living_Table — системное имя, "Table" — отображаемая метка, а GF_Living и Lights — группы.</w:t>
      </w:r>
    </w:p>
    <w:p>
      <w:pPr>
        <w:spacing w:after="120" w:line="276" w:lineRule="auto"/>
        <w:ind w:firstLine="425"/>
      </w:pPr>
      <w:r>
        <w:rPr>
          <w:rFonts w:ascii="Times New Roman" w:hAnsi="Times New Roman"/>
          <w:sz w:val="24"/>
        </w:rPr>
        <w:t>Типы items отражают характер значения: Switch — включено/выключено, Dimmer — яркость или процент, Number — числовое значение, String — текст, Contact — открыто/закрыто, Rollershutter — жалюзи/шторы, Color — цвет и т.д. Правильный выбор типа важен, потому что он определяет допустимые команды и состояние.</w:t>
      </w:r>
    </w:p>
    <w:p>
      <w:pPr>
        <w:spacing w:after="120" w:line="276" w:lineRule="auto"/>
        <w:ind w:firstLine="425"/>
      </w:pPr>
      <w:r>
        <w:rPr>
          <w:rFonts w:ascii="Times New Roman" w:hAnsi="Times New Roman"/>
          <w:sz w:val="24"/>
        </w:rPr>
        <w:t>Item связывается с реальным устройством через channels и bindings. Пользователь работает с item, не думая о деталях протокола. Правила также обычно реагируют на команды или изменения items. Поэтому настройка item — центральная часть OpenHAB: она создает понятный слой предметной области, на котором строится интерфейс и автоматизация.</w:t>
      </w:r>
    </w:p>
    <w:p>
      <w:r>
        <w:br w:type="page"/>
      </w:r>
    </w:p>
    <w:p>
      <w:pPr>
        <w:pStyle w:val="Heading1"/>
      </w:pPr>
      <w:r>
        <w:rPr>
          <w:rFonts w:ascii="Times New Roman" w:hAnsi="Times New Roman"/>
          <w:b/>
          <w:sz w:val="28"/>
        </w:rPr>
        <w:t>67. Настройка binding в OpenHAB</w:t>
      </w:r>
    </w:p>
    <w:p>
      <w:pPr>
        <w:spacing w:after="120" w:line="276" w:lineRule="auto"/>
        <w:ind w:firstLine="425"/>
      </w:pPr>
      <w:r>
        <w:rPr>
          <w:rFonts w:ascii="Times New Roman" w:hAnsi="Times New Roman"/>
          <w:sz w:val="24"/>
        </w:rPr>
        <w:t>Binding в OpenHAB — это программный модуль, который соединяет платформу с конкретной технологией, протоколом, сервисом или устройством. В материалах binding описан как связующее звено между конкретным протоколом устройства и единой системой OpenHAB. Например, для работы с MQTT нужен MQTT Binding, для Modbus — Modbus Binding, для Z-Wave — Z-Wave Binding.</w:t>
      </w:r>
    </w:p>
    <w:p>
      <w:pPr>
        <w:spacing w:after="120" w:line="276" w:lineRule="auto"/>
        <w:ind w:firstLine="425"/>
      </w:pPr>
      <w:r>
        <w:rPr>
          <w:rFonts w:ascii="Times New Roman" w:hAnsi="Times New Roman"/>
          <w:sz w:val="24"/>
        </w:rPr>
        <w:t>Основная задача binding — переводить команды и состояния между миром OpenHAB и внешним устройством. Пользователь отправляет универсальную команду item, например ON, а binding преобразует ее в конкретный протокольный запрос. В обратную сторону binding получает данные от устройства и обновляет состояние channel/item.</w:t>
      </w:r>
    </w:p>
    <w:p>
      <w:pPr>
        <w:spacing w:after="120" w:line="276" w:lineRule="auto"/>
        <w:ind w:firstLine="425"/>
      </w:pPr>
      <w:r>
        <w:rPr>
          <w:rFonts w:ascii="Times New Roman" w:hAnsi="Times New Roman"/>
          <w:sz w:val="24"/>
        </w:rPr>
        <w:t>Настройка binding обычно выполняется через web-интерфейс OpenHAB: Settings → Add-ons → Bindings → Install. После установки binding становится доступен для создания bridge, things и channels. В текстовых конфигурациях binding может также настраиваться через файлы.</w:t>
      </w:r>
    </w:p>
    <w:p>
      <w:pPr>
        <w:spacing w:after="120" w:line="276" w:lineRule="auto"/>
        <w:ind w:firstLine="425"/>
      </w:pPr>
      <w:r>
        <w:rPr>
          <w:rFonts w:ascii="Times New Roman" w:hAnsi="Times New Roman"/>
          <w:sz w:val="24"/>
        </w:rPr>
        <w:t>Преимущество модульности в том, что пользователь устанавливает только нужные интеграции. Если в доме используется MQTT и Modbus, не нужно загружать десятки лишних протоколов. Кроме того, OpenHAB позволяет конфигурировать плагины «на лету», без полной перезагрузки сервера.</w:t>
      </w:r>
    </w:p>
    <w:p>
      <w:pPr>
        <w:spacing w:after="120" w:line="276" w:lineRule="auto"/>
        <w:ind w:firstLine="425"/>
      </w:pPr>
      <w:r>
        <w:rPr>
          <w:rFonts w:ascii="Times New Roman" w:hAnsi="Times New Roman"/>
          <w:sz w:val="24"/>
        </w:rPr>
        <w:t>Для экзамена можно сформулировать так: binding — это драйвер интеграции OpenHAB, обеспечивающий связь с определенным классом устройств или протоколов и скрывающий технические детали от пользователя.</w:t>
      </w:r>
    </w:p>
    <w:p>
      <w:r>
        <w:br w:type="page"/>
      </w:r>
    </w:p>
    <w:p>
      <w:pPr>
        <w:pStyle w:val="Heading1"/>
      </w:pPr>
      <w:r>
        <w:rPr>
          <w:rFonts w:ascii="Times New Roman" w:hAnsi="Times New Roman"/>
          <w:b/>
          <w:sz w:val="28"/>
        </w:rPr>
        <w:t>68. Настройка script в OpenHAB</w:t>
      </w:r>
    </w:p>
    <w:p>
      <w:pPr>
        <w:spacing w:after="120" w:line="276" w:lineRule="auto"/>
        <w:ind w:firstLine="425"/>
      </w:pPr>
      <w:r>
        <w:rPr>
          <w:rFonts w:ascii="Times New Roman" w:hAnsi="Times New Roman"/>
          <w:sz w:val="24"/>
        </w:rPr>
        <w:t>Script в OpenHAB — это фрагмент кода, который выполняет определенную логику и может вызываться из правил или других сценариев автоматизации. В материалах скрипты и правила описаны как мощный инструмент программирования поведения устройств в зависимости от условий. Если rule — основной механизм автоматизации, то script можно понимать как повторно используемый кусок логики.</w:t>
      </w:r>
    </w:p>
    <w:p>
      <w:pPr>
        <w:spacing w:after="120" w:line="276" w:lineRule="auto"/>
        <w:ind w:firstLine="425"/>
      </w:pPr>
      <w:r>
        <w:rPr>
          <w:rFonts w:ascii="Times New Roman" w:hAnsi="Times New Roman"/>
          <w:sz w:val="24"/>
        </w:rPr>
        <w:t>Скрипты традиционно размещаются в директории scripts, а правила — в rules. В классических версиях OpenHAB для них использовался язык Xtend/Xbase-подобный синтаксис. В современных конфигурациях возможно применение разных языков сценариев, но общий принцип остается: скрипт выполняет действия над items, вызывает команды, читает состояния и может обращаться к функциям платформы.</w:t>
      </w:r>
    </w:p>
    <w:p>
      <w:pPr>
        <w:spacing w:after="120" w:line="276" w:lineRule="auto"/>
        <w:ind w:firstLine="425"/>
      </w:pPr>
      <w:r>
        <w:rPr>
          <w:rFonts w:ascii="Times New Roman" w:hAnsi="Times New Roman"/>
          <w:sz w:val="24"/>
        </w:rPr>
        <w:t>Примеры задач для script: вычислить среднюю температуру по нескольким датчикам, сформировать текст уведомления, проверить сложное условие присутствия, выполнить последовательность команд освещения, преобразовать значение датчика, вызвать внешний HTTP-запрос.</w:t>
      </w:r>
    </w:p>
    <w:p>
      <w:pPr>
        <w:spacing w:after="120" w:line="276" w:lineRule="auto"/>
        <w:ind w:firstLine="425"/>
      </w:pPr>
      <w:r>
        <w:rPr>
          <w:rFonts w:ascii="Times New Roman" w:hAnsi="Times New Roman"/>
          <w:sz w:val="24"/>
        </w:rPr>
        <w:t>Настройка script включает создание файла сценария или блока сценария в интерфейсе, описание логики, проверку синтаксиса и подключение к rule. Важно не перегружать скрипты слишком сложной логикой без необходимости: автоматизация должна быть читаемой и легко отлаживаемой.</w:t>
      </w:r>
    </w:p>
    <w:p>
      <w:pPr>
        <w:spacing w:after="120" w:line="276" w:lineRule="auto"/>
        <w:ind w:firstLine="425"/>
      </w:pPr>
      <w:r>
        <w:rPr>
          <w:rFonts w:ascii="Times New Roman" w:hAnsi="Times New Roman"/>
          <w:sz w:val="24"/>
        </w:rPr>
        <w:t>Для подготовки удобно запомнить различие: item хранит состояние и принимает команды, binding связывает OpenHAB с устройством, rule определяет событие и автоматизацию, а script содержит исполняемый код, который можно запускать в нужный момент.</w:t>
      </w:r>
    </w:p>
    <w:p>
      <w:r>
        <w:br w:type="page"/>
      </w:r>
    </w:p>
    <w:p>
      <w:pPr>
        <w:pStyle w:val="Heading1"/>
      </w:pPr>
      <w:r>
        <w:rPr>
          <w:rFonts w:ascii="Times New Roman" w:hAnsi="Times New Roman"/>
          <w:b/>
          <w:sz w:val="28"/>
        </w:rPr>
        <w:t>69. Настройка rule в OpenHAB</w:t>
      </w:r>
    </w:p>
    <w:p>
      <w:pPr>
        <w:spacing w:after="120" w:line="276" w:lineRule="auto"/>
        <w:ind w:firstLine="425"/>
      </w:pPr>
      <w:r>
        <w:rPr>
          <w:rFonts w:ascii="Times New Roman" w:hAnsi="Times New Roman"/>
          <w:sz w:val="24"/>
        </w:rPr>
        <w:t>Rule в OpenHAB — правило автоматизации, которое выполняет действия при наступлении заданного события или условия. В материалах прямо указано: правила — основной механизм автоматизации. Именно через rules реализуются сценарии умного дома: включение света по движению, таймеры, управление температурой, реакции на датчики, уведомления и сложные цепочки действий.</w:t>
      </w:r>
    </w:p>
    <w:p>
      <w:pPr>
        <w:spacing w:after="120" w:line="276" w:lineRule="auto"/>
        <w:ind w:firstLine="425"/>
      </w:pPr>
      <w:r>
        <w:rPr>
          <w:rFonts w:ascii="Times New Roman" w:hAnsi="Times New Roman"/>
          <w:sz w:val="24"/>
        </w:rPr>
        <w:t>Классическое правило имеет структуру: имя, блок when с триггером, блок then с выполняемыми действиями и end. Триггер определяет, когда правило запускается: команда item, изменение состояния item, наступление времени, старт системы и т.п. Внутри then можно отправлять команды items, менять состояния, вызывать скрипты, отправлять уведомления, выполнять вычисления.</w:t>
      </w:r>
    </w:p>
    <w:p>
      <w:pPr>
        <w:spacing w:after="120" w:line="276" w:lineRule="auto"/>
        <w:ind w:firstLine="425"/>
      </w:pPr>
      <w:r>
        <w:rPr>
          <w:rFonts w:ascii="Times New Roman" w:hAnsi="Times New Roman"/>
          <w:sz w:val="24"/>
        </w:rPr>
        <w:t>Пример логики: если датчик движения изменился на ON и освещенность ниже порога, отправить команду ON лампе; через заданное время выключить лампу. Другое правило может сработать каждый день в 23:00 и перевести дом в ночной режим.</w:t>
      </w:r>
    </w:p>
    <w:p>
      <w:pPr>
        <w:spacing w:after="120" w:line="276" w:lineRule="auto"/>
        <w:ind w:firstLine="425"/>
      </w:pPr>
      <w:r>
        <w:rPr>
          <w:rFonts w:ascii="Times New Roman" w:hAnsi="Times New Roman"/>
          <w:sz w:val="24"/>
        </w:rPr>
        <w:t>Правила могут храниться в файлах $OPENHAB_CONF/rules или создаваться через пользовательский интерфейс. Несколько правил в одном файле выполняются в общем контексте и могут обмениваться переменными, поэтому имеет смысл разделять файлы по категориям: lighting.rules, climate.rules, security.rules.</w:t>
      </w:r>
    </w:p>
    <w:p>
      <w:pPr>
        <w:spacing w:after="120" w:line="276" w:lineRule="auto"/>
        <w:ind w:firstLine="425"/>
      </w:pPr>
      <w:r>
        <w:rPr>
          <w:rFonts w:ascii="Times New Roman" w:hAnsi="Times New Roman"/>
          <w:sz w:val="24"/>
        </w:rPr>
        <w:t>Хорошее правило должно быть понятным, иметь четкий триггер, проверять необходимые условия и избегать бесконечных циклов, когда команда одного item вызывает правило, которое снова меняет этот item. В OpenHAB rule — главный инструмент превращения набора устройств в действительно автоматизированную систему.</w:t>
      </w:r>
    </w:p>
    <w:p>
      <w:r>
        <w:br w:type="page"/>
      </w:r>
    </w:p>
    <w:p>
      <w:pPr>
        <w:pStyle w:val="Heading1"/>
      </w:pPr>
      <w:r>
        <w:rPr>
          <w:rFonts w:ascii="Times New Roman" w:hAnsi="Times New Roman"/>
          <w:b/>
          <w:sz w:val="28"/>
        </w:rPr>
        <w:t>70. Триггеры в OpenHAB</w:t>
      </w:r>
    </w:p>
    <w:p>
      <w:pPr>
        <w:spacing w:after="120" w:line="276" w:lineRule="auto"/>
        <w:ind w:firstLine="425"/>
      </w:pPr>
      <w:r>
        <w:rPr>
          <w:rFonts w:ascii="Times New Roman" w:hAnsi="Times New Roman"/>
          <w:sz w:val="24"/>
        </w:rPr>
        <w:t>Триггер в OpenHAB — событие, которое запускает выполнение правила. Правило не работает постоянно: оно ожидает, пока произойдет событие в блоке when, и только после этого выполняет действия в блоке then.</w:t>
      </w:r>
    </w:p>
    <w:p>
      <w:pPr>
        <w:spacing w:after="120" w:line="276" w:lineRule="auto"/>
        <w:ind w:firstLine="425"/>
      </w:pPr>
      <w:r>
        <w:rPr>
          <w:rFonts w:ascii="Times New Roman" w:hAnsi="Times New Roman"/>
          <w:sz w:val="24"/>
        </w:rPr>
        <w:t>В материалах перечислены основные категории триггеров. Триггеры по items реагируют на команды и изменения состояния элементов. Например, правило может запуститься, когда Switch получил команду ON, или когда датчик температуры изменил значение. Триггеры по группе реагируют на события элементов, входящих в указанную группу: удобно, когда нужно одинаково обрабатывать несколько датчиков или ламп.</w:t>
      </w:r>
    </w:p>
    <w:p>
      <w:pPr>
        <w:spacing w:after="120" w:line="276" w:lineRule="auto"/>
        <w:ind w:firstLine="425"/>
      </w:pPr>
      <w:r>
        <w:rPr>
          <w:rFonts w:ascii="Times New Roman" w:hAnsi="Times New Roman"/>
          <w:sz w:val="24"/>
        </w:rPr>
        <w:t>Триггеры по времени запускают правила в определенный момент или по расписанию: каждый день в полночь, каждые 10 минут, по cron-выражению. Системные триггеры реагируют на состояния платформы, например запуск или остановку сервера OpenHAB. Триггеры по things реагируют на изменение статуса вещи, например ONLINE/OFFLINE.</w:t>
      </w:r>
    </w:p>
    <w:p>
      <w:pPr>
        <w:spacing w:after="120" w:line="276" w:lineRule="auto"/>
        <w:ind w:firstLine="425"/>
      </w:pPr>
      <w:r>
        <w:rPr>
          <w:rFonts w:ascii="Times New Roman" w:hAnsi="Times New Roman"/>
          <w:sz w:val="24"/>
        </w:rPr>
        <w:t>Примеры: поступление команды от item через интерфейс; изменение состояния штор от 0 до 100; наступление времени Time is midnight; старт сервера OpenHAB; переход устройства в OFFLINE.</w:t>
      </w:r>
    </w:p>
    <w:p>
      <w:pPr>
        <w:spacing w:after="120" w:line="276" w:lineRule="auto"/>
        <w:ind w:firstLine="425"/>
      </w:pPr>
      <w:r>
        <w:rPr>
          <w:rFonts w:ascii="Times New Roman" w:hAnsi="Times New Roman"/>
          <w:sz w:val="24"/>
        </w:rPr>
        <w:t>Правильный выбор триггера важен для надежной автоматизации. Если нужно реагировать на действие пользователя, используют received command. Если нужно реагировать на фактическое изменение показания датчика, используют changed. Если нужно выполнять обслуживание по расписанию — time trigger. Триггеры делают OpenHAB событийной системой: автоматизация запускается не вручную, а по событиям умного дома.</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Тип триггера</w:t>
            </w:r>
          </w:p>
        </w:tc>
        <w:tc>
          <w:tcPr>
            <w:tcW w:type="dxa" w:w="3324"/>
          </w:tcPr>
          <w:p>
            <w:r>
              <w:rPr>
                <w:rFonts w:ascii="Times New Roman" w:hAnsi="Times New Roman"/>
                <w:b/>
                <w:sz w:val="20"/>
              </w:rPr>
              <w:t>На что реагирует</w:t>
            </w:r>
          </w:p>
        </w:tc>
        <w:tc>
          <w:tcPr>
            <w:tcW w:type="dxa" w:w="3324"/>
          </w:tcPr>
          <w:p>
            <w:r>
              <w:rPr>
                <w:rFonts w:ascii="Times New Roman" w:hAnsi="Times New Roman"/>
                <w:b/>
                <w:sz w:val="20"/>
              </w:rPr>
              <w:t>Пример</w:t>
            </w:r>
          </w:p>
        </w:tc>
      </w:tr>
      <w:tr>
        <w:tc>
          <w:tcPr>
            <w:tcW w:type="dxa" w:w="3324"/>
          </w:tcPr>
          <w:p>
            <w:r>
              <w:rPr>
                <w:rFonts w:ascii="Times New Roman" w:hAnsi="Times New Roman"/>
                <w:sz w:val="20"/>
              </w:rPr>
              <w:t>Item</w:t>
            </w:r>
          </w:p>
        </w:tc>
        <w:tc>
          <w:tcPr>
            <w:tcW w:type="dxa" w:w="3324"/>
          </w:tcPr>
          <w:p>
            <w:r>
              <w:rPr>
                <w:rFonts w:ascii="Times New Roman" w:hAnsi="Times New Roman"/>
                <w:sz w:val="20"/>
              </w:rPr>
              <w:t>Команда или изменение состояния item</w:t>
            </w:r>
          </w:p>
        </w:tc>
        <w:tc>
          <w:tcPr>
            <w:tcW w:type="dxa" w:w="3324"/>
          </w:tcPr>
          <w:p>
            <w:r>
              <w:rPr>
                <w:rFonts w:ascii="Times New Roman" w:hAnsi="Times New Roman"/>
                <w:sz w:val="20"/>
              </w:rPr>
              <w:t>Switch получил ON</w:t>
            </w:r>
          </w:p>
        </w:tc>
      </w:tr>
      <w:tr>
        <w:tc>
          <w:tcPr>
            <w:tcW w:type="dxa" w:w="3324"/>
          </w:tcPr>
          <w:p>
            <w:r>
              <w:rPr>
                <w:rFonts w:ascii="Times New Roman" w:hAnsi="Times New Roman"/>
                <w:sz w:val="20"/>
              </w:rPr>
              <w:t>Group</w:t>
            </w:r>
          </w:p>
        </w:tc>
        <w:tc>
          <w:tcPr>
            <w:tcW w:type="dxa" w:w="3324"/>
          </w:tcPr>
          <w:p>
            <w:r>
              <w:rPr>
                <w:rFonts w:ascii="Times New Roman" w:hAnsi="Times New Roman"/>
                <w:sz w:val="20"/>
              </w:rPr>
              <w:t>Событие элемента внутри группы</w:t>
            </w:r>
          </w:p>
        </w:tc>
        <w:tc>
          <w:tcPr>
            <w:tcW w:type="dxa" w:w="3324"/>
          </w:tcPr>
          <w:p>
            <w:r>
              <w:rPr>
                <w:rFonts w:ascii="Times New Roman" w:hAnsi="Times New Roman"/>
                <w:sz w:val="20"/>
              </w:rPr>
              <w:t>Любой датчик движения сработал</w:t>
            </w:r>
          </w:p>
        </w:tc>
      </w:tr>
      <w:tr>
        <w:tc>
          <w:tcPr>
            <w:tcW w:type="dxa" w:w="3324"/>
          </w:tcPr>
          <w:p>
            <w:r>
              <w:rPr>
                <w:rFonts w:ascii="Times New Roman" w:hAnsi="Times New Roman"/>
                <w:sz w:val="20"/>
              </w:rPr>
              <w:t>Time</w:t>
            </w:r>
          </w:p>
        </w:tc>
        <w:tc>
          <w:tcPr>
            <w:tcW w:type="dxa" w:w="3324"/>
          </w:tcPr>
          <w:p>
            <w:r>
              <w:rPr>
                <w:rFonts w:ascii="Times New Roman" w:hAnsi="Times New Roman"/>
                <w:sz w:val="20"/>
              </w:rPr>
              <w:t>Время или расписание</w:t>
            </w:r>
          </w:p>
        </w:tc>
        <w:tc>
          <w:tcPr>
            <w:tcW w:type="dxa" w:w="3324"/>
          </w:tcPr>
          <w:p>
            <w:r>
              <w:rPr>
                <w:rFonts w:ascii="Times New Roman" w:hAnsi="Times New Roman"/>
                <w:sz w:val="20"/>
              </w:rPr>
              <w:t>Каждый день в 23:00</w:t>
            </w:r>
          </w:p>
        </w:tc>
      </w:tr>
      <w:tr>
        <w:tc>
          <w:tcPr>
            <w:tcW w:type="dxa" w:w="3324"/>
          </w:tcPr>
          <w:p>
            <w:r>
              <w:rPr>
                <w:rFonts w:ascii="Times New Roman" w:hAnsi="Times New Roman"/>
                <w:sz w:val="20"/>
              </w:rPr>
              <w:t>System</w:t>
            </w:r>
          </w:p>
        </w:tc>
        <w:tc>
          <w:tcPr>
            <w:tcW w:type="dxa" w:w="3324"/>
          </w:tcPr>
          <w:p>
            <w:r>
              <w:rPr>
                <w:rFonts w:ascii="Times New Roman" w:hAnsi="Times New Roman"/>
                <w:sz w:val="20"/>
              </w:rPr>
              <w:t>Состояние сервера OpenHAB</w:t>
            </w:r>
          </w:p>
        </w:tc>
        <w:tc>
          <w:tcPr>
            <w:tcW w:type="dxa" w:w="3324"/>
          </w:tcPr>
          <w:p>
            <w:r>
              <w:rPr>
                <w:rFonts w:ascii="Times New Roman" w:hAnsi="Times New Roman"/>
                <w:sz w:val="20"/>
              </w:rPr>
              <w:t>Запуск системы</w:t>
            </w:r>
          </w:p>
        </w:tc>
      </w:tr>
      <w:tr>
        <w:tc>
          <w:tcPr>
            <w:tcW w:type="dxa" w:w="3324"/>
          </w:tcPr>
          <w:p>
            <w:r>
              <w:rPr>
                <w:rFonts w:ascii="Times New Roman" w:hAnsi="Times New Roman"/>
                <w:sz w:val="20"/>
              </w:rPr>
              <w:t>Thing</w:t>
            </w:r>
          </w:p>
        </w:tc>
        <w:tc>
          <w:tcPr>
            <w:tcW w:type="dxa" w:w="3324"/>
          </w:tcPr>
          <w:p>
            <w:r>
              <w:rPr>
                <w:rFonts w:ascii="Times New Roman" w:hAnsi="Times New Roman"/>
                <w:sz w:val="20"/>
              </w:rPr>
              <w:t>Статус thing</w:t>
            </w:r>
          </w:p>
        </w:tc>
        <w:tc>
          <w:tcPr>
            <w:tcW w:type="dxa" w:w="3324"/>
          </w:tcPr>
          <w:p>
            <w:r>
              <w:rPr>
                <w:rFonts w:ascii="Times New Roman" w:hAnsi="Times New Roman"/>
                <w:sz w:val="20"/>
              </w:rPr>
              <w:t>Устройство перешло OFFLINE</w:t>
            </w:r>
          </w:p>
        </w:tc>
      </w:tr>
    </w:tbl>
    <w:p/>
    <w:p>
      <w:r>
        <w:br w:type="page"/>
      </w:r>
    </w:p>
    <w:p>
      <w:pPr>
        <w:pStyle w:val="Heading1"/>
      </w:pPr>
      <w:r>
        <w:rPr>
          <w:rFonts w:ascii="Times New Roman" w:hAnsi="Times New Roman"/>
          <w:b/>
          <w:sz w:val="28"/>
        </w:rPr>
        <w:t>71. MQTT для OpenHAB и Интернета вещей</w:t>
      </w:r>
    </w:p>
    <w:p>
      <w:pPr>
        <w:spacing w:after="120" w:line="276" w:lineRule="auto"/>
        <w:ind w:firstLine="425"/>
      </w:pPr>
      <w:r>
        <w:rPr>
          <w:rFonts w:ascii="Times New Roman" w:hAnsi="Times New Roman"/>
          <w:sz w:val="24"/>
        </w:rPr>
        <w:t>MQTT — легкий протокол обмена сообщениями для межмашинного взаимодействия, особенно удобный для IoT и OpenHAB. В материалах указано, что MQTT был создан в 1999 году для соединения объектов через медленные спутниковые каналы, где важно экономить батарею и пропускную способность, сохраняя надежную доставку данных.</w:t>
      </w:r>
    </w:p>
    <w:p>
      <w:pPr>
        <w:spacing w:after="120" w:line="276" w:lineRule="auto"/>
        <w:ind w:firstLine="425"/>
      </w:pPr>
      <w:r>
        <w:rPr>
          <w:rFonts w:ascii="Times New Roman" w:hAnsi="Times New Roman"/>
          <w:sz w:val="24"/>
        </w:rPr>
        <w:t>MQTT работает по модели publish/subscribe. Устройства публикуют сообщения в топики, а другие устройства или приложения подписываются на эти топики. Между ними находится брокер. Например, датчик освещенности публикует значение в mqtt:topic:main:light_sensor:value/out, а OpenHAB подписывается на этот топик и обновляет channel/item.</w:t>
      </w:r>
    </w:p>
    <w:p>
      <w:pPr>
        <w:spacing w:after="120" w:line="276" w:lineRule="auto"/>
        <w:ind w:firstLine="425"/>
      </w:pPr>
      <w:r>
        <w:rPr>
          <w:rFonts w:ascii="Times New Roman" w:hAnsi="Times New Roman"/>
          <w:sz w:val="24"/>
        </w:rPr>
        <w:t>Для OpenHAB MQTT полезен как универсальный транспорт между платформой и микроконтроллерами, Node-RED, шлюзами, датчиками и облачными сервисами. Устройство не обязано знать структуру OpenHAB: оно просто публикует или читает сообщения. OpenHAB через MQTT Binding создает bridge к брокеру, things для устройств и channels для конкретных значений или команд.</w:t>
      </w:r>
    </w:p>
    <w:p>
      <w:pPr>
        <w:spacing w:after="120" w:line="276" w:lineRule="auto"/>
        <w:ind w:firstLine="425"/>
      </w:pPr>
      <w:r>
        <w:rPr>
          <w:rFonts w:ascii="Times New Roman" w:hAnsi="Times New Roman"/>
          <w:sz w:val="24"/>
        </w:rPr>
        <w:t>Преимущества MQTT: малый служебный трафик, простота реализации на микроконтроллерах, поддержка QoS, retained messages, гибкая иерархия топиков, хорошая работа при нестабильных каналах. Это делает его одним из ключевых протоколов практического IoT.</w:t>
      </w:r>
    </w:p>
    <w:p>
      <w:pPr>
        <w:spacing w:after="120" w:line="276" w:lineRule="auto"/>
        <w:ind w:firstLine="425"/>
      </w:pPr>
      <w:r>
        <w:rPr>
          <w:rFonts w:ascii="Times New Roman" w:hAnsi="Times New Roman"/>
          <w:sz w:val="24"/>
        </w:rPr>
        <w:t>В связке OpenHAB + MQTT типовая схема такая: датчик → MQTT broker → OpenHAB channel → item → правило/интерфейс. В обратную сторону команда пользователя идет от item к channel, затем публикуется в MQTT-топик и принимается устройством.</w:t>
      </w:r>
    </w:p>
    <w:p>
      <w:r>
        <w:br w:type="page"/>
      </w:r>
    </w:p>
    <w:p>
      <w:pPr>
        <w:pStyle w:val="Heading1"/>
      </w:pPr>
      <w:r>
        <w:rPr>
          <w:rFonts w:ascii="Times New Roman" w:hAnsi="Times New Roman"/>
          <w:b/>
          <w:sz w:val="28"/>
        </w:rPr>
        <w:t>72. Добавление bridge в OpenHAB</w:t>
      </w:r>
    </w:p>
    <w:p>
      <w:pPr>
        <w:spacing w:after="120" w:line="276" w:lineRule="auto"/>
        <w:ind w:firstLine="425"/>
      </w:pPr>
      <w:r>
        <w:rPr>
          <w:rFonts w:ascii="Times New Roman" w:hAnsi="Times New Roman"/>
          <w:sz w:val="24"/>
        </w:rPr>
        <w:t>Bridge в OpenHAB — объект, который представляет общий шлюз или соединение, через которое подключаются несколько things. В MQTT bridge обычно соответствует MQTT-брокеру, а в Modbus — TCP/serial-соединению или общему каналу связи с устройствами. Bridge удобен потому, что общие параметры задаются один раз, а отдельные things используют это соединение.</w:t>
      </w:r>
    </w:p>
    <w:p>
      <w:pPr>
        <w:spacing w:after="120" w:line="276" w:lineRule="auto"/>
        <w:ind w:firstLine="425"/>
      </w:pPr>
      <w:r>
        <w:rPr>
          <w:rFonts w:ascii="Times New Roman" w:hAnsi="Times New Roman"/>
          <w:sz w:val="24"/>
        </w:rPr>
        <w:t>Добавление bridge через интерфейс OpenHAB обычно выполняется так: открыть Settings, перейти в Things, нажать плюс для добавления, выбрать нужный binding или установить его через Install More Bindings, затем выбрать тип bridge и заполнить параметры подключения. Для MQTT это адрес брокера, порт, client ID, логин/пароль при необходимости, настройки TLS и keep alive. Для Modbus — тип соединения, host/port или serial-порт, таймауты и параметры обмена.</w:t>
      </w:r>
    </w:p>
    <w:p>
      <w:pPr>
        <w:spacing w:after="120" w:line="276" w:lineRule="auto"/>
        <w:ind w:firstLine="425"/>
      </w:pPr>
      <w:r>
        <w:rPr>
          <w:rFonts w:ascii="Times New Roman" w:hAnsi="Times New Roman"/>
          <w:sz w:val="24"/>
        </w:rPr>
        <w:t>После создания bridge должен перейти в состояние ONLINE. Если он OFFLINE, нужно проверить доступность брокера/устройства, правильность адреса, порт, учетные данные, установленный binding и сетевые ограничения.</w:t>
      </w:r>
    </w:p>
    <w:p>
      <w:pPr>
        <w:spacing w:after="120" w:line="276" w:lineRule="auto"/>
        <w:ind w:firstLine="425"/>
      </w:pPr>
      <w:r>
        <w:rPr>
          <w:rFonts w:ascii="Times New Roman" w:hAnsi="Times New Roman"/>
          <w:sz w:val="24"/>
        </w:rPr>
        <w:t>Bridge не всегда нужен для каждого binding, но во многих протоколах он отражает реальную архитектуру: сначала создается общий канал связи, затем в нем описываются отдельные устройства и каналы. Это упрощает обслуживание: если меняется адрес MQTT-брокера, не нужно исправлять все things, достаточно изменить bridge.</w:t>
      </w:r>
    </w:p>
    <w:p>
      <w:pPr>
        <w:spacing w:after="120" w:line="276" w:lineRule="auto"/>
        <w:ind w:firstLine="425"/>
      </w:pPr>
      <w:r>
        <w:rPr>
          <w:rFonts w:ascii="Times New Roman" w:hAnsi="Times New Roman"/>
          <w:sz w:val="24"/>
        </w:rPr>
        <w:t>Для экзамена: bridge — это связующий объект OpenHAB, представляющий общий коммуникационный узел или шлюз, на базе которого создаются things и channels.</w:t>
      </w:r>
    </w:p>
    <w:p>
      <w:r>
        <w:br w:type="page"/>
      </w:r>
    </w:p>
    <w:p>
      <w:pPr>
        <w:pStyle w:val="Heading1"/>
      </w:pPr>
      <w:r>
        <w:rPr>
          <w:rFonts w:ascii="Times New Roman" w:hAnsi="Times New Roman"/>
          <w:b/>
          <w:sz w:val="28"/>
        </w:rPr>
        <w:t>73. Создание binding bridge в OpenHAB</w:t>
      </w:r>
    </w:p>
    <w:p>
      <w:pPr>
        <w:spacing w:after="120" w:line="276" w:lineRule="auto"/>
        <w:ind w:firstLine="425"/>
      </w:pPr>
      <w:r>
        <w:rPr>
          <w:rFonts w:ascii="Times New Roman" w:hAnsi="Times New Roman"/>
          <w:sz w:val="24"/>
        </w:rPr>
        <w:t>Создание binding bridge — это настройка общего объекта связи для конкретного binding. Например, в MQTT Binding bridge представляет MQTT Broker, а в Modbus Binding — общее Modbus-соединение. Смысл один: сначала устанавливается и настраивается binding, затем создается bridge как точка входа в соответствующий протокол.</w:t>
      </w:r>
    </w:p>
    <w:p>
      <w:pPr>
        <w:spacing w:after="120" w:line="276" w:lineRule="auto"/>
        <w:ind w:firstLine="425"/>
      </w:pPr>
      <w:r>
        <w:rPr>
          <w:rFonts w:ascii="Times New Roman" w:hAnsi="Times New Roman"/>
          <w:sz w:val="24"/>
        </w:rPr>
        <w:t>Порядок действий через UI: установить нужный binding в Settings → Add-ons → Bindings; перейти в Settings → Things; нажать Add Thing; выбрать установленный binding; выбрать тип bridge; заполнить параметры; сохранить; проверить статус ONLINE. Для MQTT bridge указывают host брокера, порт 1883 или 8883 для TLS, client ID, учетные данные, reconnect/keep alive. Для других binding параметры отличаются, но логика остается такой же.</w:t>
      </w:r>
    </w:p>
    <w:p>
      <w:pPr>
        <w:spacing w:after="120" w:line="276" w:lineRule="auto"/>
        <w:ind w:firstLine="425"/>
      </w:pPr>
      <w:r>
        <w:rPr>
          <w:rFonts w:ascii="Times New Roman" w:hAnsi="Times New Roman"/>
          <w:sz w:val="24"/>
        </w:rPr>
        <w:t>После создания bridge на его основе добавляют things. Например, MQTT broker bridge может содержать несколько MQTT things: датчик света, реле, термометр. Каждый thing получает channels, которые сопоставляются с топиками MQTT. Bridge при этом отвечает за одно соединение с брокером.</w:t>
      </w:r>
    </w:p>
    <w:p>
      <w:pPr>
        <w:spacing w:after="120" w:line="276" w:lineRule="auto"/>
        <w:ind w:firstLine="425"/>
      </w:pPr>
      <w:r>
        <w:rPr>
          <w:rFonts w:ascii="Times New Roman" w:hAnsi="Times New Roman"/>
          <w:sz w:val="24"/>
        </w:rPr>
        <w:t>Преимущество binding bridge — структурность конфигурации. OpenHAB понимает, какой общий канал использует устройство, может диагностировать его состояние и переиспользовать настройки. Это особенно важно в лабораторных и промышленных сценариях, где множество устройств подключаются через один брокер, шлюз или контроллер.</w:t>
      </w:r>
    </w:p>
    <w:p>
      <w:pPr>
        <w:spacing w:after="120" w:line="276" w:lineRule="auto"/>
        <w:ind w:firstLine="425"/>
      </w:pPr>
      <w:r>
        <w:rPr>
          <w:rFonts w:ascii="Times New Roman" w:hAnsi="Times New Roman"/>
          <w:sz w:val="24"/>
        </w:rPr>
        <w:t>Типовая ошибка — пытаться сразу создать channel без работающего bridge. Если bridge OFFLINE, связанные things и channels обычно тоже не будут функционировать. Поэтому проверка bridge — первый шаг отладки интеграции.</w:t>
      </w:r>
    </w:p>
    <w:p>
      <w:r>
        <w:br w:type="page"/>
      </w:r>
    </w:p>
    <w:p>
      <w:pPr>
        <w:pStyle w:val="Heading1"/>
      </w:pPr>
      <w:r>
        <w:rPr>
          <w:rFonts w:ascii="Times New Roman" w:hAnsi="Times New Roman"/>
          <w:b/>
          <w:sz w:val="28"/>
        </w:rPr>
        <w:t>74. Создание modbus bridge в OpenHAB</w:t>
      </w:r>
    </w:p>
    <w:p>
      <w:pPr>
        <w:spacing w:after="120" w:line="276" w:lineRule="auto"/>
        <w:ind w:firstLine="425"/>
      </w:pPr>
      <w:r>
        <w:rPr>
          <w:rFonts w:ascii="Times New Roman" w:hAnsi="Times New Roman"/>
          <w:sz w:val="24"/>
        </w:rPr>
        <w:t>Modbus bridge в OpenHAB создается для подключения к устройствам, работающим по протоколу Modbus. Modbus широко используется в промышленной автоматизации для связи с ПЛК, счетчиками, датчиками, контроллерами, преобразователями и другими устройствами. В OpenHAB Modbus Binding позволяет читать регистры и записывать команды, превращая промышленное устройство в элемент IoT/умного здания.</w:t>
      </w:r>
    </w:p>
    <w:p>
      <w:pPr>
        <w:spacing w:after="120" w:line="276" w:lineRule="auto"/>
        <w:ind w:firstLine="425"/>
      </w:pPr>
      <w:r>
        <w:rPr>
          <w:rFonts w:ascii="Times New Roman" w:hAnsi="Times New Roman"/>
          <w:sz w:val="24"/>
        </w:rPr>
        <w:t>Первый шаг — установить Modbus Binding. Затем в Things создается bridge, соответствующий типу соединения: Modbus TCP или Modbus Serial. Для TCP указывают IP-адрес устройства или шлюза, порт обычно 502, таймауты и параметры повторов. Для Serial задают порт, скорость, четность, стоп-биты, адресацию и другие параметры последовательного обмена.</w:t>
      </w:r>
    </w:p>
    <w:p>
      <w:pPr>
        <w:spacing w:after="120" w:line="276" w:lineRule="auto"/>
        <w:ind w:firstLine="425"/>
      </w:pPr>
      <w:r>
        <w:rPr>
          <w:rFonts w:ascii="Times New Roman" w:hAnsi="Times New Roman"/>
          <w:sz w:val="24"/>
        </w:rPr>
        <w:t>После создания bridge часто создаются дополнительные уровни: poller thing для периодического опроса диапазона регистров и data thing для конкретного значения. Такая структура отражает специфику Modbus: данные находятся в coils, discrete inputs, input registers и holding registers, а обращение идет по адресам и типам регистров.</w:t>
      </w:r>
    </w:p>
    <w:p>
      <w:pPr>
        <w:spacing w:after="120" w:line="276" w:lineRule="auto"/>
        <w:ind w:firstLine="425"/>
      </w:pPr>
      <w:r>
        <w:rPr>
          <w:rFonts w:ascii="Times New Roman" w:hAnsi="Times New Roman"/>
          <w:sz w:val="24"/>
        </w:rPr>
        <w:t>Важно правильно определить unit id/slave id, адрес регистра, тип данных, порядок байтов/слов и частоту опроса. Ошибки в этих параметрах приводят к неправильным значениям или отсутствию ответа. Также нельзя опрашивать устройство слишком часто, чтобы не перегружать промышленную сеть.</w:t>
      </w:r>
    </w:p>
    <w:p>
      <w:pPr>
        <w:spacing w:after="120" w:line="276" w:lineRule="auto"/>
        <w:ind w:firstLine="425"/>
      </w:pPr>
      <w:r>
        <w:rPr>
          <w:rFonts w:ascii="Times New Roman" w:hAnsi="Times New Roman"/>
          <w:sz w:val="24"/>
        </w:rPr>
        <w:t>Для экзамена: modbus bridge — это объект OpenHAB, задающий общее соединение с Modbus-устройством или шлюзом; через него создаются things/channels для чтения и записи конкретных регистров.</w:t>
      </w:r>
    </w:p>
    <w:p>
      <w:r>
        <w:br w:type="page"/>
      </w:r>
    </w:p>
    <w:p>
      <w:pPr>
        <w:pStyle w:val="Heading1"/>
      </w:pPr>
      <w:r>
        <w:rPr>
          <w:rFonts w:ascii="Times New Roman" w:hAnsi="Times New Roman"/>
          <w:b/>
          <w:sz w:val="28"/>
        </w:rPr>
        <w:t>75. Создание mqtt things в OpenHAB</w:t>
      </w:r>
    </w:p>
    <w:p>
      <w:pPr>
        <w:spacing w:after="120" w:line="276" w:lineRule="auto"/>
        <w:ind w:firstLine="425"/>
      </w:pPr>
      <w:r>
        <w:rPr>
          <w:rFonts w:ascii="Times New Roman" w:hAnsi="Times New Roman"/>
          <w:sz w:val="24"/>
        </w:rPr>
        <w:t>MQTT thing в OpenHAB — это логическое представление устройства или набора функций, связанных с MQTT-топиками. Обычно перед созданием MQTT thing уже должен существовать MQTT bridge, то есть подключение к брокеру. Thing описывает конкретный датчик, реле, контроллер или виртуальное устройство.</w:t>
      </w:r>
    </w:p>
    <w:p>
      <w:pPr>
        <w:spacing w:after="120" w:line="276" w:lineRule="auto"/>
        <w:ind w:firstLine="425"/>
      </w:pPr>
      <w:r>
        <w:rPr>
          <w:rFonts w:ascii="Times New Roman" w:hAnsi="Times New Roman"/>
          <w:sz w:val="24"/>
        </w:rPr>
        <w:t>Порядок создания через UI: Settings → Things → Add Thing → выбрать MQTT Binding → Generic MQTT Thing → указать bridge MQTT Broker → задать имя и UID. После этого у thing создаются channels, которые связывают конкретные топики MQTT с данными OpenHAB.</w:t>
      </w:r>
    </w:p>
    <w:p>
      <w:pPr>
        <w:spacing w:after="120" w:line="276" w:lineRule="auto"/>
        <w:ind w:firstLine="425"/>
      </w:pPr>
      <w:r>
        <w:rPr>
          <w:rFonts w:ascii="Times New Roman" w:hAnsi="Times New Roman"/>
          <w:sz w:val="24"/>
        </w:rPr>
        <w:t>Например, датчик света может быть оформлен как MQTT thing LightSensor. У него будет channel light_sensor_value, который читает состояние из топика mqtt:topic:main:light_sensor:value/out. Для реле можно создать channel switch, где state topic получает текущее состояние, а command topic принимает команды ON/OFF.</w:t>
      </w:r>
    </w:p>
    <w:p>
      <w:pPr>
        <w:spacing w:after="120" w:line="276" w:lineRule="auto"/>
        <w:ind w:firstLine="425"/>
      </w:pPr>
      <w:r>
        <w:rPr>
          <w:rFonts w:ascii="Times New Roman" w:hAnsi="Times New Roman"/>
          <w:sz w:val="24"/>
        </w:rPr>
        <w:t>MQTT thing удобно отделяет уровень устройства от уровня каналов. Один thing может иметь несколько channels: температура, влажность, батарея, уровень сигнала, команда включения. Затем channels связываются с items, чтобы значения появились в интерфейсе и правилах OpenHAB.</w:t>
      </w:r>
    </w:p>
    <w:p>
      <w:pPr>
        <w:spacing w:after="120" w:line="276" w:lineRule="auto"/>
        <w:ind w:firstLine="425"/>
      </w:pPr>
      <w:r>
        <w:rPr>
          <w:rFonts w:ascii="Times New Roman" w:hAnsi="Times New Roman"/>
          <w:sz w:val="24"/>
        </w:rPr>
        <w:t>При создании MQTT things важно продумать структуру топиков, формат payload и преобразования. Часто данные приходят в JSON, поэтому используется JSONPath Transformation. Например, из сообщения {"value":123} можно извлечь $.value. Грамотно созданный MQTT thing делает интеграцию понятной: bridge — брокер, thing — устройство, channel — конкретный параметр, item — объект управления в OpenHAB.</w:t>
      </w:r>
    </w:p>
    <w:p>
      <w:r>
        <w:br w:type="page"/>
      </w:r>
    </w:p>
    <w:p>
      <w:pPr>
        <w:pStyle w:val="Heading1"/>
      </w:pPr>
      <w:r>
        <w:rPr>
          <w:rFonts w:ascii="Times New Roman" w:hAnsi="Times New Roman"/>
          <w:b/>
          <w:sz w:val="28"/>
        </w:rPr>
        <w:t>76. Создание modbus things в OpenHAB</w:t>
      </w:r>
    </w:p>
    <w:p>
      <w:pPr>
        <w:spacing w:after="120" w:line="276" w:lineRule="auto"/>
        <w:ind w:firstLine="425"/>
      </w:pPr>
      <w:r>
        <w:rPr>
          <w:rFonts w:ascii="Times New Roman" w:hAnsi="Times New Roman"/>
          <w:sz w:val="24"/>
        </w:rPr>
        <w:t>Modbus things в OpenHAB создаются для представления конкретных устройств, областей опроса или значений протокола Modbus. В отличие от MQTT, где основная единица обмена — топик, в Modbus работа строится вокруг адресов устройств, типов регистров и диапазонов памяти.</w:t>
      </w:r>
    </w:p>
    <w:p>
      <w:pPr>
        <w:spacing w:after="120" w:line="276" w:lineRule="auto"/>
        <w:ind w:firstLine="425"/>
      </w:pPr>
      <w:r>
        <w:rPr>
          <w:rFonts w:ascii="Times New Roman" w:hAnsi="Times New Roman"/>
          <w:sz w:val="24"/>
        </w:rPr>
        <w:t>Типовая структура Modbus Binding включает bridge подключения, poller thing и data thing. Bridge задает соединение TCP или serial. Poller thing описывает периодический опрос определенного устройства и диапазона регистров: например, slave id, тип регистра, начальный адрес, длину, интервал обновления. Data thing выделяет конкретное значение внутри этого диапазона и задает его тип: integer, float, switch/coil и т.п.</w:t>
      </w:r>
    </w:p>
    <w:p>
      <w:pPr>
        <w:spacing w:after="120" w:line="276" w:lineRule="auto"/>
        <w:ind w:firstLine="425"/>
      </w:pPr>
      <w:r>
        <w:rPr>
          <w:rFonts w:ascii="Times New Roman" w:hAnsi="Times New Roman"/>
          <w:sz w:val="24"/>
        </w:rPr>
        <w:t>Порядок действий: установить Modbus Binding; создать Modbus bridge; создать poller для нужного slave id и диапазона; создать data thing для нужного регистра; добавить channel; связать channel с item. После этого значение можно видеть в интерфейсе OpenHAB, использовать в правилах и отправлять команды обратно, если регистр поддерживает запись.</w:t>
      </w:r>
    </w:p>
    <w:p>
      <w:pPr>
        <w:spacing w:after="120" w:line="276" w:lineRule="auto"/>
        <w:ind w:firstLine="425"/>
      </w:pPr>
      <w:r>
        <w:rPr>
          <w:rFonts w:ascii="Times New Roman" w:hAnsi="Times New Roman"/>
          <w:sz w:val="24"/>
        </w:rPr>
        <w:t>При настройке важно проверить карту регистров устройства. Производители могут использовать смещение адресов: в документации написано 40001, а в протоколе используется адрес 0. Также важны порядок байтов, тип данных, масштабирование и единицы измерения.</w:t>
      </w:r>
    </w:p>
    <w:p>
      <w:pPr>
        <w:spacing w:after="120" w:line="276" w:lineRule="auto"/>
        <w:ind w:firstLine="425"/>
      </w:pPr>
      <w:r>
        <w:rPr>
          <w:rFonts w:ascii="Times New Roman" w:hAnsi="Times New Roman"/>
          <w:sz w:val="24"/>
        </w:rPr>
        <w:t>Modbus things особенно полезны в промышленном IoT, умной энергетике и автоматизации зданий: через них OpenHAB может подключать счетчики, контроллеры отопления, частотные преобразователи, ПЛК, модули ввода-вывода и другие полевые устройства.</w:t>
      </w:r>
    </w:p>
    <w:p>
      <w:r>
        <w:br w:type="page"/>
      </w:r>
    </w:p>
    <w:p>
      <w:pPr>
        <w:pStyle w:val="Heading1"/>
      </w:pPr>
      <w:r>
        <w:rPr>
          <w:rFonts w:ascii="Times New Roman" w:hAnsi="Times New Roman"/>
          <w:b/>
          <w:sz w:val="28"/>
        </w:rPr>
        <w:t>77. Создание channels в MQTT в OpenHAB</w:t>
      </w:r>
    </w:p>
    <w:p>
      <w:pPr>
        <w:spacing w:after="120" w:line="276" w:lineRule="auto"/>
        <w:ind w:firstLine="425"/>
      </w:pPr>
      <w:r>
        <w:rPr>
          <w:rFonts w:ascii="Times New Roman" w:hAnsi="Times New Roman"/>
          <w:sz w:val="24"/>
        </w:rPr>
        <w:t>Channel в OpenHAB — канал конкретного значения или команды внутри thing. Для MQTT channel связывает item OpenHAB с одним или несколькими MQTT-топиками. Через channel OpenHAB понимает, откуда читать состояние устройства и куда публиковать команду.</w:t>
      </w:r>
    </w:p>
    <w:p>
      <w:pPr>
        <w:spacing w:after="120" w:line="276" w:lineRule="auto"/>
        <w:ind w:firstLine="425"/>
      </w:pPr>
      <w:r>
        <w:rPr>
          <w:rFonts w:ascii="Times New Roman" w:hAnsi="Times New Roman"/>
          <w:sz w:val="24"/>
        </w:rPr>
        <w:t>Создание channel в MQTT обычно выполняется внутри уже созданного MQTT thing: Settings → Things → выбрать MQTT Thing → Channels → Add Channel. Далее задаются Channel Identifier, Label, Channel Type и параметры MQTT. Тип канала выбирают по данным: Number Value для чисел, Switch для ON/OFF, String для текста, Dimmer для процента и т.д.</w:t>
      </w:r>
    </w:p>
    <w:p>
      <w:pPr>
        <w:spacing w:after="120" w:line="276" w:lineRule="auto"/>
        <w:ind w:firstLine="425"/>
      </w:pPr>
      <w:r>
        <w:rPr>
          <w:rFonts w:ascii="Times New Roman" w:hAnsi="Times New Roman"/>
          <w:sz w:val="24"/>
        </w:rPr>
        <w:t>Для входящих данных указывают MQTT State Topic — топик, из которого OpenHAB получает состояние. Если payload содержит JSON, задают Incoming Value Transformations, например JSONPATH:$.value. Это позволяет извлечь конкретное поле из сообщения. Для исходящих команд указывают MQTT Command Topic и при необходимости Outgoing Value Format, например {"value":%s}, чтобы отправлять команду в формате JSON.</w:t>
      </w:r>
    </w:p>
    <w:p>
      <w:pPr>
        <w:spacing w:after="120" w:line="276" w:lineRule="auto"/>
        <w:ind w:firstLine="425"/>
      </w:pPr>
      <w:r>
        <w:rPr>
          <w:rFonts w:ascii="Times New Roman" w:hAnsi="Times New Roman"/>
          <w:sz w:val="24"/>
        </w:rPr>
        <w:t>Пример из материалов: channel light_sensor_value имеет тип Number Value, MQTT State Topic mqtt:topic:main:light_sensor:value/out, преобразование JSONPATH:$.value и формат исходящего значения {"value":%s}. После создания channel его нужно связать с item. Тогда item начнет отображать полученное значение и сможет участвовать в правилах.</w:t>
      </w:r>
    </w:p>
    <w:p>
      <w:pPr>
        <w:spacing w:after="120" w:line="276" w:lineRule="auto"/>
        <w:ind w:firstLine="425"/>
      </w:pPr>
      <w:r>
        <w:rPr>
          <w:rFonts w:ascii="Times New Roman" w:hAnsi="Times New Roman"/>
          <w:sz w:val="24"/>
        </w:rPr>
        <w:t>Важно различать: thing — устройство, channel — конкретная функция устройства, item — элемент модели OpenHAB. Если датчик передает температуру, влажность и заряд батареи, для одного MQTT thing можно создать три channels и связать их с тремя items. Такая структура делает конфигурацию понятной и масштабируемой.</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Уровень MQTT в OpenHAB</w:t>
            </w:r>
          </w:p>
        </w:tc>
        <w:tc>
          <w:tcPr>
            <w:tcW w:type="dxa" w:w="3324"/>
          </w:tcPr>
          <w:p>
            <w:r>
              <w:rPr>
                <w:rFonts w:ascii="Times New Roman" w:hAnsi="Times New Roman"/>
                <w:b/>
                <w:sz w:val="20"/>
              </w:rPr>
              <w:t>Пример</w:t>
            </w:r>
          </w:p>
        </w:tc>
        <w:tc>
          <w:tcPr>
            <w:tcW w:type="dxa" w:w="3324"/>
          </w:tcPr>
          <w:p>
            <w:r>
              <w:rPr>
                <w:rFonts w:ascii="Times New Roman" w:hAnsi="Times New Roman"/>
                <w:b/>
                <w:sz w:val="20"/>
              </w:rPr>
              <w:t>Назначение</w:t>
            </w:r>
          </w:p>
        </w:tc>
      </w:tr>
      <w:tr>
        <w:tc>
          <w:tcPr>
            <w:tcW w:type="dxa" w:w="3324"/>
          </w:tcPr>
          <w:p>
            <w:r>
              <w:rPr>
                <w:rFonts w:ascii="Times New Roman" w:hAnsi="Times New Roman"/>
                <w:sz w:val="20"/>
              </w:rPr>
              <w:t>Bridge</w:t>
            </w:r>
          </w:p>
        </w:tc>
        <w:tc>
          <w:tcPr>
            <w:tcW w:type="dxa" w:w="3324"/>
          </w:tcPr>
          <w:p>
            <w:r>
              <w:rPr>
                <w:rFonts w:ascii="Times New Roman" w:hAnsi="Times New Roman"/>
                <w:sz w:val="20"/>
              </w:rPr>
              <w:t>MQTT Broker</w:t>
            </w:r>
          </w:p>
        </w:tc>
        <w:tc>
          <w:tcPr>
            <w:tcW w:type="dxa" w:w="3324"/>
          </w:tcPr>
          <w:p>
            <w:r>
              <w:rPr>
                <w:rFonts w:ascii="Times New Roman" w:hAnsi="Times New Roman"/>
                <w:sz w:val="20"/>
              </w:rPr>
              <w:t>Соединение с брокером</w:t>
            </w:r>
          </w:p>
        </w:tc>
      </w:tr>
      <w:tr>
        <w:tc>
          <w:tcPr>
            <w:tcW w:type="dxa" w:w="3324"/>
          </w:tcPr>
          <w:p>
            <w:r>
              <w:rPr>
                <w:rFonts w:ascii="Times New Roman" w:hAnsi="Times New Roman"/>
                <w:sz w:val="20"/>
              </w:rPr>
              <w:t>Thing</w:t>
            </w:r>
          </w:p>
        </w:tc>
        <w:tc>
          <w:tcPr>
            <w:tcW w:type="dxa" w:w="3324"/>
          </w:tcPr>
          <w:p>
            <w:r>
              <w:rPr>
                <w:rFonts w:ascii="Times New Roman" w:hAnsi="Times New Roman"/>
                <w:sz w:val="20"/>
              </w:rPr>
              <w:t>LightSensor</w:t>
            </w:r>
          </w:p>
        </w:tc>
        <w:tc>
          <w:tcPr>
            <w:tcW w:type="dxa" w:w="3324"/>
          </w:tcPr>
          <w:p>
            <w:r>
              <w:rPr>
                <w:rFonts w:ascii="Times New Roman" w:hAnsi="Times New Roman"/>
                <w:sz w:val="20"/>
              </w:rPr>
              <w:t>Логическое MQTT-устройство</w:t>
            </w:r>
          </w:p>
        </w:tc>
      </w:tr>
      <w:tr>
        <w:tc>
          <w:tcPr>
            <w:tcW w:type="dxa" w:w="3324"/>
          </w:tcPr>
          <w:p>
            <w:r>
              <w:rPr>
                <w:rFonts w:ascii="Times New Roman" w:hAnsi="Times New Roman"/>
                <w:sz w:val="20"/>
              </w:rPr>
              <w:t>Channel</w:t>
            </w:r>
          </w:p>
        </w:tc>
        <w:tc>
          <w:tcPr>
            <w:tcW w:type="dxa" w:w="3324"/>
          </w:tcPr>
          <w:p>
            <w:r>
              <w:rPr>
                <w:rFonts w:ascii="Times New Roman" w:hAnsi="Times New Roman"/>
                <w:sz w:val="20"/>
              </w:rPr>
              <w:t>light_sensor_value</w:t>
            </w:r>
          </w:p>
        </w:tc>
        <w:tc>
          <w:tcPr>
            <w:tcW w:type="dxa" w:w="3324"/>
          </w:tcPr>
          <w:p>
            <w:r>
              <w:rPr>
                <w:rFonts w:ascii="Times New Roman" w:hAnsi="Times New Roman"/>
                <w:sz w:val="20"/>
              </w:rPr>
              <w:t>Конкретное значение или команда</w:t>
            </w:r>
          </w:p>
        </w:tc>
      </w:tr>
      <w:tr>
        <w:tc>
          <w:tcPr>
            <w:tcW w:type="dxa" w:w="3324"/>
          </w:tcPr>
          <w:p>
            <w:r>
              <w:rPr>
                <w:rFonts w:ascii="Times New Roman" w:hAnsi="Times New Roman"/>
                <w:sz w:val="20"/>
              </w:rPr>
              <w:t>Item</w:t>
            </w:r>
          </w:p>
        </w:tc>
        <w:tc>
          <w:tcPr>
            <w:tcW w:type="dxa" w:w="3324"/>
          </w:tcPr>
          <w:p>
            <w:r>
              <w:rPr>
                <w:rFonts w:ascii="Times New Roman" w:hAnsi="Times New Roman"/>
                <w:sz w:val="20"/>
              </w:rPr>
              <w:t>Number Light_Level</w:t>
            </w:r>
          </w:p>
        </w:tc>
        <w:tc>
          <w:tcPr>
            <w:tcW w:type="dxa" w:w="3324"/>
          </w:tcPr>
          <w:p>
            <w:r>
              <w:rPr>
                <w:rFonts w:ascii="Times New Roman" w:hAnsi="Times New Roman"/>
                <w:sz w:val="20"/>
              </w:rPr>
              <w:t>Элемент для UI, правил и состояний</w:t>
            </w:r>
          </w:p>
        </w:tc>
      </w:tr>
      <w:tr>
        <w:tc>
          <w:tcPr>
            <w:tcW w:type="dxa" w:w="3324"/>
          </w:tcPr>
          <w:p>
            <w:r>
              <w:rPr>
                <w:rFonts w:ascii="Times New Roman" w:hAnsi="Times New Roman"/>
                <w:sz w:val="20"/>
              </w:rPr>
              <w:t>Transformation</w:t>
            </w:r>
          </w:p>
        </w:tc>
        <w:tc>
          <w:tcPr>
            <w:tcW w:type="dxa" w:w="3324"/>
          </w:tcPr>
          <w:p>
            <w:r>
              <w:rPr>
                <w:rFonts w:ascii="Times New Roman" w:hAnsi="Times New Roman"/>
                <w:sz w:val="20"/>
              </w:rPr>
              <w:t>JSONPATH:$.value</w:t>
            </w:r>
          </w:p>
        </w:tc>
        <w:tc>
          <w:tcPr>
            <w:tcW w:type="dxa" w:w="3324"/>
          </w:tcPr>
          <w:p>
            <w:r>
              <w:rPr>
                <w:rFonts w:ascii="Times New Roman" w:hAnsi="Times New Roman"/>
                <w:sz w:val="20"/>
              </w:rPr>
              <w:t>Извлечение значения из payload</w:t>
            </w:r>
          </w:p>
        </w:tc>
      </w:tr>
    </w:tbl>
    <w:p/>
    <w:p>
      <w:r>
        <w:br w:type="page"/>
      </w:r>
    </w:p>
    <w:p>
      <w:pPr>
        <w:jc w:val="center"/>
      </w:pPr>
      <w:r>
        <w:rPr>
          <w:rFonts w:ascii="Times New Roman" w:hAnsi="Times New Roman"/>
          <w:b/>
          <w:sz w:val="32"/>
        </w:rPr>
        <w:t>Дополнение: вопросы 78–80</w:t>
      </w:r>
    </w:p>
    <w:p/>
    <w:p>
      <w:pPr>
        <w:pStyle w:val="Heading1"/>
      </w:pPr>
      <w:r>
        <w:rPr>
          <w:rFonts w:ascii="Times New Roman" w:hAnsi="Times New Roman"/>
          <w:b/>
          <w:sz w:val="28"/>
        </w:rPr>
        <w:t>78. Создание channels в Modbus в OpenHAB</w:t>
      </w:r>
    </w:p>
    <w:p>
      <w:pPr>
        <w:spacing w:after="120" w:line="276" w:lineRule="auto"/>
        <w:ind w:firstLine="425"/>
      </w:pPr>
      <w:r>
        <w:rPr>
          <w:rFonts w:ascii="Times New Roman" w:hAnsi="Times New Roman"/>
          <w:sz w:val="24"/>
        </w:rPr>
        <w:t>Channel в Modbus Binding связывает конкретное значение из Modbus-регистра с моделью OpenHAB. Если bridge задает общее соединение, а Modbus thing/poller описывает устройство и диапазон опроса, то channel отвечает за конкретную точку данных: температуру, состояние реле, счетчик энергии, команду включения, значение holding register и т.п.</w:t>
      </w:r>
    </w:p>
    <w:p>
      <w:pPr>
        <w:spacing w:after="120" w:line="276" w:lineRule="auto"/>
        <w:ind w:firstLine="425"/>
      </w:pPr>
      <w:r>
        <w:rPr>
          <w:rFonts w:ascii="Times New Roman" w:hAnsi="Times New Roman"/>
          <w:sz w:val="24"/>
        </w:rPr>
        <w:t>В материалах процесс создания channels в Modbus описан через интерфейс OpenHAB: перейти в Settings, далее Things, открыть уже созданный Modbus Thing, перейти на вкладку Channels. Часто после создания Modbus things часть каналов уже присутствует по умолчанию. Пользователь выбирает нужный канал и создает или привязывает Item, чтобы значение стало доступно в интерфейсе, правилах и сценариях.</w:t>
      </w:r>
    </w:p>
    <w:p>
      <w:pPr>
        <w:spacing w:after="120" w:line="276" w:lineRule="auto"/>
        <w:ind w:firstLine="425"/>
      </w:pPr>
      <w:r>
        <w:rPr>
          <w:rFonts w:ascii="Times New Roman" w:hAnsi="Times New Roman"/>
          <w:sz w:val="24"/>
        </w:rPr>
        <w:t>Если канал создается вручную, нужно понимать карту регистров устройства. Важные параметры: тип регистра (coil, discrete input, input register, holding register), адрес, тип данных, доступ на чтение/запись, масштабирование, порядок байтов/слов, единицы измерения и частота обновления. Ошибка в адресе или типе данных приведет к неверному значению или отсутствию связи.</w:t>
      </w:r>
    </w:p>
    <w:p>
      <w:pPr>
        <w:spacing w:after="120" w:line="276" w:lineRule="auto"/>
        <w:ind w:firstLine="425"/>
      </w:pPr>
      <w:r>
        <w:rPr>
          <w:rFonts w:ascii="Times New Roman" w:hAnsi="Times New Roman"/>
          <w:sz w:val="24"/>
        </w:rPr>
        <w:t>После настройки channel его связывают с item подходящего типа: Switch для coil/дискретного управления, Number для числовых регистров, Contact для дискретных входов и т.д. Далее item можно использовать в правилах OpenHAB: например, включать вентиляцию при превышении температуры, отображать потребление энергии на панели или отправлять команду контроллеру.</w:t>
      </w:r>
    </w:p>
    <w:p>
      <w:pPr>
        <w:spacing w:after="120" w:line="276" w:lineRule="auto"/>
        <w:ind w:firstLine="425"/>
      </w:pPr>
      <w:r>
        <w:rPr>
          <w:rFonts w:ascii="Times New Roman" w:hAnsi="Times New Roman"/>
          <w:sz w:val="24"/>
        </w:rPr>
        <w:t>Для экзамена важно запомнить иерархию Modbus в OpenHAB: bridge — соединение, poller/thing — устройство и область регистров, channel — конкретный регистр или значение, item — элемент модели OpenHAB для интерфейса и автоматизации.</w:t>
      </w:r>
    </w:p>
    <w:p>
      <w:r>
        <w:br w:type="page"/>
      </w:r>
    </w:p>
    <w:p>
      <w:pPr>
        <w:pStyle w:val="Heading1"/>
      </w:pPr>
      <w:r>
        <w:rPr>
          <w:rFonts w:ascii="Times New Roman" w:hAnsi="Times New Roman"/>
          <w:b/>
          <w:sz w:val="28"/>
        </w:rPr>
        <w:t>79. Автоматизация освещения с помощью OpenHAB</w:t>
      </w:r>
    </w:p>
    <w:p>
      <w:pPr>
        <w:spacing w:after="120" w:line="276" w:lineRule="auto"/>
        <w:ind w:firstLine="425"/>
      </w:pPr>
      <w:r>
        <w:rPr>
          <w:rFonts w:ascii="Times New Roman" w:hAnsi="Times New Roman"/>
          <w:sz w:val="24"/>
        </w:rPr>
        <w:t>Автоматизация освещения в OpenHAB строится на связке датчиков, items, channels, правил и исполнительного устройства освещения. В материалах описан пример, где используется виртуальный проект, MQTT/каналы, датчик освещенности и правило, которое включает или выключает свет в зависимости от показаний.</w:t>
      </w:r>
    </w:p>
    <w:p>
      <w:pPr>
        <w:spacing w:after="120" w:line="276" w:lineRule="auto"/>
        <w:ind w:firstLine="425"/>
      </w:pPr>
      <w:r>
        <w:rPr>
          <w:rFonts w:ascii="Times New Roman" w:hAnsi="Times New Roman"/>
          <w:sz w:val="24"/>
        </w:rPr>
        <w:t>Общая последовательность такая. Сначала создается проект или модель помещения и настраиваются источники данных: датчик освещенности, датчик движения, выключатель или виртуальное освещение. Затем через MQTT или другой binding создаются things и channels, а channels связываются с items. Например, один item хранит значение датчика света, другой item управляет лампой как Switch.</w:t>
      </w:r>
    </w:p>
    <w:p>
      <w:pPr>
        <w:spacing w:after="120" w:line="276" w:lineRule="auto"/>
        <w:ind w:firstLine="425"/>
      </w:pPr>
      <w:r>
        <w:rPr>
          <w:rFonts w:ascii="Times New Roman" w:hAnsi="Times New Roman"/>
          <w:sz w:val="24"/>
        </w:rPr>
        <w:t>После этого создается правило в разделе Rules. В материалах для правила указаны параметры: Unique ID light_auto и Label «Автоматизация освещения». В блоке When добавляется триггер Item Event: правило запускается при изменении значения датчика света. В блоке Then добавляется действие Run Script, например через Blockly, где описывается логика: если показание датчика меньше порога, включить освещение; если больше порога — выключить.</w:t>
      </w:r>
    </w:p>
    <w:p>
      <w:pPr>
        <w:spacing w:after="120" w:line="276" w:lineRule="auto"/>
        <w:ind w:firstLine="425"/>
      </w:pPr>
      <w:r>
        <w:rPr>
          <w:rFonts w:ascii="Times New Roman" w:hAnsi="Times New Roman"/>
          <w:sz w:val="24"/>
        </w:rPr>
        <w:t>В примере используется порог 10000: при значении освещенности меньше 10000 свет включается, при значении больше 10000 выключается. Это простая, но типовая схема автоматизации: событие → проверка условия → команда исполнительному устройству.</w:t>
      </w:r>
    </w:p>
    <w:p>
      <w:pPr>
        <w:spacing w:after="120" w:line="276" w:lineRule="auto"/>
        <w:ind w:firstLine="425"/>
      </w:pPr>
      <w:r>
        <w:rPr>
          <w:rFonts w:ascii="Times New Roman" w:hAnsi="Times New Roman"/>
          <w:sz w:val="24"/>
        </w:rPr>
        <w:t>Для реальной системы можно усложнить логику: учитывать движение, время суток, ручной режим, задержку выключения, состояние двери, присутствие человека. Но базовый принцип OpenHAB остается тем же: датчик обновляет item, триггер запускает rule, script проверяет условие, команда отправляется item освещения, а binding передает ее физическому устройству.</w:t>
      </w:r>
    </w:p>
    <w:p>
      <w:r>
        <w:br w:type="page"/>
      </w:r>
    </w:p>
    <w:p>
      <w:pPr>
        <w:pStyle w:val="Heading1"/>
      </w:pPr>
      <w:r>
        <w:rPr>
          <w:rFonts w:ascii="Times New Roman" w:hAnsi="Times New Roman"/>
          <w:b/>
          <w:sz w:val="28"/>
        </w:rPr>
        <w:t>80. Автоматизация освещения с помощью Node-RED</w:t>
      </w:r>
    </w:p>
    <w:p>
      <w:pPr>
        <w:spacing w:after="120" w:line="276" w:lineRule="auto"/>
        <w:ind w:firstLine="425"/>
      </w:pPr>
      <w:r>
        <w:rPr>
          <w:rFonts w:ascii="Times New Roman" w:hAnsi="Times New Roman"/>
          <w:sz w:val="24"/>
        </w:rPr>
        <w:t>Автоматизация освещения в Node-RED реализуется как поток из связанных узлов. В отличие от OpenHAB, где логика часто строится вокруг items и rules, Node-RED визуально показывает цепочку обработки данных: входной узел получает событие, промежуточные узлы проверяют условия и преобразуют сообщения, выходной узел отправляет команду устройству.</w:t>
      </w:r>
    </w:p>
    <w:p>
      <w:pPr>
        <w:spacing w:after="120" w:line="276" w:lineRule="auto"/>
        <w:ind w:firstLine="425"/>
      </w:pPr>
      <w:r>
        <w:rPr>
          <w:rFonts w:ascii="Times New Roman" w:hAnsi="Times New Roman"/>
          <w:sz w:val="24"/>
        </w:rPr>
        <w:t>В материалах описан пример автоматизации освещения при помощи Node-RED. Сначала создается новый проект и размещается окружение моделируемого пространства. Затем в глобальных настройках задаются IP-адрес и порт MQTT-брокера. После этого в проект добавляется диффузный фотоэлектрический датчик, для него включается статус и прописываются MQTT-топики: топик показаний и топик триггера/входа.</w:t>
      </w:r>
    </w:p>
    <w:p>
      <w:pPr>
        <w:spacing w:after="120" w:line="276" w:lineRule="auto"/>
        <w:ind w:firstLine="425"/>
      </w:pPr>
      <w:r>
        <w:rPr>
          <w:rFonts w:ascii="Times New Roman" w:hAnsi="Times New Roman"/>
          <w:sz w:val="24"/>
        </w:rPr>
        <w:t>Далее добавляется исполнительное устройство освещения и узлы обработки. Поток может быть устроен так: MQTT input получает показания датчика, function или switch проверяет значение освещенности, затем MQTT output публикует команду включения или выключения света. Если освещенность ниже заданного порога, формируется команда включить свет; если выше — выключить.</w:t>
      </w:r>
    </w:p>
    <w:p>
      <w:pPr>
        <w:spacing w:after="120" w:line="276" w:lineRule="auto"/>
        <w:ind w:firstLine="425"/>
      </w:pPr>
      <w:r>
        <w:rPr>
          <w:rFonts w:ascii="Times New Roman" w:hAnsi="Times New Roman"/>
          <w:sz w:val="24"/>
        </w:rPr>
        <w:t>Node-RED удобен тем, что логику можно собрать перетаскиванием блоков: mqtt-in, json, switch, function, delay/timer, mqtt-out, debug, dashboard. Узел debug помогает смотреть входящие сообщения и быстро находить ошибки. Кнопка Deploy разворачивает поток и запускает его.</w:t>
      </w:r>
    </w:p>
    <w:p>
      <w:pPr>
        <w:spacing w:after="120" w:line="276" w:lineRule="auto"/>
        <w:ind w:firstLine="425"/>
      </w:pPr>
      <w:r>
        <w:rPr>
          <w:rFonts w:ascii="Times New Roman" w:hAnsi="Times New Roman"/>
          <w:sz w:val="24"/>
        </w:rPr>
        <w:t>Более сложная автоматизация может учитывать датчик движения и состояние двери. Например, если дверь открыта и есть движение — включить свет на 2 минуты; если дверь закрыта и движение есть — на 15 минут; при новом движении таймер обновляется. Такая логика хорошо выражается в Node-RED через ветвления, таймеры и переменные контекста. Главная идея: Node-RED строит автоматизацию освещения как наглядный поток обработки событий IoT.</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Среда</w:t>
            </w:r>
          </w:p>
        </w:tc>
        <w:tc>
          <w:tcPr>
            <w:tcW w:type="dxa" w:w="3324"/>
          </w:tcPr>
          <w:p>
            <w:r>
              <w:rPr>
                <w:rFonts w:ascii="Times New Roman" w:hAnsi="Times New Roman"/>
                <w:b/>
                <w:sz w:val="20"/>
              </w:rPr>
              <w:t>Основная модель автоматизации</w:t>
            </w:r>
          </w:p>
        </w:tc>
        <w:tc>
          <w:tcPr>
            <w:tcW w:type="dxa" w:w="3324"/>
          </w:tcPr>
          <w:p>
            <w:r>
              <w:rPr>
                <w:rFonts w:ascii="Times New Roman" w:hAnsi="Times New Roman"/>
                <w:b/>
                <w:sz w:val="20"/>
              </w:rPr>
              <w:t>Пример для освещения</w:t>
            </w:r>
          </w:p>
        </w:tc>
      </w:tr>
      <w:tr>
        <w:tc>
          <w:tcPr>
            <w:tcW w:type="dxa" w:w="3324"/>
          </w:tcPr>
          <w:p>
            <w:r>
              <w:rPr>
                <w:rFonts w:ascii="Times New Roman" w:hAnsi="Times New Roman"/>
                <w:sz w:val="20"/>
              </w:rPr>
              <w:t>OpenHAB</w:t>
            </w:r>
          </w:p>
        </w:tc>
        <w:tc>
          <w:tcPr>
            <w:tcW w:type="dxa" w:w="3324"/>
          </w:tcPr>
          <w:p>
            <w:r>
              <w:rPr>
                <w:rFonts w:ascii="Times New Roman" w:hAnsi="Times New Roman"/>
                <w:sz w:val="20"/>
              </w:rPr>
              <w:t>Item → Trigger → Rule/Script → Command</w:t>
            </w:r>
          </w:p>
        </w:tc>
        <w:tc>
          <w:tcPr>
            <w:tcW w:type="dxa" w:w="3324"/>
          </w:tcPr>
          <w:p>
            <w:r>
              <w:rPr>
                <w:rFonts w:ascii="Times New Roman" w:hAnsi="Times New Roman"/>
                <w:sz w:val="20"/>
              </w:rPr>
              <w:t>Датчик освещенности changed, правило включает/выключает item лампы</w:t>
            </w:r>
          </w:p>
        </w:tc>
      </w:tr>
      <w:tr>
        <w:tc>
          <w:tcPr>
            <w:tcW w:type="dxa" w:w="3324"/>
          </w:tcPr>
          <w:p>
            <w:r>
              <w:rPr>
                <w:rFonts w:ascii="Times New Roman" w:hAnsi="Times New Roman"/>
                <w:sz w:val="20"/>
              </w:rPr>
              <w:t>Node-RED</w:t>
            </w:r>
          </w:p>
        </w:tc>
        <w:tc>
          <w:tcPr>
            <w:tcW w:type="dxa" w:w="3324"/>
          </w:tcPr>
          <w:p>
            <w:r>
              <w:rPr>
                <w:rFonts w:ascii="Times New Roman" w:hAnsi="Times New Roman"/>
                <w:sz w:val="20"/>
              </w:rPr>
              <w:t>Input node → обработка → Output node</w:t>
            </w:r>
          </w:p>
        </w:tc>
        <w:tc>
          <w:tcPr>
            <w:tcW w:type="dxa" w:w="3324"/>
          </w:tcPr>
          <w:p>
            <w:r>
              <w:rPr>
                <w:rFonts w:ascii="Times New Roman" w:hAnsi="Times New Roman"/>
                <w:sz w:val="20"/>
              </w:rPr>
              <w:t>MQTT-in получает значение, switch/function проверяет порог, MQTT-out отправляет команду</w:t>
            </w:r>
          </w:p>
        </w:tc>
      </w:tr>
    </w:tbl>
    <w:p/>
    <w:p>
      <w:pPr>
        <w:pStyle w:val="Heading1"/>
      </w:pPr>
      <w:r>
        <w:rPr>
          <w:rFonts w:ascii="Times New Roman" w:hAnsi="Times New Roman"/>
          <w:b/>
          <w:sz w:val="28"/>
        </w:rPr>
        <w:t>Использованные материалы</w:t>
      </w:r>
    </w:p>
    <w:p>
      <w:pPr>
        <w:pStyle w:val="ListBullet"/>
      </w:pPr>
      <w:r>
        <w:rPr>
          <w:rFonts w:ascii="Times New Roman" w:hAnsi="Times New Roman"/>
          <w:sz w:val="24"/>
        </w:rPr>
        <w:t>questions.txt</w:t>
      </w:r>
    </w:p>
    <w:p>
      <w:pPr>
        <w:pStyle w:val="ListBullet"/>
      </w:pPr>
      <w:r>
        <w:rPr>
          <w:rFonts w:ascii="Times New Roman" w:hAnsi="Times New Roman"/>
          <w:sz w:val="24"/>
        </w:rPr>
        <w:t>source/Лекции по дисциплине ПУТС.pdf</w:t>
      </w:r>
    </w:p>
    <w:p>
      <w:pPr>
        <w:pStyle w:val="ListBullet"/>
      </w:pPr>
      <w:r>
        <w:rPr>
          <w:rFonts w:ascii="Times New Roman" w:hAnsi="Times New Roman"/>
          <w:sz w:val="24"/>
        </w:rPr>
        <w:t>source/доп материалы.pdf</w:t>
      </w:r>
    </w:p>
    <w:p>
      <w:pPr>
        <w:pStyle w:val="ListBullet"/>
      </w:pPr>
      <w:r>
        <w:rPr>
          <w:rFonts w:ascii="Times New Roman" w:hAnsi="Times New Roman"/>
          <w:sz w:val="24"/>
        </w:rPr>
        <w:t>source/Дополнительно.pdf</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