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376" w:rsidRPr="00D31376" w:rsidRDefault="00D31376" w:rsidP="00D31376">
      <w:pPr>
        <w:shd w:val="clear" w:color="auto" w:fill="FFFFFF"/>
        <w:spacing w:before="166" w:after="166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pacing w:val="-8"/>
          <w:kern w:val="36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b/>
          <w:bCs/>
          <w:color w:val="000000"/>
          <w:spacing w:val="-8"/>
          <w:kern w:val="36"/>
          <w:sz w:val="24"/>
          <w:szCs w:val="24"/>
          <w:lang w:eastAsia="ru-RU"/>
        </w:rPr>
        <w:t xml:space="preserve">Шпаргалка по </w:t>
      </w: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pacing w:val="-8"/>
          <w:kern w:val="36"/>
          <w:sz w:val="24"/>
          <w:szCs w:val="24"/>
          <w:lang w:eastAsia="ru-RU"/>
        </w:rPr>
        <w:t>Flexbox</w:t>
      </w:r>
      <w:proofErr w:type="spellEnd"/>
      <w:r w:rsidRPr="00D31376">
        <w:rPr>
          <w:rFonts w:ascii="Times New Roman" w:eastAsia="Times New Roman" w:hAnsi="Times New Roman" w:cs="Times New Roman"/>
          <w:b/>
          <w:bCs/>
          <w:color w:val="000000"/>
          <w:spacing w:val="-8"/>
          <w:kern w:val="36"/>
          <w:sz w:val="24"/>
          <w:szCs w:val="24"/>
          <w:lang w:eastAsia="ru-RU"/>
        </w:rPr>
        <w:t xml:space="preserve"> CSS</w:t>
      </w:r>
    </w:p>
    <w:p w:rsidR="00D31376" w:rsidRPr="00D31376" w:rsidRDefault="00D31376" w:rsidP="00D31376">
      <w:pPr>
        <w:shd w:val="clear" w:color="auto" w:fill="FFFFFF"/>
        <w:spacing w:after="8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Вся документация по свойству </w:t>
      </w:r>
      <w:proofErr w:type="spellStart"/>
      <w:r w:rsidRPr="00D31376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flex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находится на </w:t>
      </w:r>
      <w:hyperlink r:id="rId5" w:anchor="flex-containers" w:tgtFrame="_blank" w:history="1">
        <w:r w:rsidRPr="00D31376">
          <w:rPr>
            <w:rFonts w:ascii="Times New Roman" w:eastAsia="Times New Roman" w:hAnsi="Times New Roman" w:cs="Times New Roman"/>
            <w:color w:val="268CCC"/>
            <w:sz w:val="24"/>
            <w:szCs w:val="24"/>
            <w:u w:val="single"/>
            <w:lang w:eastAsia="ru-RU"/>
          </w:rPr>
          <w:t>официальном сайте</w:t>
        </w:r>
      </w:hyperlink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31376" w:rsidRPr="00D31376" w:rsidRDefault="00D31376" w:rsidP="00D31376">
      <w:pPr>
        <w:shd w:val="clear" w:color="auto" w:fill="FFFFFF"/>
        <w:spacing w:before="166" w:after="166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display</w:t>
      </w:r>
      <w:proofErr w:type="spellEnd"/>
    </w:p>
    <w:p w:rsidR="00D31376" w:rsidRPr="00D31376" w:rsidRDefault="00D31376" w:rsidP="00D31376">
      <w:pPr>
        <w:numPr>
          <w:ilvl w:val="0"/>
          <w:numId w:val="1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hd w:val="clear" w:color="auto" w:fill="4FC3F7"/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6" w:anchor="home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FFFFFF"/>
            <w:sz w:val="24"/>
            <w:szCs w:val="24"/>
            <w:u w:val="single"/>
            <w:lang w:eastAsia="ru-RU"/>
          </w:rPr>
          <w:t>FLEX</w:t>
        </w:r>
      </w:hyperlink>
    </w:p>
    <w:p w:rsidR="00D31376" w:rsidRPr="00D31376" w:rsidRDefault="00D31376" w:rsidP="00D31376">
      <w:pPr>
        <w:numPr>
          <w:ilvl w:val="0"/>
          <w:numId w:val="1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7" w:anchor="profile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INLINE-FLEX</w:t>
        </w:r>
      </w:hyperlink>
    </w:p>
    <w:p w:rsidR="00D31376" w:rsidRPr="00D31376" w:rsidRDefault="00D31376" w:rsidP="00D3137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Здесь текст</w:t>
      </w:r>
    </w:p>
    <w:p w:rsidR="00D31376" w:rsidRPr="00D31376" w:rsidRDefault="00D31376" w:rsidP="00D31376">
      <w:pPr>
        <w:shd w:val="clear" w:color="auto" w:fill="44444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.</w:t>
      </w:r>
      <w:proofErr w:type="spellStart"/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parent</w:t>
      </w:r>
      <w:proofErr w:type="spellEnd"/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{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  </w:t>
      </w:r>
      <w:proofErr w:type="spellStart"/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display</w:t>
      </w:r>
      <w:proofErr w:type="spellEnd"/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: </w:t>
      </w:r>
      <w:proofErr w:type="spellStart"/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flex</w:t>
      </w:r>
      <w:proofErr w:type="spellEnd"/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}</w:t>
      </w:r>
    </w:p>
    <w:p w:rsidR="00D31376" w:rsidRPr="00D31376" w:rsidRDefault="00D31376" w:rsidP="00D31376">
      <w:pPr>
        <w:shd w:val="clear" w:color="auto" w:fill="FFFFFF"/>
        <w:spacing w:after="8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Многоцелевое свойство, которое определяет, как элемент должен быть показан в документе.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Применяется ко</w:t>
      </w: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всем элементам.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flex</w:t>
      </w:r>
      <w:proofErr w:type="spellEnd"/>
    </w:p>
    <w:p w:rsidR="00D31376" w:rsidRPr="00D31376" w:rsidRDefault="00D31376" w:rsidP="00D31376">
      <w:pPr>
        <w:shd w:val="clear" w:color="auto" w:fill="FFFFFF"/>
        <w:spacing w:after="125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Элемент ведёт себя как блочный и выкладывает содержимое согласно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флекс-модели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inline-flex</w:t>
      </w:r>
      <w:proofErr w:type="spellEnd"/>
    </w:p>
    <w:p w:rsidR="00D31376" w:rsidRPr="00D31376" w:rsidRDefault="00D31376" w:rsidP="00D31376">
      <w:pPr>
        <w:shd w:val="clear" w:color="auto" w:fill="FFFFFF"/>
        <w:spacing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Элемент ведёт себя как строчный и выкладывает содержимое согласно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флекс-модели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31376" w:rsidRPr="00D31376" w:rsidRDefault="00D31376" w:rsidP="00D31376">
      <w:pPr>
        <w:shd w:val="clear" w:color="auto" w:fill="FFFFFF"/>
        <w:spacing w:before="166" w:after="166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flex-direction</w:t>
      </w:r>
      <w:proofErr w:type="spellEnd"/>
    </w:p>
    <w:p w:rsidR="00D31376" w:rsidRPr="00D31376" w:rsidRDefault="00D31376" w:rsidP="00D31376">
      <w:pPr>
        <w:numPr>
          <w:ilvl w:val="0"/>
          <w:numId w:val="3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hd w:val="clear" w:color="auto" w:fill="4FC3F7"/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8" w:anchor="row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FFFFFF"/>
            <w:sz w:val="24"/>
            <w:szCs w:val="24"/>
            <w:u w:val="single"/>
            <w:lang w:eastAsia="ru-RU"/>
          </w:rPr>
          <w:t>ROW</w:t>
        </w:r>
      </w:hyperlink>
    </w:p>
    <w:p w:rsidR="00D31376" w:rsidRPr="00D31376" w:rsidRDefault="00D31376" w:rsidP="00D31376">
      <w:pPr>
        <w:numPr>
          <w:ilvl w:val="0"/>
          <w:numId w:val="3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9" w:anchor="row-reverse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ROW-REVERSE</w:t>
        </w:r>
      </w:hyperlink>
    </w:p>
    <w:p w:rsidR="00D31376" w:rsidRPr="00D31376" w:rsidRDefault="00D31376" w:rsidP="00D31376">
      <w:pPr>
        <w:numPr>
          <w:ilvl w:val="0"/>
          <w:numId w:val="3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10" w:anchor="column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COLUMN</w:t>
        </w:r>
      </w:hyperlink>
    </w:p>
    <w:p w:rsidR="00D31376" w:rsidRPr="00D31376" w:rsidRDefault="00D31376" w:rsidP="00D31376">
      <w:pPr>
        <w:numPr>
          <w:ilvl w:val="0"/>
          <w:numId w:val="3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11" w:anchor="column-reverse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COLUMN-REVERSE</w:t>
        </w:r>
      </w:hyperlink>
    </w:p>
    <w:p w:rsidR="00D31376" w:rsidRPr="00D31376" w:rsidRDefault="00D31376" w:rsidP="00D31376">
      <w:pPr>
        <w:shd w:val="clear" w:color="auto" w:fill="44444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.parent {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proofErr w:type="gramStart"/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</w:t>
      </w:r>
      <w:proofErr w:type="gramEnd"/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display: flex;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 flex-direction: row;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 height: 100%;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}</w:t>
      </w:r>
    </w:p>
    <w:p w:rsidR="00D31376" w:rsidRPr="00D31376" w:rsidRDefault="00D31376" w:rsidP="00D31376">
      <w:pPr>
        <w:shd w:val="clear" w:color="auto" w:fill="FFFFFF"/>
        <w:spacing w:after="8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Свойство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flex-direction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задаёт направление основных осей в контейнере и тем самым определяет положение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флексов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контейнере. На само направление также влияет значение атрибута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dir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контейнера.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Применяется к</w:t>
      </w: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flex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контейнерам.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row</w:t>
      </w:r>
      <w:proofErr w:type="spellEnd"/>
    </w:p>
    <w:p w:rsidR="00D31376" w:rsidRPr="00D31376" w:rsidRDefault="00D31376" w:rsidP="00D31376">
      <w:pPr>
        <w:shd w:val="clear" w:color="auto" w:fill="FFFFFF"/>
        <w:spacing w:after="125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Главная ось направлена так же, как и ориентация текста, по умолчанию слева направо. Если значение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dir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задано как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rtl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направление оси идёт справа налево.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row-reverse</w:t>
      </w:r>
      <w:proofErr w:type="spellEnd"/>
    </w:p>
    <w:p w:rsidR="00D31376" w:rsidRPr="00D31376" w:rsidRDefault="00D31376" w:rsidP="00D31376">
      <w:pPr>
        <w:shd w:val="clear" w:color="auto" w:fill="FFFFFF"/>
        <w:spacing w:after="125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Похоже на значение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но меняются местами начальная и конечная </w:t>
      </w:r>
      <w:proofErr w:type="gram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точки</w:t>
      </w:r>
      <w:proofErr w:type="gram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главная ось направлена справа налево. Если значение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dir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задано как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rtl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направление оси идёт слева направо.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column</w:t>
      </w:r>
      <w:proofErr w:type="spellEnd"/>
    </w:p>
    <w:p w:rsidR="00D31376" w:rsidRPr="00D31376" w:rsidRDefault="00D31376" w:rsidP="00D31376">
      <w:pPr>
        <w:shd w:val="clear" w:color="auto" w:fill="FFFFFF"/>
        <w:spacing w:after="125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Главная ось располагается вертикально и направлена сверху вниз.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column-reverse</w:t>
      </w:r>
      <w:proofErr w:type="spellEnd"/>
    </w:p>
    <w:p w:rsidR="00D31376" w:rsidRPr="00D31376" w:rsidRDefault="00D31376" w:rsidP="00D31376">
      <w:pPr>
        <w:shd w:val="clear" w:color="auto" w:fill="FFFFFF"/>
        <w:spacing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Главная ось располагается вертикально, но меняется положение начальной и конечной точек и ось направлена снизу вверх.</w:t>
      </w:r>
    </w:p>
    <w:p w:rsidR="00D31376" w:rsidRPr="00D31376" w:rsidRDefault="00D31376" w:rsidP="00D31376">
      <w:pPr>
        <w:shd w:val="clear" w:color="auto" w:fill="FFFFFF"/>
        <w:spacing w:before="166" w:after="166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flex-wrap</w:t>
      </w:r>
      <w:proofErr w:type="spellEnd"/>
    </w:p>
    <w:p w:rsidR="00D31376" w:rsidRPr="00D31376" w:rsidRDefault="00D31376" w:rsidP="00D31376">
      <w:pPr>
        <w:numPr>
          <w:ilvl w:val="0"/>
          <w:numId w:val="5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hd w:val="clear" w:color="auto" w:fill="4FC3F7"/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12" w:anchor="nowrap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FFFFFF"/>
            <w:sz w:val="24"/>
            <w:szCs w:val="24"/>
            <w:u w:val="single"/>
            <w:lang w:eastAsia="ru-RU"/>
          </w:rPr>
          <w:t>NOWRAP</w:t>
        </w:r>
      </w:hyperlink>
    </w:p>
    <w:p w:rsidR="00D31376" w:rsidRPr="00D31376" w:rsidRDefault="00D31376" w:rsidP="00D31376">
      <w:pPr>
        <w:numPr>
          <w:ilvl w:val="0"/>
          <w:numId w:val="5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13" w:anchor="wrap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WRAP</w:t>
        </w:r>
      </w:hyperlink>
    </w:p>
    <w:p w:rsidR="00D31376" w:rsidRPr="00D31376" w:rsidRDefault="00D31376" w:rsidP="00D31376">
      <w:pPr>
        <w:numPr>
          <w:ilvl w:val="0"/>
          <w:numId w:val="5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14" w:anchor="wrap-reverse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WRAP-REVERSE</w:t>
        </w:r>
      </w:hyperlink>
    </w:p>
    <w:p w:rsidR="00D31376" w:rsidRPr="00D31376" w:rsidRDefault="00D31376" w:rsidP="00D31376">
      <w:pPr>
        <w:shd w:val="clear" w:color="auto" w:fill="44444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.parent {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proofErr w:type="gramStart"/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</w:t>
      </w:r>
      <w:proofErr w:type="gramEnd"/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display: flex;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 align-items: flex-start;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  flex-wrap: </w:t>
      </w:r>
      <w:proofErr w:type="spellStart"/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nowrap</w:t>
      </w:r>
      <w:proofErr w:type="spellEnd"/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 height: 100%;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}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.child {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 width: 40%;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}</w:t>
      </w:r>
    </w:p>
    <w:p w:rsidR="00D31376" w:rsidRPr="00D31376" w:rsidRDefault="00D31376" w:rsidP="00D31376">
      <w:pPr>
        <w:shd w:val="clear" w:color="auto" w:fill="FFFFFF"/>
        <w:spacing w:after="8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Свойство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flex-wrap</w:t>
      </w:r>
      <w:proofErr w:type="spellEnd"/>
      <w:proofErr w:type="gram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</w:t>
      </w:r>
      <w:proofErr w:type="gram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казывает, следует ли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флексам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располагаться в одну строку или можно занять несколько строк. Если перенос строк допускается, то свойство также позволяет контролировать направление, в котором выкладываются строки.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Применяется к</w:t>
      </w: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flex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контейнерам.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Значение по умолчанию</w:t>
      </w: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nowrap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nowrap</w:t>
      </w:r>
      <w:proofErr w:type="spellEnd"/>
    </w:p>
    <w:p w:rsidR="00D31376" w:rsidRPr="00D31376" w:rsidRDefault="00D31376" w:rsidP="00D31376">
      <w:pPr>
        <w:shd w:val="clear" w:color="auto" w:fill="FFFFFF"/>
        <w:spacing w:after="125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Флексы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выстраиваются в одну линию.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wrap</w:t>
      </w:r>
      <w:proofErr w:type="spellEnd"/>
    </w:p>
    <w:p w:rsidR="00D31376" w:rsidRPr="00D31376" w:rsidRDefault="00D31376" w:rsidP="00D31376">
      <w:pPr>
        <w:shd w:val="clear" w:color="auto" w:fill="FFFFFF"/>
        <w:spacing w:after="125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Флексы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выстраиваются в несколько строк, их направление задаётся свойством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flex-direction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wrap-reverse</w:t>
      </w:r>
      <w:proofErr w:type="spellEnd"/>
    </w:p>
    <w:p w:rsidR="00D31376" w:rsidRPr="00D31376" w:rsidRDefault="00D31376" w:rsidP="00D31376">
      <w:pPr>
        <w:shd w:val="clear" w:color="auto" w:fill="FFFFFF"/>
        <w:spacing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Флексы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выстраиваются в несколько строк, в направлении, противоположном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flex-direction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31376" w:rsidRPr="00D31376" w:rsidRDefault="00D31376" w:rsidP="00D31376">
      <w:pPr>
        <w:shd w:val="clear" w:color="auto" w:fill="FFFFFF"/>
        <w:spacing w:before="166" w:after="166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flex-flow</w:t>
      </w:r>
      <w:proofErr w:type="spellEnd"/>
    </w:p>
    <w:p w:rsidR="00D31376" w:rsidRPr="00D31376" w:rsidRDefault="00D31376" w:rsidP="00D31376">
      <w:pPr>
        <w:numPr>
          <w:ilvl w:val="0"/>
          <w:numId w:val="7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hd w:val="clear" w:color="auto" w:fill="4FC3F7"/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15" w:anchor="row-nowrap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FFFFFF"/>
            <w:sz w:val="24"/>
            <w:szCs w:val="24"/>
            <w:u w:val="single"/>
            <w:lang w:eastAsia="ru-RU"/>
          </w:rPr>
          <w:t>ROW NOWRAP</w:t>
        </w:r>
      </w:hyperlink>
    </w:p>
    <w:p w:rsidR="00D31376" w:rsidRPr="00D31376" w:rsidRDefault="00D31376" w:rsidP="00D31376">
      <w:pPr>
        <w:numPr>
          <w:ilvl w:val="0"/>
          <w:numId w:val="7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16" w:anchor="ff-column-reverse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COLUMN-REVERSE</w:t>
        </w:r>
      </w:hyperlink>
    </w:p>
    <w:p w:rsidR="00D31376" w:rsidRPr="00D31376" w:rsidRDefault="00D31376" w:rsidP="00D31376">
      <w:pPr>
        <w:numPr>
          <w:ilvl w:val="0"/>
          <w:numId w:val="7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17" w:anchor="column-wrap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COLUMN WRAP</w:t>
        </w:r>
      </w:hyperlink>
    </w:p>
    <w:p w:rsidR="00D31376" w:rsidRPr="00D31376" w:rsidRDefault="00D31376" w:rsidP="00D31376">
      <w:pPr>
        <w:numPr>
          <w:ilvl w:val="0"/>
          <w:numId w:val="7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18" w:anchor="row-reverse-wrap-reverse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ROW-REVERSE WRAP-REVERSE</w:t>
        </w:r>
      </w:hyperlink>
    </w:p>
    <w:p w:rsidR="00D31376" w:rsidRPr="00D31376" w:rsidRDefault="00D31376" w:rsidP="00D31376">
      <w:pPr>
        <w:shd w:val="clear" w:color="auto" w:fill="44444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.parent {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proofErr w:type="gramStart"/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</w:t>
      </w:r>
      <w:proofErr w:type="gramEnd"/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display: flex;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  flex-flow: row </w:t>
      </w:r>
      <w:proofErr w:type="spellStart"/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nowrap</w:t>
      </w:r>
      <w:proofErr w:type="spellEnd"/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 height: 100%;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}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.child {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 width: 40%;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 height: 40%;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}</w:t>
      </w:r>
    </w:p>
    <w:p w:rsidR="00D31376" w:rsidRPr="00D31376" w:rsidRDefault="00D31376" w:rsidP="00D31376">
      <w:pPr>
        <w:shd w:val="clear" w:color="auto" w:fill="FFFFFF"/>
        <w:spacing w:after="8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Свойство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flex-flow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является сокращённым свойством для отдельных свойств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flex-direction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flex-wrap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Применяется к</w:t>
      </w: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flex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контейнерам.</w:t>
      </w:r>
    </w:p>
    <w:p w:rsidR="00D31376" w:rsidRPr="00D31376" w:rsidRDefault="00D31376" w:rsidP="00D3137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Значение по умолчанию</w:t>
      </w: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nowrap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31376" w:rsidRPr="00D31376" w:rsidRDefault="00D31376" w:rsidP="00D31376">
      <w:pPr>
        <w:shd w:val="clear" w:color="auto" w:fill="FFFFFF"/>
        <w:spacing w:before="166" w:after="166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order</w:t>
      </w:r>
      <w:proofErr w:type="spellEnd"/>
    </w:p>
    <w:p w:rsidR="00D31376" w:rsidRPr="00D31376" w:rsidRDefault="00D31376" w:rsidP="00D31376">
      <w:pPr>
        <w:numPr>
          <w:ilvl w:val="0"/>
          <w:numId w:val="9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hd w:val="clear" w:color="auto" w:fill="4FC3F7"/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19" w:anchor="one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FFFFFF"/>
            <w:sz w:val="24"/>
            <w:szCs w:val="24"/>
            <w:u w:val="single"/>
            <w:lang w:eastAsia="ru-RU"/>
          </w:rPr>
          <w:t>-1</w:t>
        </w:r>
      </w:hyperlink>
    </w:p>
    <w:p w:rsidR="00D31376" w:rsidRPr="00D31376" w:rsidRDefault="00D31376" w:rsidP="00D31376">
      <w:pPr>
        <w:numPr>
          <w:ilvl w:val="0"/>
          <w:numId w:val="9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20" w:anchor="two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0</w:t>
        </w:r>
      </w:hyperlink>
    </w:p>
    <w:p w:rsidR="00D31376" w:rsidRPr="00D31376" w:rsidRDefault="00D31376" w:rsidP="00D31376">
      <w:pPr>
        <w:numPr>
          <w:ilvl w:val="0"/>
          <w:numId w:val="9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21" w:anchor="three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1</w:t>
        </w:r>
      </w:hyperlink>
    </w:p>
    <w:p w:rsidR="00D31376" w:rsidRPr="00D31376" w:rsidRDefault="00D31376" w:rsidP="00D31376">
      <w:pPr>
        <w:shd w:val="clear" w:color="auto" w:fill="44444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.parent {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proofErr w:type="gramStart"/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</w:t>
      </w:r>
      <w:proofErr w:type="gramEnd"/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display: flex;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 align-items: flex-start;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 height: 100%;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}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.child-active {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 order: -1;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}</w:t>
      </w:r>
    </w:p>
    <w:p w:rsidR="00D31376" w:rsidRPr="00D31376" w:rsidRDefault="00D31376" w:rsidP="00D31376">
      <w:pPr>
        <w:shd w:val="clear" w:color="auto" w:fill="FFFFFF"/>
        <w:spacing w:after="8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Свойство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order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определяет порядок вывода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флексов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внутри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флекс-контейнера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Элементы располагаются согласно значениям свойства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order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proofErr w:type="gram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меньшего к большему. При равных значениях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order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элементы выводятся в том порядке, в каком они появляются в исходном коде.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Применяется к</w:t>
      </w: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flex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элементам.</w:t>
      </w:r>
    </w:p>
    <w:p w:rsidR="00D31376" w:rsidRPr="00D31376" w:rsidRDefault="00D31376" w:rsidP="00D3137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Значение по умолчанию</w:t>
      </w: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0.</w:t>
      </w:r>
    </w:p>
    <w:p w:rsidR="00D31376" w:rsidRPr="00D31376" w:rsidRDefault="00D31376" w:rsidP="00D31376">
      <w:pPr>
        <w:shd w:val="clear" w:color="auto" w:fill="FFFFFF"/>
        <w:spacing w:before="166" w:after="166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justify-content</w:t>
      </w:r>
      <w:proofErr w:type="spellEnd"/>
    </w:p>
    <w:p w:rsidR="00D31376" w:rsidRPr="00D31376" w:rsidRDefault="00D31376" w:rsidP="00D31376">
      <w:pPr>
        <w:numPr>
          <w:ilvl w:val="0"/>
          <w:numId w:val="11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hd w:val="clear" w:color="auto" w:fill="4FC3F7"/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22" w:anchor="flex-start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FFFFFF"/>
            <w:sz w:val="24"/>
            <w:szCs w:val="24"/>
            <w:u w:val="single"/>
            <w:lang w:eastAsia="ru-RU"/>
          </w:rPr>
          <w:t>FLEX-START</w:t>
        </w:r>
      </w:hyperlink>
    </w:p>
    <w:p w:rsidR="00D31376" w:rsidRPr="00D31376" w:rsidRDefault="00D31376" w:rsidP="00D31376">
      <w:pPr>
        <w:numPr>
          <w:ilvl w:val="0"/>
          <w:numId w:val="11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23" w:anchor="flex-end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FLEX-END</w:t>
        </w:r>
      </w:hyperlink>
    </w:p>
    <w:p w:rsidR="00D31376" w:rsidRPr="00D31376" w:rsidRDefault="00D31376" w:rsidP="00D31376">
      <w:pPr>
        <w:numPr>
          <w:ilvl w:val="0"/>
          <w:numId w:val="11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24" w:anchor="js-center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CENTER</w:t>
        </w:r>
      </w:hyperlink>
    </w:p>
    <w:p w:rsidR="00D31376" w:rsidRPr="00D31376" w:rsidRDefault="00D31376" w:rsidP="00D31376">
      <w:pPr>
        <w:numPr>
          <w:ilvl w:val="0"/>
          <w:numId w:val="11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25" w:anchor="space-between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SPACE-BETWEEN</w:t>
        </w:r>
      </w:hyperlink>
    </w:p>
    <w:p w:rsidR="00D31376" w:rsidRPr="00D31376" w:rsidRDefault="00D31376" w:rsidP="00D31376">
      <w:pPr>
        <w:numPr>
          <w:ilvl w:val="0"/>
          <w:numId w:val="11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26" w:anchor="space-around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SPACE-AROUND</w:t>
        </w:r>
      </w:hyperlink>
    </w:p>
    <w:p w:rsidR="00D31376" w:rsidRPr="00D31376" w:rsidRDefault="00D31376" w:rsidP="00D31376">
      <w:pPr>
        <w:numPr>
          <w:ilvl w:val="0"/>
          <w:numId w:val="11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27" w:anchor="space-evenly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SPACE-EVENLY</w:t>
        </w:r>
      </w:hyperlink>
    </w:p>
    <w:p w:rsidR="00D31376" w:rsidRPr="00D31376" w:rsidRDefault="00D31376" w:rsidP="00D31376">
      <w:pPr>
        <w:shd w:val="clear" w:color="auto" w:fill="44444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.parent {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proofErr w:type="gramStart"/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</w:t>
      </w:r>
      <w:proofErr w:type="gramEnd"/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display: flex;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 justify-content: flex-start;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 height: 100%;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}</w:t>
      </w:r>
    </w:p>
    <w:p w:rsidR="00D31376" w:rsidRPr="00D31376" w:rsidRDefault="00D31376" w:rsidP="00D31376">
      <w:pPr>
        <w:shd w:val="clear" w:color="auto" w:fill="FFFFFF"/>
        <w:spacing w:after="8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Свойство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justify-content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определяет, как браузер распределяет пространство вокруг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флекс-элементов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вдоль главной оси контейнера. Это делается после того, как применяются размеры и автоматические отступы, за исключением ситуации, </w:t>
      </w:r>
      <w:proofErr w:type="gram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</w:t>
      </w:r>
      <w:proofErr w:type="gram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крайней мере у одного элемента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flex-grow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больше нуля. При этом не остаётся никакого свободного пространства для манипулирования.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Применяется к</w:t>
      </w: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flex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контейнерам.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Значение по умолчанию</w:t>
      </w: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flex-start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flex-start</w:t>
      </w:r>
      <w:proofErr w:type="spellEnd"/>
    </w:p>
    <w:p w:rsidR="00D31376" w:rsidRPr="00D31376" w:rsidRDefault="00D31376" w:rsidP="00D31376">
      <w:pPr>
        <w:shd w:val="clear" w:color="auto" w:fill="FFFFFF"/>
        <w:spacing w:after="125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Флексы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прижаты к началу строки.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flex-end</w:t>
      </w:r>
      <w:proofErr w:type="spellEnd"/>
    </w:p>
    <w:p w:rsidR="00D31376" w:rsidRPr="00D31376" w:rsidRDefault="00D31376" w:rsidP="00D31376">
      <w:pPr>
        <w:shd w:val="clear" w:color="auto" w:fill="FFFFFF"/>
        <w:spacing w:after="125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Флексы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прижаты к концу строки.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center</w:t>
      </w:r>
      <w:proofErr w:type="spellEnd"/>
    </w:p>
    <w:p w:rsidR="00D31376" w:rsidRPr="00D31376" w:rsidRDefault="00D31376" w:rsidP="00D31376">
      <w:pPr>
        <w:shd w:val="clear" w:color="auto" w:fill="FFFFFF"/>
        <w:spacing w:after="125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Флексы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выравниваются по центру строки.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space-between</w:t>
      </w:r>
      <w:proofErr w:type="spellEnd"/>
    </w:p>
    <w:p w:rsidR="00D31376" w:rsidRPr="00D31376" w:rsidRDefault="00D31376" w:rsidP="00D31376">
      <w:pPr>
        <w:shd w:val="clear" w:color="auto" w:fill="FFFFFF"/>
        <w:spacing w:after="125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Флексы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равномерно распределяются по всей строке. Первый и последний элемент прижимаются к соответствующим краям контейнера.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space-around</w:t>
      </w:r>
      <w:proofErr w:type="spellEnd"/>
    </w:p>
    <w:p w:rsidR="00D31376" w:rsidRPr="00D31376" w:rsidRDefault="00D31376" w:rsidP="00D31376">
      <w:pPr>
        <w:shd w:val="clear" w:color="auto" w:fill="FFFFFF"/>
        <w:spacing w:after="125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Флексы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равномерно распределяются по всей строке. Пустое пространство перед первым и после последнего элементов равно половине пространства между двумя соседними элементами.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space-evenly</w:t>
      </w:r>
      <w:proofErr w:type="spellEnd"/>
    </w:p>
    <w:p w:rsidR="00D31376" w:rsidRPr="00D31376" w:rsidRDefault="00D31376" w:rsidP="00D31376">
      <w:pPr>
        <w:shd w:val="clear" w:color="auto" w:fill="FFFFFF"/>
        <w:spacing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Флексы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распределяются так, что расстояние между любыми двумя соседними элементами, а также перед первым и после последнего, было одинаковым.</w:t>
      </w:r>
    </w:p>
    <w:p w:rsidR="00D31376" w:rsidRPr="00D31376" w:rsidRDefault="00D31376" w:rsidP="00D31376">
      <w:pPr>
        <w:shd w:val="clear" w:color="auto" w:fill="FFFFFF"/>
        <w:spacing w:before="166" w:after="166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align-items</w:t>
      </w:r>
      <w:proofErr w:type="spellEnd"/>
    </w:p>
    <w:p w:rsidR="00D31376" w:rsidRPr="00D31376" w:rsidRDefault="00D31376" w:rsidP="00D31376">
      <w:pPr>
        <w:numPr>
          <w:ilvl w:val="0"/>
          <w:numId w:val="13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hd w:val="clear" w:color="auto" w:fill="4FC3F7"/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28" w:anchor="al-flex-start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FFFFFF"/>
            <w:sz w:val="24"/>
            <w:szCs w:val="24"/>
            <w:u w:val="single"/>
            <w:lang w:eastAsia="ru-RU"/>
          </w:rPr>
          <w:t>FLEX-START</w:t>
        </w:r>
      </w:hyperlink>
    </w:p>
    <w:p w:rsidR="00D31376" w:rsidRPr="00D31376" w:rsidRDefault="00D31376" w:rsidP="00D31376">
      <w:pPr>
        <w:numPr>
          <w:ilvl w:val="0"/>
          <w:numId w:val="13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29" w:anchor="al-flex-end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FLEX-END</w:t>
        </w:r>
      </w:hyperlink>
    </w:p>
    <w:p w:rsidR="00D31376" w:rsidRPr="00D31376" w:rsidRDefault="00D31376" w:rsidP="00D31376">
      <w:pPr>
        <w:numPr>
          <w:ilvl w:val="0"/>
          <w:numId w:val="13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30" w:anchor="al-center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CENTER</w:t>
        </w:r>
      </w:hyperlink>
    </w:p>
    <w:p w:rsidR="00D31376" w:rsidRPr="00D31376" w:rsidRDefault="00D31376" w:rsidP="00D31376">
      <w:pPr>
        <w:numPr>
          <w:ilvl w:val="0"/>
          <w:numId w:val="13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31" w:anchor="baseline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BASELINE</w:t>
        </w:r>
      </w:hyperlink>
    </w:p>
    <w:p w:rsidR="00D31376" w:rsidRPr="00D31376" w:rsidRDefault="00D31376" w:rsidP="00D31376">
      <w:pPr>
        <w:numPr>
          <w:ilvl w:val="0"/>
          <w:numId w:val="13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32" w:anchor="stretch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STRETCH</w:t>
        </w:r>
      </w:hyperlink>
    </w:p>
    <w:p w:rsidR="00D31376" w:rsidRPr="00D31376" w:rsidRDefault="00D31376" w:rsidP="00D31376">
      <w:pPr>
        <w:shd w:val="clear" w:color="auto" w:fill="44444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.parent {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proofErr w:type="gramStart"/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</w:t>
      </w:r>
      <w:proofErr w:type="gramEnd"/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display: flex;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 align-items: flex-start;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 height: 100%;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}</w:t>
      </w:r>
    </w:p>
    <w:p w:rsidR="00D31376" w:rsidRPr="00D31376" w:rsidRDefault="00D31376" w:rsidP="00D31376">
      <w:pPr>
        <w:shd w:val="clear" w:color="auto" w:fill="FFFFFF"/>
        <w:spacing w:after="8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Свойство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align-items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выравнивает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флекс-элементы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внутри контейнера в перпендикулярном направлении.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Применяется к</w:t>
      </w: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flex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контейнерам.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Значение по умолчанию</w:t>
      </w: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stretch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flex-start</w:t>
      </w:r>
      <w:proofErr w:type="spellEnd"/>
    </w:p>
    <w:p w:rsidR="00D31376" w:rsidRPr="00D31376" w:rsidRDefault="00D31376" w:rsidP="00D31376">
      <w:pPr>
        <w:shd w:val="clear" w:color="auto" w:fill="FFFFFF"/>
        <w:spacing w:after="125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Флексы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выравниваются в начале поперечной оси контейнера.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flex-end</w:t>
      </w:r>
      <w:proofErr w:type="spellEnd"/>
    </w:p>
    <w:p w:rsidR="00D31376" w:rsidRPr="00D31376" w:rsidRDefault="00D31376" w:rsidP="00D31376">
      <w:pPr>
        <w:shd w:val="clear" w:color="auto" w:fill="FFFFFF"/>
        <w:spacing w:after="125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Флексы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выравниваются в конце поперечной оси контейнера.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center</w:t>
      </w:r>
      <w:proofErr w:type="spellEnd"/>
    </w:p>
    <w:p w:rsidR="00D31376" w:rsidRPr="00D31376" w:rsidRDefault="00D31376" w:rsidP="00D31376">
      <w:pPr>
        <w:shd w:val="clear" w:color="auto" w:fill="FFFFFF"/>
        <w:spacing w:after="125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Флексы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выравниваются по линии поперечной оси.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baseline</w:t>
      </w:r>
      <w:proofErr w:type="spellEnd"/>
    </w:p>
    <w:p w:rsidR="00D31376" w:rsidRPr="00D31376" w:rsidRDefault="00D31376" w:rsidP="00D31376">
      <w:pPr>
        <w:shd w:val="clear" w:color="auto" w:fill="FFFFFF"/>
        <w:spacing w:after="125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Флексы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выравниваются по их базовой линии.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Stretch</w:t>
      </w:r>
      <w:proofErr w:type="spellEnd"/>
    </w:p>
    <w:p w:rsidR="00D31376" w:rsidRPr="00D31376" w:rsidRDefault="00D31376" w:rsidP="00D31376">
      <w:pPr>
        <w:shd w:val="clear" w:color="auto" w:fill="FFFFFF"/>
        <w:spacing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Флексы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растягиваются таким образом, чтобы занять всё доступное пространство контейнера.</w:t>
      </w:r>
    </w:p>
    <w:p w:rsidR="00D31376" w:rsidRPr="00D31376" w:rsidRDefault="00D31376" w:rsidP="00D31376">
      <w:pPr>
        <w:shd w:val="clear" w:color="auto" w:fill="FFFFFF"/>
        <w:spacing w:before="166" w:after="166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align-self</w:t>
      </w:r>
      <w:proofErr w:type="spellEnd"/>
    </w:p>
    <w:p w:rsidR="00D31376" w:rsidRPr="00D31376" w:rsidRDefault="00D31376" w:rsidP="00D31376">
      <w:pPr>
        <w:numPr>
          <w:ilvl w:val="0"/>
          <w:numId w:val="15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hd w:val="clear" w:color="auto" w:fill="4FC3F7"/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33" w:anchor="als-flex-start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FFFFFF"/>
            <w:sz w:val="24"/>
            <w:szCs w:val="24"/>
            <w:u w:val="single"/>
            <w:lang w:eastAsia="ru-RU"/>
          </w:rPr>
          <w:t>FLEX-START</w:t>
        </w:r>
      </w:hyperlink>
    </w:p>
    <w:p w:rsidR="00D31376" w:rsidRPr="00D31376" w:rsidRDefault="00D31376" w:rsidP="00D31376">
      <w:pPr>
        <w:numPr>
          <w:ilvl w:val="0"/>
          <w:numId w:val="15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34" w:anchor="als-flex-end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FLEX-END</w:t>
        </w:r>
      </w:hyperlink>
    </w:p>
    <w:p w:rsidR="00D31376" w:rsidRPr="00D31376" w:rsidRDefault="00D31376" w:rsidP="00D31376">
      <w:pPr>
        <w:numPr>
          <w:ilvl w:val="0"/>
          <w:numId w:val="15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35" w:anchor="als-center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CENTER</w:t>
        </w:r>
      </w:hyperlink>
    </w:p>
    <w:p w:rsidR="00D31376" w:rsidRPr="00D31376" w:rsidRDefault="00D31376" w:rsidP="00D31376">
      <w:pPr>
        <w:numPr>
          <w:ilvl w:val="0"/>
          <w:numId w:val="15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36" w:anchor="als-baseline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BASELINE</w:t>
        </w:r>
      </w:hyperlink>
    </w:p>
    <w:p w:rsidR="00D31376" w:rsidRPr="00D31376" w:rsidRDefault="00D31376" w:rsidP="00D31376">
      <w:pPr>
        <w:numPr>
          <w:ilvl w:val="0"/>
          <w:numId w:val="15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37" w:anchor="als-stretch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STRETCH</w:t>
        </w:r>
      </w:hyperlink>
    </w:p>
    <w:p w:rsidR="00D31376" w:rsidRPr="00D31376" w:rsidRDefault="00D31376" w:rsidP="00D31376">
      <w:pPr>
        <w:shd w:val="clear" w:color="auto" w:fill="44444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.parent {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display: flex;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 height: 100%;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}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.child-active {</w:t>
      </w:r>
      <w:r w:rsidR="004F0D2E"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t xml:space="preserve"> 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lastRenderedPageBreak/>
        <w:t>  align-self: flex-start;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}</w:t>
      </w:r>
    </w:p>
    <w:p w:rsidR="00D31376" w:rsidRPr="00D31376" w:rsidRDefault="00D31376" w:rsidP="00D31376">
      <w:pPr>
        <w:shd w:val="clear" w:color="auto" w:fill="FFFFFF"/>
        <w:spacing w:after="8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Свойство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align-self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выравнивает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флекс-элементы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текущей строки, переписывая значение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align-items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Применяется </w:t>
      </w: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</w:t>
      </w:r>
      <w:proofErr w:type="gram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o</w:t>
      </w:r>
      <w:proofErr w:type="spellEnd"/>
      <w:proofErr w:type="gram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flex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элементам.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Значение по умолчанию</w:t>
      </w: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auto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flex-start</w:t>
      </w:r>
      <w:proofErr w:type="spellEnd"/>
    </w:p>
    <w:p w:rsidR="00D31376" w:rsidRPr="00D31376" w:rsidRDefault="00D31376" w:rsidP="00D31376">
      <w:pPr>
        <w:shd w:val="clear" w:color="auto" w:fill="FFFFFF"/>
        <w:spacing w:after="125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 выравнивается в начале поперечной оси контейнера.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flex-end</w:t>
      </w:r>
      <w:proofErr w:type="spellEnd"/>
    </w:p>
    <w:p w:rsidR="00D31376" w:rsidRPr="00D31376" w:rsidRDefault="00D31376" w:rsidP="00D31376">
      <w:pPr>
        <w:shd w:val="clear" w:color="auto" w:fill="FFFFFF"/>
        <w:spacing w:after="125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 выравнивается в конце поперечной оси контейнера.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center</w:t>
      </w:r>
      <w:proofErr w:type="spellEnd"/>
    </w:p>
    <w:p w:rsidR="00D31376" w:rsidRPr="00D31376" w:rsidRDefault="00D31376" w:rsidP="00D31376">
      <w:pPr>
        <w:shd w:val="clear" w:color="auto" w:fill="FFFFFF"/>
        <w:spacing w:after="125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 выравнивается по центральной линии на поперечной оси.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baseline</w:t>
      </w:r>
      <w:proofErr w:type="spellEnd"/>
    </w:p>
    <w:p w:rsidR="00D31376" w:rsidRPr="00D31376" w:rsidRDefault="00D31376" w:rsidP="00D31376">
      <w:pPr>
        <w:shd w:val="clear" w:color="auto" w:fill="FFFFFF"/>
        <w:spacing w:after="125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 выравнивается по базовой линии текста.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Stretch</w:t>
      </w:r>
      <w:proofErr w:type="spellEnd"/>
    </w:p>
    <w:p w:rsidR="00D31376" w:rsidRPr="00D31376" w:rsidRDefault="00D31376" w:rsidP="00D31376">
      <w:pPr>
        <w:shd w:val="clear" w:color="auto" w:fill="FFFFFF"/>
        <w:spacing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 растягивается таким образом, чтобы занять всё свободное пространство контейнера по поперечной оси.</w:t>
      </w:r>
    </w:p>
    <w:p w:rsidR="00D31376" w:rsidRPr="00D31376" w:rsidRDefault="00D31376" w:rsidP="00D31376">
      <w:pPr>
        <w:shd w:val="clear" w:color="auto" w:fill="FFFFFF"/>
        <w:spacing w:before="166" w:after="166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align-content</w:t>
      </w:r>
      <w:proofErr w:type="spellEnd"/>
    </w:p>
    <w:p w:rsidR="00D31376" w:rsidRPr="00D31376" w:rsidRDefault="00D31376" w:rsidP="00D31376">
      <w:pPr>
        <w:numPr>
          <w:ilvl w:val="0"/>
          <w:numId w:val="17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hd w:val="clear" w:color="auto" w:fill="4FC3F7"/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38" w:anchor="alc-flex-start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FFFFFF"/>
            <w:sz w:val="24"/>
            <w:szCs w:val="24"/>
            <w:u w:val="single"/>
            <w:lang w:eastAsia="ru-RU"/>
          </w:rPr>
          <w:t>FLEX-START</w:t>
        </w:r>
      </w:hyperlink>
    </w:p>
    <w:p w:rsidR="00D31376" w:rsidRPr="00D31376" w:rsidRDefault="00D31376" w:rsidP="00D31376">
      <w:pPr>
        <w:numPr>
          <w:ilvl w:val="0"/>
          <w:numId w:val="17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39" w:anchor="alc-flex-end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FLEX-END</w:t>
        </w:r>
      </w:hyperlink>
    </w:p>
    <w:p w:rsidR="00D31376" w:rsidRPr="00D31376" w:rsidRDefault="00D31376" w:rsidP="00D31376">
      <w:pPr>
        <w:numPr>
          <w:ilvl w:val="0"/>
          <w:numId w:val="17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40" w:anchor="alc-center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CENTER</w:t>
        </w:r>
      </w:hyperlink>
    </w:p>
    <w:p w:rsidR="00D31376" w:rsidRPr="00D31376" w:rsidRDefault="00D31376" w:rsidP="00D31376">
      <w:pPr>
        <w:numPr>
          <w:ilvl w:val="0"/>
          <w:numId w:val="17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41" w:anchor="alc-space-between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SPACE-BETWEEN</w:t>
        </w:r>
      </w:hyperlink>
    </w:p>
    <w:p w:rsidR="00D31376" w:rsidRPr="00D31376" w:rsidRDefault="00D31376" w:rsidP="00D31376">
      <w:pPr>
        <w:numPr>
          <w:ilvl w:val="0"/>
          <w:numId w:val="17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42" w:anchor="alc-space-around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SPACE-AROUND</w:t>
        </w:r>
      </w:hyperlink>
    </w:p>
    <w:p w:rsidR="00D31376" w:rsidRPr="00D31376" w:rsidRDefault="00D31376" w:rsidP="00D31376">
      <w:pPr>
        <w:numPr>
          <w:ilvl w:val="0"/>
          <w:numId w:val="17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43" w:anchor="alc-space-evenly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SPACE-EVENLY</w:t>
        </w:r>
      </w:hyperlink>
    </w:p>
    <w:p w:rsidR="00D31376" w:rsidRPr="00D31376" w:rsidRDefault="00D31376" w:rsidP="00D31376">
      <w:pPr>
        <w:numPr>
          <w:ilvl w:val="0"/>
          <w:numId w:val="17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44" w:anchor="alc-stretch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STRETCH</w:t>
        </w:r>
      </w:hyperlink>
    </w:p>
    <w:p w:rsidR="00D31376" w:rsidRPr="00D31376" w:rsidRDefault="00D31376" w:rsidP="00D31376">
      <w:pPr>
        <w:shd w:val="clear" w:color="auto" w:fill="44444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.parent {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proofErr w:type="gramStart"/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</w:t>
      </w:r>
      <w:proofErr w:type="gramEnd"/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display: flex;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 flex-wrap: wrap;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 align-content: flex-start;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 height: 100%;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}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.child {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 width: 30%;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}</w:t>
      </w:r>
    </w:p>
    <w:p w:rsidR="00D31376" w:rsidRPr="00D31376" w:rsidRDefault="00D31376" w:rsidP="00D31376">
      <w:pPr>
        <w:shd w:val="clear" w:color="auto" w:fill="FFFFFF"/>
        <w:spacing w:after="8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Свойство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align-content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задаёт тип выравнивания строк внутри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flex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контейнера по поперечной оси при наличии свободного пространства.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Применяется к</w:t>
      </w: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flex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контейнеру.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Значение по умолчанию</w:t>
      </w: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stretch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flex-start</w:t>
      </w:r>
      <w:proofErr w:type="spellEnd"/>
    </w:p>
    <w:p w:rsidR="00D31376" w:rsidRPr="00D31376" w:rsidRDefault="00D31376" w:rsidP="00D31376">
      <w:pPr>
        <w:shd w:val="clear" w:color="auto" w:fill="FFFFFF"/>
        <w:spacing w:after="125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Строки располагаются в начале поперечной оси. Каждая следующая строка идёт вровень </w:t>
      </w:r>
      <w:proofErr w:type="gram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proofErr w:type="gram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предыдущей.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flex-end</w:t>
      </w:r>
      <w:proofErr w:type="spellEnd"/>
    </w:p>
    <w:p w:rsidR="00D31376" w:rsidRPr="00D31376" w:rsidRDefault="00D31376" w:rsidP="00D31376">
      <w:pPr>
        <w:shd w:val="clear" w:color="auto" w:fill="FFFFFF"/>
        <w:spacing w:after="125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Строки </w:t>
      </w:r>
      <w:proofErr w:type="gram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располагаются</w:t>
      </w:r>
      <w:proofErr w:type="gram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начиная с конца поперечной оси. Каждая предыдущая строка идёт вровень </w:t>
      </w:r>
      <w:proofErr w:type="gram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</w:t>
      </w:r>
      <w:proofErr w:type="gram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следующей.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center</w:t>
      </w:r>
      <w:proofErr w:type="spellEnd"/>
    </w:p>
    <w:p w:rsidR="00D31376" w:rsidRPr="00D31376" w:rsidRDefault="00D31376" w:rsidP="00D31376">
      <w:pPr>
        <w:shd w:val="clear" w:color="auto" w:fill="FFFFFF"/>
        <w:spacing w:after="125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 располагаются по центру контейнера.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space-between</w:t>
      </w:r>
      <w:proofErr w:type="spellEnd"/>
    </w:p>
    <w:p w:rsidR="00D31376" w:rsidRPr="00D31376" w:rsidRDefault="00D31376" w:rsidP="00D31376">
      <w:pPr>
        <w:shd w:val="clear" w:color="auto" w:fill="FFFFFF"/>
        <w:spacing w:after="125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 равномерно распределяются в контейнере и расстояние между ними одинаково.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space-around</w:t>
      </w:r>
      <w:proofErr w:type="spellEnd"/>
    </w:p>
    <w:p w:rsidR="00D31376" w:rsidRPr="00D31376" w:rsidRDefault="00D31376" w:rsidP="00D31376">
      <w:pPr>
        <w:shd w:val="clear" w:color="auto" w:fill="FFFFFF"/>
        <w:spacing w:after="125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 равномерно распределяются таким образом, чтобы пространство между двумя соседними строками было одинаковым. Пустое пространство перед первой строкой и после последней строки равно половине пространства между двумя соседними строками.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space-evenly</w:t>
      </w:r>
      <w:proofErr w:type="spellEnd"/>
    </w:p>
    <w:p w:rsidR="00D31376" w:rsidRPr="00D31376" w:rsidRDefault="00D31376" w:rsidP="00D31376">
      <w:pPr>
        <w:shd w:val="clear" w:color="auto" w:fill="FFFFFF"/>
        <w:spacing w:after="125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 распределяются равномерно. Пустое пространство перед первой строкой и после последней строки имеет ту же ширину, что и у других строк.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stretch</w:t>
      </w:r>
      <w:proofErr w:type="spellEnd"/>
    </w:p>
    <w:p w:rsidR="00D31376" w:rsidRPr="00D31376" w:rsidRDefault="00D31376" w:rsidP="00D31376">
      <w:pPr>
        <w:shd w:val="clear" w:color="auto" w:fill="FFFFFF"/>
        <w:spacing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 равномерно растягиваются, заполняя свободное пространство.</w:t>
      </w:r>
    </w:p>
    <w:p w:rsidR="00D31376" w:rsidRPr="00D31376" w:rsidRDefault="00D31376" w:rsidP="00D31376">
      <w:pPr>
        <w:shd w:val="clear" w:color="auto" w:fill="FFFFFF"/>
        <w:spacing w:before="166" w:after="166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flex-grow</w:t>
      </w:r>
      <w:proofErr w:type="spellEnd"/>
    </w:p>
    <w:p w:rsidR="00D31376" w:rsidRPr="00D31376" w:rsidRDefault="00D31376" w:rsidP="00D31376">
      <w:pPr>
        <w:numPr>
          <w:ilvl w:val="0"/>
          <w:numId w:val="19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hd w:val="clear" w:color="auto" w:fill="4FC3F7"/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45" w:anchor="gr-0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FFFFFF"/>
            <w:sz w:val="24"/>
            <w:szCs w:val="24"/>
            <w:u w:val="single"/>
            <w:lang w:eastAsia="ru-RU"/>
          </w:rPr>
          <w:t>0</w:t>
        </w:r>
      </w:hyperlink>
    </w:p>
    <w:p w:rsidR="00D31376" w:rsidRPr="00D31376" w:rsidRDefault="00D31376" w:rsidP="00D31376">
      <w:pPr>
        <w:numPr>
          <w:ilvl w:val="0"/>
          <w:numId w:val="19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46" w:anchor="gr-1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1</w:t>
        </w:r>
      </w:hyperlink>
    </w:p>
    <w:p w:rsidR="00D31376" w:rsidRPr="00D31376" w:rsidRDefault="00D31376" w:rsidP="00D31376">
      <w:pPr>
        <w:shd w:val="clear" w:color="auto" w:fill="44444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.parent {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proofErr w:type="gramStart"/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</w:t>
      </w:r>
      <w:proofErr w:type="gramEnd"/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display: flex;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 height: 100%;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}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.child-active {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 flex-grow: 0;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}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Свойство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flex-grow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задает коэффициент роста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flex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заданного </w:t>
      </w:r>
      <w:hyperlink r:id="rId47" w:anchor="number-value" w:history="1">
        <w:r w:rsidRPr="00D31376">
          <w:rPr>
            <w:rFonts w:ascii="Times New Roman" w:eastAsia="Times New Roman" w:hAnsi="Times New Roman" w:cs="Times New Roman"/>
            <w:color w:val="268CCC"/>
            <w:sz w:val="24"/>
            <w:szCs w:val="24"/>
            <w:u w:val="single"/>
            <w:lang w:eastAsia="ru-RU"/>
          </w:rPr>
          <w:t>числа</w:t>
        </w:r>
      </w:hyperlink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Отрицательное значение не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валидно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Применяется к</w:t>
      </w: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flex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элементам.</w:t>
      </w:r>
    </w:p>
    <w:p w:rsidR="00D31376" w:rsidRPr="00D31376" w:rsidRDefault="00D31376" w:rsidP="00D3137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Значение по умолчанию</w:t>
      </w: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0.</w:t>
      </w:r>
    </w:p>
    <w:p w:rsidR="00D31376" w:rsidRPr="00D31376" w:rsidRDefault="00D31376" w:rsidP="00D31376">
      <w:pPr>
        <w:shd w:val="clear" w:color="auto" w:fill="FFFFFF"/>
        <w:spacing w:before="166" w:after="166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flex-shrink</w:t>
      </w:r>
      <w:proofErr w:type="spellEnd"/>
    </w:p>
    <w:p w:rsidR="00D31376" w:rsidRPr="00D31376" w:rsidRDefault="00D31376" w:rsidP="00D31376">
      <w:pPr>
        <w:numPr>
          <w:ilvl w:val="0"/>
          <w:numId w:val="21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hd w:val="clear" w:color="auto" w:fill="4FC3F7"/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48" w:anchor="fs-0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FFFFFF"/>
            <w:sz w:val="24"/>
            <w:szCs w:val="24"/>
            <w:u w:val="single"/>
            <w:lang w:eastAsia="ru-RU"/>
          </w:rPr>
          <w:t>0</w:t>
        </w:r>
      </w:hyperlink>
    </w:p>
    <w:p w:rsidR="00D31376" w:rsidRPr="00D31376" w:rsidRDefault="00D31376" w:rsidP="00D31376">
      <w:pPr>
        <w:numPr>
          <w:ilvl w:val="0"/>
          <w:numId w:val="21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49" w:anchor="fs-1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1</w:t>
        </w:r>
      </w:hyperlink>
    </w:p>
    <w:p w:rsidR="00D31376" w:rsidRPr="00D31376" w:rsidRDefault="00D31376" w:rsidP="00D31376">
      <w:pPr>
        <w:shd w:val="clear" w:color="auto" w:fill="44444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.parent {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display: flex;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 height: 100%;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}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.child {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proofErr w:type="gramStart"/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</w:t>
      </w:r>
      <w:proofErr w:type="gramEnd"/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width: 40%;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}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.child-active {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 flex-shrink: 0;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}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Свойство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flex-shrink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задает коэффициент сжатия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flex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заданным </w:t>
      </w:r>
      <w:hyperlink r:id="rId50" w:anchor="number-value" w:history="1">
        <w:r w:rsidRPr="00D31376">
          <w:rPr>
            <w:rFonts w:ascii="Times New Roman" w:eastAsia="Times New Roman" w:hAnsi="Times New Roman" w:cs="Times New Roman"/>
            <w:color w:val="268CCC"/>
            <w:sz w:val="24"/>
            <w:szCs w:val="24"/>
            <w:u w:val="single"/>
            <w:lang w:eastAsia="ru-RU"/>
          </w:rPr>
          <w:t>числом</w:t>
        </w:r>
      </w:hyperlink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Отрицательное значение не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валидно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Применяется к</w:t>
      </w: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flex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элементам.</w:t>
      </w:r>
    </w:p>
    <w:p w:rsidR="00D31376" w:rsidRPr="00D31376" w:rsidRDefault="00D31376" w:rsidP="00D3137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Значение по умолчанию</w:t>
      </w: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1.</w:t>
      </w:r>
    </w:p>
    <w:p w:rsidR="00D31376" w:rsidRPr="00D31376" w:rsidRDefault="00D31376" w:rsidP="00D31376">
      <w:pPr>
        <w:shd w:val="clear" w:color="auto" w:fill="FFFFFF"/>
        <w:spacing w:before="166" w:after="166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flex-basis</w:t>
      </w:r>
      <w:proofErr w:type="spellEnd"/>
    </w:p>
    <w:p w:rsidR="00D31376" w:rsidRPr="00D31376" w:rsidRDefault="00D31376" w:rsidP="00D31376">
      <w:pPr>
        <w:numPr>
          <w:ilvl w:val="0"/>
          <w:numId w:val="23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hd w:val="clear" w:color="auto" w:fill="4FC3F7"/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51" w:anchor="fb-30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FFFFFF"/>
            <w:sz w:val="24"/>
            <w:szCs w:val="24"/>
            <w:u w:val="single"/>
            <w:lang w:eastAsia="ru-RU"/>
          </w:rPr>
          <w:t>30%</w:t>
        </w:r>
      </w:hyperlink>
    </w:p>
    <w:p w:rsidR="00D31376" w:rsidRPr="00D31376" w:rsidRDefault="00D31376" w:rsidP="00D31376">
      <w:pPr>
        <w:numPr>
          <w:ilvl w:val="0"/>
          <w:numId w:val="23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52" w:anchor="fb-50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50%</w:t>
        </w:r>
      </w:hyperlink>
    </w:p>
    <w:p w:rsidR="00D31376" w:rsidRPr="00D31376" w:rsidRDefault="00D31376" w:rsidP="00D31376">
      <w:pPr>
        <w:numPr>
          <w:ilvl w:val="0"/>
          <w:numId w:val="23"/>
        </w:numPr>
        <w:pBdr>
          <w:top w:val="single" w:sz="6" w:space="3" w:color="4FC3F7"/>
          <w:left w:val="single" w:sz="6" w:space="0" w:color="4FC3F7"/>
          <w:bottom w:val="single" w:sz="6" w:space="3" w:color="4FC3F7"/>
          <w:right w:val="single" w:sz="6" w:space="0" w:color="4FC3F7"/>
        </w:pBdr>
        <w:spacing w:after="0" w:line="240" w:lineRule="auto"/>
        <w:ind w:left="-125" w:right="-42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hyperlink r:id="rId53" w:anchor="fb-content" w:history="1">
        <w:r w:rsidRPr="00D31376">
          <w:rPr>
            <w:rFonts w:ascii="Times New Roman" w:eastAsia="Times New Roman" w:hAnsi="Times New Roman" w:cs="Times New Roman"/>
            <w:b/>
            <w:bCs/>
            <w:caps/>
            <w:color w:val="0000FF"/>
            <w:sz w:val="24"/>
            <w:szCs w:val="24"/>
            <w:u w:val="single"/>
            <w:lang w:eastAsia="ru-RU"/>
          </w:rPr>
          <w:t>CONTENT</w:t>
        </w:r>
      </w:hyperlink>
    </w:p>
    <w:p w:rsidR="00D31376" w:rsidRPr="00D31376" w:rsidRDefault="00D31376" w:rsidP="00D31376">
      <w:pPr>
        <w:shd w:val="clear" w:color="auto" w:fill="44444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.parent {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proofErr w:type="gramStart"/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</w:t>
      </w:r>
      <w:proofErr w:type="gramEnd"/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display: flex;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 flex-wrap: wrap;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 align-content: center;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 height: 100%;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}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.child-active {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  flex-basis: 30%;</w:t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444444"/>
          <w:lang w:val="en-US" w:eastAsia="ru-RU"/>
        </w:rPr>
        <w:br/>
      </w:r>
      <w:r w:rsidRPr="00D3137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}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войство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flex-basis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определяет основу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флекса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которая является начальным размером элемента. Похоже на свойства 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"https://www.w3.org/TR/CSS22/visudet.html" \l "propdef-width" </w:instrText>
      </w: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D31376">
        <w:rPr>
          <w:rFonts w:ascii="Times New Roman" w:eastAsia="Times New Roman" w:hAnsi="Times New Roman" w:cs="Times New Roman"/>
          <w:color w:val="268CCC"/>
          <w:sz w:val="24"/>
          <w:szCs w:val="24"/>
          <w:u w:val="single"/>
          <w:lang w:eastAsia="ru-RU"/>
        </w:rPr>
        <w:t>width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"https://www.w3.org/TR/CSS22/visudet.html" \l "propdef-height" </w:instrText>
      </w: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D31376">
        <w:rPr>
          <w:rFonts w:ascii="Times New Roman" w:eastAsia="Times New Roman" w:hAnsi="Times New Roman" w:cs="Times New Roman"/>
          <w:color w:val="268CCC"/>
          <w:sz w:val="24"/>
          <w:szCs w:val="24"/>
          <w:u w:val="single"/>
          <w:lang w:eastAsia="ru-RU"/>
        </w:rPr>
        <w:t>height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 которым добавляется содержимое элемента.</w:t>
      </w:r>
    </w:p>
    <w:p w:rsidR="00D31376" w:rsidRPr="00D31376" w:rsidRDefault="00D31376" w:rsidP="00D313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Применяется к</w:t>
      </w: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flex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элементам.</w:t>
      </w:r>
    </w:p>
    <w:p w:rsidR="00D31376" w:rsidRPr="00D31376" w:rsidRDefault="00D31376" w:rsidP="00D3137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3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Значение по умолчанию</w:t>
      </w:r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auto</w:t>
      </w:r>
      <w:proofErr w:type="spellEnd"/>
      <w:r w:rsidRPr="00D31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21C71" w:rsidRPr="00D31376" w:rsidRDefault="00D21C71">
      <w:pPr>
        <w:rPr>
          <w:rFonts w:ascii="Times New Roman" w:hAnsi="Times New Roman" w:cs="Times New Roman"/>
          <w:sz w:val="24"/>
          <w:szCs w:val="24"/>
        </w:rPr>
      </w:pPr>
    </w:p>
    <w:sectPr w:rsidR="00D21C71" w:rsidRPr="00D31376" w:rsidSect="00D21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61A35"/>
    <w:multiLevelType w:val="multilevel"/>
    <w:tmpl w:val="3974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585DB5"/>
    <w:multiLevelType w:val="multilevel"/>
    <w:tmpl w:val="4E18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75292B"/>
    <w:multiLevelType w:val="multilevel"/>
    <w:tmpl w:val="32E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9C67CB"/>
    <w:multiLevelType w:val="multilevel"/>
    <w:tmpl w:val="4C72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F66F78"/>
    <w:multiLevelType w:val="multilevel"/>
    <w:tmpl w:val="3180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7E38E6"/>
    <w:multiLevelType w:val="multilevel"/>
    <w:tmpl w:val="1862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36332F"/>
    <w:multiLevelType w:val="multilevel"/>
    <w:tmpl w:val="BF76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5125EE"/>
    <w:multiLevelType w:val="multilevel"/>
    <w:tmpl w:val="AECC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2E76ED"/>
    <w:multiLevelType w:val="multilevel"/>
    <w:tmpl w:val="68E2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3E2146"/>
    <w:multiLevelType w:val="multilevel"/>
    <w:tmpl w:val="50B2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3E36F1"/>
    <w:multiLevelType w:val="multilevel"/>
    <w:tmpl w:val="175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4645FD"/>
    <w:multiLevelType w:val="multilevel"/>
    <w:tmpl w:val="5736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5A56ED"/>
    <w:multiLevelType w:val="multilevel"/>
    <w:tmpl w:val="F774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A234F0"/>
    <w:multiLevelType w:val="multilevel"/>
    <w:tmpl w:val="1DFC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F51F4E"/>
    <w:multiLevelType w:val="multilevel"/>
    <w:tmpl w:val="60F2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215095"/>
    <w:multiLevelType w:val="multilevel"/>
    <w:tmpl w:val="356A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8D0D1C"/>
    <w:multiLevelType w:val="multilevel"/>
    <w:tmpl w:val="1BB4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7C470A"/>
    <w:multiLevelType w:val="multilevel"/>
    <w:tmpl w:val="3A8C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83535E"/>
    <w:multiLevelType w:val="multilevel"/>
    <w:tmpl w:val="F4E6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A176BE"/>
    <w:multiLevelType w:val="multilevel"/>
    <w:tmpl w:val="3282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034213"/>
    <w:multiLevelType w:val="multilevel"/>
    <w:tmpl w:val="1D4A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5A3B9B"/>
    <w:multiLevelType w:val="multilevel"/>
    <w:tmpl w:val="CDF8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482BAE"/>
    <w:multiLevelType w:val="multilevel"/>
    <w:tmpl w:val="BDA4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8E7E8E"/>
    <w:multiLevelType w:val="multilevel"/>
    <w:tmpl w:val="B288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8"/>
  </w:num>
  <w:num w:numId="4">
    <w:abstractNumId w:val="11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19"/>
  </w:num>
  <w:num w:numId="10">
    <w:abstractNumId w:val="20"/>
  </w:num>
  <w:num w:numId="11">
    <w:abstractNumId w:val="13"/>
  </w:num>
  <w:num w:numId="12">
    <w:abstractNumId w:val="14"/>
  </w:num>
  <w:num w:numId="13">
    <w:abstractNumId w:val="16"/>
  </w:num>
  <w:num w:numId="14">
    <w:abstractNumId w:val="17"/>
  </w:num>
  <w:num w:numId="15">
    <w:abstractNumId w:val="0"/>
  </w:num>
  <w:num w:numId="16">
    <w:abstractNumId w:val="15"/>
  </w:num>
  <w:num w:numId="17">
    <w:abstractNumId w:val="3"/>
  </w:num>
  <w:num w:numId="18">
    <w:abstractNumId w:val="8"/>
  </w:num>
  <w:num w:numId="19">
    <w:abstractNumId w:val="23"/>
  </w:num>
  <w:num w:numId="20">
    <w:abstractNumId w:val="9"/>
  </w:num>
  <w:num w:numId="21">
    <w:abstractNumId w:val="21"/>
  </w:num>
  <w:num w:numId="22">
    <w:abstractNumId w:val="22"/>
  </w:num>
  <w:num w:numId="23">
    <w:abstractNumId w:val="7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/>
  <w:rsids>
    <w:rsidRoot w:val="00D31376"/>
    <w:rsid w:val="00161BB4"/>
    <w:rsid w:val="004F0D2E"/>
    <w:rsid w:val="00D21C71"/>
    <w:rsid w:val="00D31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C71"/>
  </w:style>
  <w:style w:type="paragraph" w:styleId="1">
    <w:name w:val="heading 1"/>
    <w:basedOn w:val="a"/>
    <w:link w:val="10"/>
    <w:uiPriority w:val="9"/>
    <w:qFormat/>
    <w:rsid w:val="00D313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313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6">
    <w:name w:val="heading 6"/>
    <w:basedOn w:val="a"/>
    <w:link w:val="60"/>
    <w:uiPriority w:val="9"/>
    <w:qFormat/>
    <w:rsid w:val="00D3137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13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313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D31376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semiHidden/>
    <w:unhideWhenUsed/>
    <w:rsid w:val="00D31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31376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31376"/>
    <w:rPr>
      <w:color w:val="0000FF"/>
      <w:u w:val="single"/>
    </w:rPr>
  </w:style>
  <w:style w:type="paragraph" w:customStyle="1" w:styleId="course-info">
    <w:name w:val="course-info"/>
    <w:basedOn w:val="a"/>
    <w:rsid w:val="00D31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3137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705">
          <w:marLeft w:val="-125"/>
          <w:marRight w:val="-1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4009">
                  <w:marLeft w:val="0"/>
                  <w:marRight w:val="0"/>
                  <w:marTop w:val="0"/>
                  <w:marBottom w:val="16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04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4088">
                              <w:marLeft w:val="-125"/>
                              <w:marRight w:val="-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34253">
                                  <w:marLeft w:val="0"/>
                                  <w:marRight w:val="0"/>
                                  <w:marTop w:val="0"/>
                                  <w:marBottom w:val="250"/>
                                  <w:divBdr>
                                    <w:top w:val="single" w:sz="6" w:space="13" w:color="4FC3F7"/>
                                    <w:left w:val="single" w:sz="6" w:space="21" w:color="4FC3F7"/>
                                    <w:bottom w:val="single" w:sz="6" w:space="17" w:color="4FC3F7"/>
                                    <w:right w:val="single" w:sz="6" w:space="21" w:color="4FC3F7"/>
                                  </w:divBdr>
                                </w:div>
                                <w:div w:id="1522159503">
                                  <w:marLeft w:val="380"/>
                                  <w:marRight w:val="0"/>
                                  <w:marTop w:val="0"/>
                                  <w:marBottom w:val="250"/>
                                  <w:divBdr>
                                    <w:top w:val="single" w:sz="6" w:space="13" w:color="444444"/>
                                    <w:left w:val="single" w:sz="6" w:space="21" w:color="444444"/>
                                    <w:bottom w:val="single" w:sz="6" w:space="17" w:color="444444"/>
                                    <w:right w:val="single" w:sz="6" w:space="29" w:color="44444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9230235">
                      <w:marLeft w:val="0"/>
                      <w:marRight w:val="0"/>
                      <w:marTop w:val="0"/>
                      <w:marBottom w:val="41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50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3007">
                              <w:marLeft w:val="-125"/>
                              <w:marRight w:val="-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673580">
                                  <w:marLeft w:val="380"/>
                                  <w:marRight w:val="0"/>
                                  <w:marTop w:val="0"/>
                                  <w:marBottom w:val="250"/>
                                  <w:divBdr>
                                    <w:top w:val="single" w:sz="6" w:space="13" w:color="444444"/>
                                    <w:left w:val="single" w:sz="6" w:space="21" w:color="444444"/>
                                    <w:bottom w:val="single" w:sz="6" w:space="17" w:color="444444"/>
                                    <w:right w:val="single" w:sz="6" w:space="29" w:color="44444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1136631">
                      <w:marLeft w:val="0"/>
                      <w:marRight w:val="0"/>
                      <w:marTop w:val="0"/>
                      <w:marBottom w:val="41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25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4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77469">
                              <w:marLeft w:val="-125"/>
                              <w:marRight w:val="-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626929">
                                  <w:marLeft w:val="380"/>
                                  <w:marRight w:val="0"/>
                                  <w:marTop w:val="0"/>
                                  <w:marBottom w:val="250"/>
                                  <w:divBdr>
                                    <w:top w:val="single" w:sz="6" w:space="13" w:color="444444"/>
                                    <w:left w:val="single" w:sz="6" w:space="21" w:color="444444"/>
                                    <w:bottom w:val="single" w:sz="6" w:space="17" w:color="444444"/>
                                    <w:right w:val="single" w:sz="6" w:space="29" w:color="44444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0231353">
                      <w:marLeft w:val="0"/>
                      <w:marRight w:val="0"/>
                      <w:marTop w:val="0"/>
                      <w:marBottom w:val="41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2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7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23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3228">
                              <w:marLeft w:val="-125"/>
                              <w:marRight w:val="-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73480">
                                  <w:marLeft w:val="380"/>
                                  <w:marRight w:val="0"/>
                                  <w:marTop w:val="0"/>
                                  <w:marBottom w:val="250"/>
                                  <w:divBdr>
                                    <w:top w:val="single" w:sz="6" w:space="13" w:color="444444"/>
                                    <w:left w:val="single" w:sz="6" w:space="21" w:color="444444"/>
                                    <w:bottom w:val="single" w:sz="6" w:space="17" w:color="444444"/>
                                    <w:right w:val="single" w:sz="6" w:space="29" w:color="44444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7841229">
                      <w:marLeft w:val="0"/>
                      <w:marRight w:val="0"/>
                      <w:marTop w:val="0"/>
                      <w:marBottom w:val="41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77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02425">
                              <w:marLeft w:val="-125"/>
                              <w:marRight w:val="-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84370">
                                  <w:marLeft w:val="380"/>
                                  <w:marRight w:val="0"/>
                                  <w:marTop w:val="0"/>
                                  <w:marBottom w:val="250"/>
                                  <w:divBdr>
                                    <w:top w:val="single" w:sz="6" w:space="13" w:color="444444"/>
                                    <w:left w:val="single" w:sz="6" w:space="21" w:color="444444"/>
                                    <w:bottom w:val="single" w:sz="6" w:space="17" w:color="444444"/>
                                    <w:right w:val="single" w:sz="6" w:space="29" w:color="44444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001022">
                      <w:marLeft w:val="0"/>
                      <w:marRight w:val="0"/>
                      <w:marTop w:val="0"/>
                      <w:marBottom w:val="41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3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35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2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361254">
                              <w:marLeft w:val="-125"/>
                              <w:marRight w:val="-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59689">
                                  <w:marLeft w:val="380"/>
                                  <w:marRight w:val="0"/>
                                  <w:marTop w:val="0"/>
                                  <w:marBottom w:val="250"/>
                                  <w:divBdr>
                                    <w:top w:val="single" w:sz="6" w:space="13" w:color="444444"/>
                                    <w:left w:val="single" w:sz="6" w:space="21" w:color="444444"/>
                                    <w:bottom w:val="single" w:sz="6" w:space="17" w:color="444444"/>
                                    <w:right w:val="single" w:sz="6" w:space="29" w:color="44444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2846742">
                      <w:marLeft w:val="0"/>
                      <w:marRight w:val="0"/>
                      <w:marTop w:val="0"/>
                      <w:marBottom w:val="41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1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35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874883">
                              <w:marLeft w:val="-125"/>
                              <w:marRight w:val="-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10927">
                                  <w:marLeft w:val="380"/>
                                  <w:marRight w:val="0"/>
                                  <w:marTop w:val="0"/>
                                  <w:marBottom w:val="250"/>
                                  <w:divBdr>
                                    <w:top w:val="single" w:sz="6" w:space="13" w:color="444444"/>
                                    <w:left w:val="single" w:sz="6" w:space="21" w:color="444444"/>
                                    <w:bottom w:val="single" w:sz="6" w:space="17" w:color="444444"/>
                                    <w:right w:val="single" w:sz="6" w:space="29" w:color="44444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299201">
                      <w:marLeft w:val="0"/>
                      <w:marRight w:val="0"/>
                      <w:marTop w:val="0"/>
                      <w:marBottom w:val="41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6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71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1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740924">
                              <w:marLeft w:val="-125"/>
                              <w:marRight w:val="-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629248">
                                  <w:marLeft w:val="380"/>
                                  <w:marRight w:val="0"/>
                                  <w:marTop w:val="0"/>
                                  <w:marBottom w:val="250"/>
                                  <w:divBdr>
                                    <w:top w:val="single" w:sz="6" w:space="13" w:color="444444"/>
                                    <w:left w:val="single" w:sz="6" w:space="21" w:color="444444"/>
                                    <w:bottom w:val="single" w:sz="6" w:space="17" w:color="444444"/>
                                    <w:right w:val="single" w:sz="6" w:space="29" w:color="44444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7902164">
                      <w:marLeft w:val="0"/>
                      <w:marRight w:val="0"/>
                      <w:marTop w:val="0"/>
                      <w:marBottom w:val="41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70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28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3420">
                              <w:marLeft w:val="-125"/>
                              <w:marRight w:val="-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83184">
                                  <w:marLeft w:val="380"/>
                                  <w:marRight w:val="0"/>
                                  <w:marTop w:val="0"/>
                                  <w:marBottom w:val="250"/>
                                  <w:divBdr>
                                    <w:top w:val="single" w:sz="6" w:space="13" w:color="444444"/>
                                    <w:left w:val="single" w:sz="6" w:space="21" w:color="444444"/>
                                    <w:bottom w:val="single" w:sz="6" w:space="17" w:color="444444"/>
                                    <w:right w:val="single" w:sz="6" w:space="29" w:color="44444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1586059">
                      <w:marLeft w:val="0"/>
                      <w:marRight w:val="0"/>
                      <w:marTop w:val="0"/>
                      <w:marBottom w:val="41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96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13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2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29846">
                              <w:marLeft w:val="-125"/>
                              <w:marRight w:val="-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67058">
                                  <w:marLeft w:val="380"/>
                                  <w:marRight w:val="0"/>
                                  <w:marTop w:val="0"/>
                                  <w:marBottom w:val="250"/>
                                  <w:divBdr>
                                    <w:top w:val="single" w:sz="6" w:space="13" w:color="444444"/>
                                    <w:left w:val="single" w:sz="6" w:space="21" w:color="444444"/>
                                    <w:bottom w:val="single" w:sz="6" w:space="17" w:color="444444"/>
                                    <w:right w:val="single" w:sz="6" w:space="29" w:color="44444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454873">
                      <w:marLeft w:val="0"/>
                      <w:marRight w:val="0"/>
                      <w:marTop w:val="0"/>
                      <w:marBottom w:val="41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6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8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104553">
                              <w:marLeft w:val="-125"/>
                              <w:marRight w:val="-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75359">
                                  <w:marLeft w:val="380"/>
                                  <w:marRight w:val="0"/>
                                  <w:marTop w:val="0"/>
                                  <w:marBottom w:val="250"/>
                                  <w:divBdr>
                                    <w:top w:val="single" w:sz="6" w:space="13" w:color="444444"/>
                                    <w:left w:val="single" w:sz="6" w:space="21" w:color="444444"/>
                                    <w:bottom w:val="single" w:sz="6" w:space="17" w:color="444444"/>
                                    <w:right w:val="single" w:sz="6" w:space="29" w:color="44444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758330">
                      <w:marLeft w:val="0"/>
                      <w:marRight w:val="0"/>
                      <w:marTop w:val="0"/>
                      <w:marBottom w:val="41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26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40153">
                              <w:marLeft w:val="-125"/>
                              <w:marRight w:val="-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2487">
                                  <w:marLeft w:val="380"/>
                                  <w:marRight w:val="0"/>
                                  <w:marTop w:val="0"/>
                                  <w:marBottom w:val="250"/>
                                  <w:divBdr>
                                    <w:top w:val="single" w:sz="6" w:space="13" w:color="444444"/>
                                    <w:left w:val="single" w:sz="6" w:space="21" w:color="444444"/>
                                    <w:bottom w:val="single" w:sz="6" w:space="17" w:color="444444"/>
                                    <w:right w:val="single" w:sz="6" w:space="29" w:color="44444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7124672">
                      <w:marLeft w:val="0"/>
                      <w:marRight w:val="0"/>
                      <w:marTop w:val="0"/>
                      <w:marBottom w:val="41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1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pverstak.ru/flex-cheatsheet/" TargetMode="External"/><Relationship Id="rId18" Type="http://schemas.openxmlformats.org/officeDocument/2006/relationships/hyperlink" Target="https://tpverstak.ru/flex-cheatsheet/" TargetMode="External"/><Relationship Id="rId26" Type="http://schemas.openxmlformats.org/officeDocument/2006/relationships/hyperlink" Target="https://tpverstak.ru/flex-cheatsheet/" TargetMode="External"/><Relationship Id="rId39" Type="http://schemas.openxmlformats.org/officeDocument/2006/relationships/hyperlink" Target="https://tpverstak.ru/flex-cheatsheet/" TargetMode="External"/><Relationship Id="rId21" Type="http://schemas.openxmlformats.org/officeDocument/2006/relationships/hyperlink" Target="https://tpverstak.ru/flex-cheatsheet/" TargetMode="External"/><Relationship Id="rId34" Type="http://schemas.openxmlformats.org/officeDocument/2006/relationships/hyperlink" Target="https://tpverstak.ru/flex-cheatsheet/" TargetMode="External"/><Relationship Id="rId42" Type="http://schemas.openxmlformats.org/officeDocument/2006/relationships/hyperlink" Target="https://tpverstak.ru/flex-cheatsheet/" TargetMode="External"/><Relationship Id="rId47" Type="http://schemas.openxmlformats.org/officeDocument/2006/relationships/hyperlink" Target="https://www.w3.org/TR/css3-values/" TargetMode="External"/><Relationship Id="rId50" Type="http://schemas.openxmlformats.org/officeDocument/2006/relationships/hyperlink" Target="https://www.w3.org/TR/css3-values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tpverstak.ru/flex-cheatsheet/" TargetMode="External"/><Relationship Id="rId12" Type="http://schemas.openxmlformats.org/officeDocument/2006/relationships/hyperlink" Target="https://tpverstak.ru/flex-cheatsheet/" TargetMode="External"/><Relationship Id="rId17" Type="http://schemas.openxmlformats.org/officeDocument/2006/relationships/hyperlink" Target="https://tpverstak.ru/flex-cheatsheet/" TargetMode="External"/><Relationship Id="rId25" Type="http://schemas.openxmlformats.org/officeDocument/2006/relationships/hyperlink" Target="https://tpverstak.ru/flex-cheatsheet/" TargetMode="External"/><Relationship Id="rId33" Type="http://schemas.openxmlformats.org/officeDocument/2006/relationships/hyperlink" Target="https://tpverstak.ru/flex-cheatsheet/" TargetMode="External"/><Relationship Id="rId38" Type="http://schemas.openxmlformats.org/officeDocument/2006/relationships/hyperlink" Target="https://tpverstak.ru/flex-cheatsheet/" TargetMode="External"/><Relationship Id="rId46" Type="http://schemas.openxmlformats.org/officeDocument/2006/relationships/hyperlink" Target="https://tpverstak.ru/flex-cheatshe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pverstak.ru/flex-cheatsheet/" TargetMode="External"/><Relationship Id="rId20" Type="http://schemas.openxmlformats.org/officeDocument/2006/relationships/hyperlink" Target="https://tpverstak.ru/flex-cheatsheet/" TargetMode="External"/><Relationship Id="rId29" Type="http://schemas.openxmlformats.org/officeDocument/2006/relationships/hyperlink" Target="https://tpverstak.ru/flex-cheatsheet/" TargetMode="External"/><Relationship Id="rId41" Type="http://schemas.openxmlformats.org/officeDocument/2006/relationships/hyperlink" Target="https://tpverstak.ru/flex-cheatsheet/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pverstak.ru/flex-cheatsheet/" TargetMode="External"/><Relationship Id="rId11" Type="http://schemas.openxmlformats.org/officeDocument/2006/relationships/hyperlink" Target="https://tpverstak.ru/flex-cheatsheet/" TargetMode="External"/><Relationship Id="rId24" Type="http://schemas.openxmlformats.org/officeDocument/2006/relationships/hyperlink" Target="https://tpverstak.ru/flex-cheatsheet/" TargetMode="External"/><Relationship Id="rId32" Type="http://schemas.openxmlformats.org/officeDocument/2006/relationships/hyperlink" Target="https://tpverstak.ru/flex-cheatsheet/" TargetMode="External"/><Relationship Id="rId37" Type="http://schemas.openxmlformats.org/officeDocument/2006/relationships/hyperlink" Target="https://tpverstak.ru/flex-cheatsheet/" TargetMode="External"/><Relationship Id="rId40" Type="http://schemas.openxmlformats.org/officeDocument/2006/relationships/hyperlink" Target="https://tpverstak.ru/flex-cheatsheet/" TargetMode="External"/><Relationship Id="rId45" Type="http://schemas.openxmlformats.org/officeDocument/2006/relationships/hyperlink" Target="https://tpverstak.ru/flex-cheatsheet/" TargetMode="External"/><Relationship Id="rId53" Type="http://schemas.openxmlformats.org/officeDocument/2006/relationships/hyperlink" Target="https://tpverstak.ru/flex-cheatsheet/" TargetMode="External"/><Relationship Id="rId5" Type="http://schemas.openxmlformats.org/officeDocument/2006/relationships/hyperlink" Target="https://www.w3.org/TR/css-flexbox-1/" TargetMode="External"/><Relationship Id="rId15" Type="http://schemas.openxmlformats.org/officeDocument/2006/relationships/hyperlink" Target="https://tpverstak.ru/flex-cheatsheet/" TargetMode="External"/><Relationship Id="rId23" Type="http://schemas.openxmlformats.org/officeDocument/2006/relationships/hyperlink" Target="https://tpverstak.ru/flex-cheatsheet/" TargetMode="External"/><Relationship Id="rId28" Type="http://schemas.openxmlformats.org/officeDocument/2006/relationships/hyperlink" Target="https://tpverstak.ru/flex-cheatsheet/" TargetMode="External"/><Relationship Id="rId36" Type="http://schemas.openxmlformats.org/officeDocument/2006/relationships/hyperlink" Target="https://tpverstak.ru/flex-cheatsheet/" TargetMode="External"/><Relationship Id="rId49" Type="http://schemas.openxmlformats.org/officeDocument/2006/relationships/hyperlink" Target="https://tpverstak.ru/flex-cheatsheet/" TargetMode="External"/><Relationship Id="rId10" Type="http://schemas.openxmlformats.org/officeDocument/2006/relationships/hyperlink" Target="https://tpverstak.ru/flex-cheatsheet/" TargetMode="External"/><Relationship Id="rId19" Type="http://schemas.openxmlformats.org/officeDocument/2006/relationships/hyperlink" Target="https://tpverstak.ru/flex-cheatsheet/" TargetMode="External"/><Relationship Id="rId31" Type="http://schemas.openxmlformats.org/officeDocument/2006/relationships/hyperlink" Target="https://tpverstak.ru/flex-cheatsheet/" TargetMode="External"/><Relationship Id="rId44" Type="http://schemas.openxmlformats.org/officeDocument/2006/relationships/hyperlink" Target="https://tpverstak.ru/flex-cheatsheet/" TargetMode="External"/><Relationship Id="rId52" Type="http://schemas.openxmlformats.org/officeDocument/2006/relationships/hyperlink" Target="https://tpverstak.ru/flex-cheatshe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pverstak.ru/flex-cheatsheet/" TargetMode="External"/><Relationship Id="rId14" Type="http://schemas.openxmlformats.org/officeDocument/2006/relationships/hyperlink" Target="https://tpverstak.ru/flex-cheatsheet/" TargetMode="External"/><Relationship Id="rId22" Type="http://schemas.openxmlformats.org/officeDocument/2006/relationships/hyperlink" Target="https://tpverstak.ru/flex-cheatsheet/" TargetMode="External"/><Relationship Id="rId27" Type="http://schemas.openxmlformats.org/officeDocument/2006/relationships/hyperlink" Target="https://tpverstak.ru/flex-cheatsheet/" TargetMode="External"/><Relationship Id="rId30" Type="http://schemas.openxmlformats.org/officeDocument/2006/relationships/hyperlink" Target="https://tpverstak.ru/flex-cheatsheet/" TargetMode="External"/><Relationship Id="rId35" Type="http://schemas.openxmlformats.org/officeDocument/2006/relationships/hyperlink" Target="https://tpverstak.ru/flex-cheatsheet/" TargetMode="External"/><Relationship Id="rId43" Type="http://schemas.openxmlformats.org/officeDocument/2006/relationships/hyperlink" Target="https://tpverstak.ru/flex-cheatsheet/" TargetMode="External"/><Relationship Id="rId48" Type="http://schemas.openxmlformats.org/officeDocument/2006/relationships/hyperlink" Target="https://tpverstak.ru/flex-cheatsheet/" TargetMode="External"/><Relationship Id="rId8" Type="http://schemas.openxmlformats.org/officeDocument/2006/relationships/hyperlink" Target="https://tpverstak.ru/flex-cheatsheet/" TargetMode="External"/><Relationship Id="rId51" Type="http://schemas.openxmlformats.org/officeDocument/2006/relationships/hyperlink" Target="https://tpverstak.ru/flex-cheatsheet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1653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irina</cp:lastModifiedBy>
  <cp:revision>2</cp:revision>
  <dcterms:created xsi:type="dcterms:W3CDTF">2019-10-31T08:34:00Z</dcterms:created>
  <dcterms:modified xsi:type="dcterms:W3CDTF">2019-10-31T14:08:00Z</dcterms:modified>
</cp:coreProperties>
</file>