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B5D" w:rsidRPr="00510B5D" w:rsidRDefault="00510B5D" w:rsidP="00510B5D">
      <w:pPr>
        <w:spacing w:before="75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Терминология</w:t>
      </w:r>
    </w:p>
    <w:p w:rsidR="001F7EDF" w:rsidRDefault="00510B5D" w:rsidP="0051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Чтобы не было двусмысленностей, договоримся о терминах.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(плавающий элемент) – под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или плавающим элементом в статье подразумевается блочный элемент с установленным CSS свойством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right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или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left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Б</w:t>
      </w:r>
      <w:r w:rsidR="001F7E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лок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– под термином </w:t>
      </w:r>
      <w:r w:rsidR="001F7E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блок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подразумевается воображаемый прямоугольник, в который заключен 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каждый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элемент HTML разметки. </w:t>
      </w:r>
    </w:p>
    <w:p w:rsidR="00510B5D" w:rsidRPr="00510B5D" w:rsidRDefault="00510B5D" w:rsidP="00510B5D">
      <w:pPr>
        <w:spacing w:before="75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Виды позиционирования HTML элементов</w:t>
      </w:r>
    </w:p>
    <w:p w:rsidR="001F7EDF" w:rsidRDefault="00510B5D" w:rsidP="0051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ясного представления изложенного надо также знать основные принципы отображения элементов в HTML документах.</w:t>
      </w:r>
    </w:p>
    <w:p w:rsidR="001F7EDF" w:rsidRDefault="00510B5D" w:rsidP="0051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Согласно </w:t>
      </w:r>
      <w:hyperlink r:id="rId5" w:anchor="positioning-scheme" w:tgtFrame="_blank" w:tooltip="w3.org" w:history="1">
        <w:r w:rsidRPr="00510B5D">
          <w:rPr>
            <w:rFonts w:ascii="Times New Roman" w:eastAsia="Times New Roman" w:hAnsi="Times New Roman" w:cs="Times New Roman"/>
            <w:color w:val="0000FF"/>
            <w:sz w:val="27"/>
            <w:szCs w:val="27"/>
            <w:lang w:eastAsia="ru-RU"/>
          </w:rPr>
          <w:t>w3.org</w:t>
        </w:r>
      </w:hyperlink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в WEB разметке используется три схемы размещения элементов в 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Web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документах.</w:t>
      </w:r>
    </w:p>
    <w:p w:rsidR="001F7EDF" w:rsidRDefault="00510B5D" w:rsidP="0051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Нормальный поток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="001F7E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нормальный поток включает обычные элементы верстки, у которых не установлены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равный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left</w:t>
      </w:r>
      <w:proofErr w:type="spellEnd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/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right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или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position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равный</w:t>
      </w:r>
      <w:r w:rsidR="001F7E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absolute</w:t>
      </w:r>
      <w:proofErr w:type="spellEnd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/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fixed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 плавающий элемент вначале размещается в соответствии с правилами размещения в нормальном потоке, потом выводится из этого потока и смещается в своей строке влево или вправо, насколько это возможно.</w:t>
      </w:r>
    </w:p>
    <w:p w:rsidR="001F7EDF" w:rsidRDefault="001F7EDF" w:rsidP="0051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510B5D"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Четко усвойте следующее важное правило. Так как плавающие элементы выводятся из нормального потока документа, то </w:t>
      </w:r>
      <w:r w:rsidR="00510B5D" w:rsidRPr="00510B5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блочные</w:t>
      </w:r>
      <w:r w:rsidR="00510B5D"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боксы нормального потока их не видят, но </w:t>
      </w:r>
      <w:r w:rsidR="00510B5D" w:rsidRPr="00510B5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строчные</w:t>
      </w:r>
      <w:r w:rsidR="00510B5D"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боксы нормального потока их видят и обтекают по одной из сторон, к строчным боксам, в частности, относится обычный те</w:t>
      </w:r>
      <w:proofErr w:type="gramStart"/>
      <w:r w:rsidR="00510B5D"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кст бл</w:t>
      </w:r>
      <w:proofErr w:type="gramEnd"/>
      <w:r w:rsidR="00510B5D"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очных боксов. А это означает, что если при своем размещении блочные боксы нормального потока не обращают никакого внимания на присутствие плавающих боксов, то содержимое этих боксов (строчные элементы) обтекают такие элементы.</w:t>
      </w:r>
    </w:p>
    <w:p w:rsidR="00510B5D" w:rsidRPr="00510B5D" w:rsidRDefault="001F7EDF" w:rsidP="0051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="00510B5D"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Абсолютное позиционирование</w:t>
      </w:r>
      <w:r w:rsidR="00510B5D"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 при абсолютном позиционировании бокс полностью удаляется из нормального потока (не влияет на последующие ) и размещается относительно позиции своего контейнера, т</w:t>
      </w:r>
      <w:proofErr w:type="gramStart"/>
      <w:r w:rsidR="00510B5D"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.е</w:t>
      </w:r>
      <w:proofErr w:type="gramEnd"/>
      <w:r w:rsidR="00510B5D"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элемента, в котором он размещен.</w:t>
      </w:r>
    </w:p>
    <w:p w:rsidR="00510B5D" w:rsidRPr="00510B5D" w:rsidRDefault="00510B5D" w:rsidP="00510B5D">
      <w:pPr>
        <w:spacing w:before="75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Различия между плавающими(</w:t>
      </w:r>
      <w:proofErr w:type="spellStart"/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 и позиционированными(</w:t>
      </w:r>
      <w:proofErr w:type="spellStart"/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position</w:t>
      </w:r>
      <w:proofErr w:type="spellEnd"/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 элементами</w:t>
      </w:r>
    </w:p>
    <w:p w:rsidR="00510B5D" w:rsidRPr="00510B5D" w:rsidRDefault="001F7EDF" w:rsidP="0051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="00510B5D"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чем разница между плавающим (</w:t>
      </w:r>
      <w:proofErr w:type="spellStart"/>
      <w:r w:rsidR="00510B5D"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float</w:t>
      </w:r>
      <w:proofErr w:type="spellEnd"/>
      <w:r w:rsidR="00510B5D"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и позиционированным (</w:t>
      </w:r>
      <w:proofErr w:type="spellStart"/>
      <w:r w:rsidR="00510B5D"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position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элементами</w:t>
      </w:r>
      <w:r w:rsidRPr="001F7E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</w:t>
      </w:r>
      <w:proofErr w:type="gramEnd"/>
      <w:r w:rsidR="00510B5D"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Относительно позиционированный элемент со значением </w:t>
      </w:r>
      <w:proofErr w:type="spellStart"/>
      <w:r w:rsidR="00510B5D"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position:relative</w:t>
      </w:r>
      <w:proofErr w:type="spellEnd"/>
      <w:r w:rsidR="00510B5D"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остается в нормальном потоке документа, но сдвигается относительно своего положения, другие элементы при этом не затрагиваются и остаются там, где они были. Это дает возможность элементам с относительным позиционированием перекрывать окружающие его элементы на </w:t>
      </w:r>
      <w:r w:rsidR="00510B5D"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странице. Если у элемента установлено </w:t>
      </w:r>
      <w:proofErr w:type="spellStart"/>
      <w:r w:rsidR="00510B5D"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position:absolute</w:t>
      </w:r>
      <w:proofErr w:type="spellEnd"/>
      <w:r w:rsidR="00510B5D"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;</w:t>
      </w:r>
      <w:r w:rsidR="00510B5D"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или </w:t>
      </w:r>
      <w:proofErr w:type="spellStart"/>
      <w:r w:rsidR="00510B5D"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position:fixed</w:t>
      </w:r>
      <w:proofErr w:type="spellEnd"/>
      <w:r w:rsidR="00510B5D"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;</w:t>
      </w:r>
      <w:r w:rsidR="00510B5D"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 он удаляется из нормального потока и размещается в соответствии с правилами абсолютного позиционирования.</w:t>
      </w:r>
      <w:r w:rsidR="00510B5D"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Плавающий элемент всегда удаляется из нормального потока документа и влияет на размещение окружающих элементов.</w:t>
      </w:r>
    </w:p>
    <w:p w:rsidR="00510B5D" w:rsidRPr="00510B5D" w:rsidRDefault="00510B5D" w:rsidP="00510B5D">
      <w:pPr>
        <w:spacing w:before="75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Что такое </w:t>
      </w:r>
      <w:proofErr w:type="spellStart"/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?</w:t>
      </w:r>
    </w:p>
    <w:p w:rsidR="00510B5D" w:rsidRPr="00510B5D" w:rsidRDefault="00510B5D" w:rsidP="0051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029585" cy="2914015"/>
            <wp:effectExtent l="0" t="0" r="0" b="635"/>
            <wp:docPr id="8" name="Рисунок 8" descr="flo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a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«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 — одно из CSS свой</w:t>
      </w:r>
      <w:proofErr w:type="gram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ств 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бл</w:t>
      </w:r>
      <w:proofErr w:type="gram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очного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элемента разметки, благодаря которому HTML элемент смещается в крайнее, доступное для размещения, левое или правое положение внутри содержащего этот элемент контейнера. Если в текущей строке контейнера по ширине не хватает места для его размещения, он смещается на следующую строку до тех пор, пока не сможет разместиться. Замечу, что ширина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элемента определяется его содержимым. В зависимости от установленного значения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строчные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элементы могут обтекать такой блочный элемент по одной из его горизонтальных сторон.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Свойство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может принимать следующие значения: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none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(по умолчанию),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left</w:t>
      </w:r>
      <w:proofErr w:type="spellEnd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, 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right</w:t>
      </w:r>
      <w:proofErr w:type="spellEnd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и 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inherit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10B5D" w:rsidRPr="00510B5D" w:rsidRDefault="00510B5D" w:rsidP="00510B5D">
      <w:pPr>
        <w:spacing w:before="75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Правила </w:t>
      </w:r>
      <w:proofErr w:type="spellStart"/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отрисовки</w:t>
      </w:r>
      <w:proofErr w:type="spellEnd"/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элементов</w:t>
      </w:r>
    </w:p>
    <w:p w:rsidR="00510B5D" w:rsidRPr="00510B5D" w:rsidRDefault="00510B5D" w:rsidP="0051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 происходит, когда браузер встречает элемент, у которого свойство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отлично от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none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Вначале такой бокс размещается, как обычный элемент, потом извлекается из нормального потока и сдвигается в левую или правую сторону до тех пор, пока не встретит такой же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элемент или границу своего родительского контейнера. В случае</w:t>
      </w:r>
      <w:proofErr w:type="gram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proofErr w:type="gram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если оставшегося места по горизонтали для элемента не хватает, браузер смещает его на следующую строку своего контейнера.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Поскольку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элемент извлечен из нормального потока, обычные 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блочные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элементы без установленного свойства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 знают о его существовании и размещаются обычным способом, каждый на новой строке. 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Строчные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же элементы разметки «видят»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бокс и обтекают его по 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одной из сторон в зависимости от значения —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left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или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right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пример.</w:t>
      </w:r>
    </w:p>
    <w:p w:rsidR="00510B5D" w:rsidRPr="00510B5D" w:rsidRDefault="00510B5D" w:rsidP="00510B5D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&lt;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div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style=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"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background:#CCCCCC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;"&gt;Нормальный бокс</w:t>
      </w:r>
      <w:proofErr w:type="gram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1</w:t>
      </w:r>
      <w:proofErr w:type="gram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.&lt;/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div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&gt;</w:t>
      </w:r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br/>
        <w:t>&lt;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div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style=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"float:left;background:#FFFF00;margin:5px;"&gt;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float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div1.&lt;/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div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&gt;</w:t>
      </w:r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br/>
        <w:t>&lt;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div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style=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"float:left;background:#FFCC00;margin:5px;"&gt;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float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div2.&lt;/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div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&gt;</w:t>
      </w:r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br/>
        <w:t>&lt;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div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style=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"background:#FF0000;padding:10px;"&gt;Нормальный бокс</w:t>
      </w:r>
      <w:proofErr w:type="gram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2</w:t>
      </w:r>
      <w:proofErr w:type="gram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.&lt;/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div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&gt;</w:t>
      </w:r>
    </w:p>
    <w:p w:rsidR="00510B5D" w:rsidRPr="00510B5D" w:rsidRDefault="00510B5D" w:rsidP="0051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Вот что при этом отобразится браузером.</w:t>
      </w:r>
    </w:p>
    <w:p w:rsidR="001F7EDF" w:rsidRDefault="00510B5D" w:rsidP="00510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621905" cy="1035050"/>
            <wp:effectExtent l="0" t="0" r="0" b="0"/>
            <wp:docPr id="7" name="Рисунок 7" descr="float_exam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at_examp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190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EDF" w:rsidRDefault="001F7EDF" w:rsidP="00510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10B5D" w:rsidRPr="00510B5D" w:rsidRDefault="00510B5D" w:rsidP="00510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Демонстрация </w:t>
      </w:r>
      <w:proofErr w:type="spellStart"/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отрисовки</w:t>
      </w:r>
      <w:proofErr w:type="spellEnd"/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элементов</w:t>
      </w:r>
    </w:p>
    <w:p w:rsidR="00510B5D" w:rsidRPr="00510B5D" w:rsidRDefault="00510B5D" w:rsidP="0051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 теперь разберемся, что получилось. В примере приведено 4 блока, бокс1 и бокс2 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отрисовываются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браузером по умолчанию, т</w:t>
      </w:r>
      <w:proofErr w:type="gram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.е</w:t>
      </w:r>
      <w:proofErr w:type="gram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нормальном потоке, а у внутренних элементов стоит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= 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left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Чтобы пример получился нагляднее, я добавил блокам фоновый цвет и отступы. Итак, в итоге блоки по умолчанию (1-й и 4-й) отобразились, как обычно, каждый на новой строке и занимают всю ширин</w:t>
      </w:r>
      <w:proofErr w:type="gram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у(</w:t>
      </w:r>
      <w:proofErr w:type="gram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поскольку приведен 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screenshot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разметки, ширина боксов ограничена шириной картинки). Плавающие же (2-й и 3-й) были извлечены из нормального потока (т</w:t>
      </w:r>
      <w:proofErr w:type="gram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.е</w:t>
      </w:r>
      <w:proofErr w:type="gram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1-й и 4-й боксы их не видят, поэтому «нормальный бокс2» начинается под 1-м с начала строки) и смещены к левой границе контейнера. И хотя нормальные блочные боксы не видят плавающих, но строчный бокс последнего бокс</w:t>
      </w:r>
      <w:proofErr w:type="gram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а(</w:t>
      </w:r>
      <w:proofErr w:type="gram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 это его текст) видит плавающие боксы и обтекает их с правой стороны.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Как видите, все в соответствии с вышеприведенным алгоритмом 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отрисовки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элементов.</w:t>
      </w:r>
    </w:p>
    <w:p w:rsidR="00510B5D" w:rsidRPr="00510B5D" w:rsidRDefault="00510B5D" w:rsidP="00510B5D">
      <w:pPr>
        <w:spacing w:before="75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Как используют </w:t>
      </w:r>
      <w:proofErr w:type="spellStart"/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float</w:t>
      </w:r>
      <w:proofErr w:type="spellEnd"/>
    </w:p>
    <w:p w:rsidR="00510B5D" w:rsidRPr="00510B5D" w:rsidRDefault="00510B5D" w:rsidP="0051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Существует два основных способа использования свойства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Рассмотрим их.</w:t>
      </w:r>
    </w:p>
    <w:p w:rsidR="00510B5D" w:rsidRPr="00510B5D" w:rsidRDefault="00510B5D" w:rsidP="0051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Обтекание изображения текстом.</w:t>
      </w:r>
    </w:p>
    <w:p w:rsidR="00510B5D" w:rsidRPr="00510B5D" w:rsidRDefault="00510B5D" w:rsidP="0051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В HTML разметке часто используются изображения, да и просто какие-либо прямоугольные элементы. Свойство 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широко используется для того, чтобы текст располагался вокруг них, а не со следующей за этими прямоугольниками строки.</w:t>
      </w:r>
    </w:p>
    <w:p w:rsidR="001F7EDF" w:rsidRDefault="00510B5D" w:rsidP="00510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431030" cy="1999615"/>
            <wp:effectExtent l="0" t="0" r="7620" b="635"/>
            <wp:docPr id="6" name="Рисунок 6" descr="Текст обтекает изоражение с float: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екст обтекает изоражение с float:lef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510B5D" w:rsidRPr="00510B5D" w:rsidRDefault="00510B5D" w:rsidP="00510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Текст обтекает изображение с </w:t>
      </w:r>
      <w:proofErr w:type="spellStart"/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float:left</w:t>
      </w:r>
      <w:proofErr w:type="spellEnd"/>
    </w:p>
    <w:p w:rsidR="00510B5D" w:rsidRPr="00510B5D" w:rsidRDefault="00510B5D" w:rsidP="0051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 верстки страницы с текстом, обтекающим изображение.</w:t>
      </w:r>
    </w:p>
    <w:p w:rsidR="00510B5D" w:rsidRPr="00510B5D" w:rsidRDefault="00510B5D" w:rsidP="00510B5D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HTML</w:t>
      </w:r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br/>
        <w:t>‹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p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›</w:t>
      </w:r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br/>
        <w:t>‹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img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class=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"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alignleft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" 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src=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"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examp.gif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" 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alt=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"" 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width=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"" 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height=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"" /›</w:t>
      </w:r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br/>
        <w:t>Здесь размещается текст, обтекающий изображение examp.gif.</w:t>
      </w:r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br/>
        <w:t>‹/p›</w:t>
      </w:r>
    </w:p>
    <w:p w:rsidR="00510B5D" w:rsidRPr="00510B5D" w:rsidRDefault="00510B5D" w:rsidP="00510B5D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CSS</w:t>
      </w:r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br/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img.alignleft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{float: left; margin: 0 10px 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10px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0}</w:t>
      </w:r>
    </w:p>
    <w:p w:rsidR="00510B5D" w:rsidRPr="00510B5D" w:rsidRDefault="00510B5D" w:rsidP="0051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коде сверху и плавающий элемент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img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обтекающий текст находятся внутри одного и того же контейнера </w:t>
      </w:r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Обратите внимание, что в CSS стилях слева и справа плавающему элементу добавлены отступы. Это обычная практика, когда изображению добавляется пространство между ним и окружающим текстом.</w:t>
      </w:r>
    </w:p>
    <w:p w:rsidR="00510B5D" w:rsidRPr="00510B5D" w:rsidRDefault="00510B5D" w:rsidP="0051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Макеты с колонками</w:t>
      </w:r>
    </w:p>
    <w:p w:rsidR="00510B5D" w:rsidRPr="00510B5D" w:rsidRDefault="00510B5D" w:rsidP="0051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Свойство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позволяет два блочных элемента располагать рядом друг с другом, а не начинать с новой строки. Это свойство плавающих элементов очень удобно использовать для создания колонок в документе. Чтобы получить макет с 2 колонками, достаточно задать обтекани</w:t>
      </w:r>
      <w:proofErr w:type="gram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е(</w:t>
      </w:r>
      <w:proofErr w:type="gram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т.е. задать 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свойcтво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двум 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DIVам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Пример создания 2-х колоночного макета с помощью 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10B5D" w:rsidRPr="00510B5D" w:rsidRDefault="00510B5D" w:rsidP="00510B5D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lastRenderedPageBreak/>
        <w:t>HTML</w:t>
      </w:r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br/>
        <w:t>‹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div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id=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"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wrapper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"›</w:t>
      </w:r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br/>
        <w:t>‹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div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id=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"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left-column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"›‹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div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›</w:t>
      </w:r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br/>
        <w:t>‹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div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id=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"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right-column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"›‹/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div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›</w:t>
      </w:r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br/>
        <w:t>‹/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div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›</w:t>
      </w:r>
    </w:p>
    <w:p w:rsidR="00510B5D" w:rsidRPr="00510B5D" w:rsidRDefault="00510B5D" w:rsidP="00510B5D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CSS</w:t>
      </w:r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br/>
        <w:t>#left-column {float: left</w:t>
      </w:r>
      <w:proofErr w:type="gram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}</w:t>
      </w:r>
      <w:proofErr w:type="gram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br/>
        <w:t>#right-column {float: left}</w:t>
      </w:r>
    </w:p>
    <w:p w:rsidR="00510B5D" w:rsidRPr="00510B5D" w:rsidRDefault="00510B5D" w:rsidP="0051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примере оба внутренних 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DIV</w:t>
      </w:r>
      <w:proofErr w:type="gram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</w:t>
      </w:r>
      <w:proofErr w:type="spellEnd"/>
      <w:proofErr w:type="gram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получили обтекание слева, в итоге имеем 2 колонки. Вы также должны убедиться, что общая ширина двух внутренних столбцов (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div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не превышает ширину родительского бокса, иначе вторая колонка перескочит на новую позицию, ниже первой колонки.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Добавив 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div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заголовка над 2-мя колонками и 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div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подвала с использованием свойства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clear</w:t>
      </w:r>
      <w:proofErr w:type="spellEnd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вы получите простой и красивый 2-х колоночный макет.</w:t>
      </w:r>
    </w:p>
    <w:p w:rsidR="001F7EDF" w:rsidRDefault="00510B5D" w:rsidP="00510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431030" cy="2627630"/>
            <wp:effectExtent l="0" t="0" r="7620" b="1270"/>
            <wp:docPr id="5" name="Рисунок 5" descr="Пример использования float для создания 2-х колоночного мак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имер использования float для создания 2-х колоночного макет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510B5D" w:rsidRPr="00510B5D" w:rsidRDefault="00510B5D" w:rsidP="00510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Пример использования </w:t>
      </w:r>
      <w:proofErr w:type="spellStart"/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для создания 2-х колоночного макета</w:t>
      </w:r>
    </w:p>
    <w:p w:rsidR="00510B5D" w:rsidRPr="00510B5D" w:rsidRDefault="00510B5D" w:rsidP="0051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еще один совет. Всегда устанавливайте ширину плавающего элемента, при ее отсутствии вы можете получить непредвиденные последствия.</w:t>
      </w:r>
    </w:p>
    <w:p w:rsidR="00510B5D" w:rsidRPr="00510B5D" w:rsidRDefault="00510B5D" w:rsidP="00510B5D">
      <w:pPr>
        <w:spacing w:before="75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Отмена свойства </w:t>
      </w:r>
      <w:proofErr w:type="spellStart"/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float</w:t>
      </w:r>
      <w:proofErr w:type="spellEnd"/>
    </w:p>
    <w:p w:rsidR="00510B5D" w:rsidRPr="00510B5D" w:rsidRDefault="00510B5D" w:rsidP="0051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Нередко при работе с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бывает необходимо, чтобы последующие элементы разметки располагались не рядом с плавающим текущим, а как обычно, на следующей строке, т</w:t>
      </w:r>
      <w:proofErr w:type="gram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.е</w:t>
      </w:r>
      <w:proofErr w:type="gram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требуется вернуться к размещению элементов в соответствии с нормальным потоком.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Часто этого добиваются использованием свойства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clear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Свойство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clear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принимает значения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left</w:t>
      </w:r>
      <w:proofErr w:type="spellEnd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, 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right</w:t>
      </w:r>
      <w:proofErr w:type="spellEnd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, 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both</w:t>
      </w:r>
      <w:proofErr w:type="spellEnd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, 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none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(по умолчанию), и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inherit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 практике используется первые 3 значения, причем в подавляющем большинстве случаев вы будете использовать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clear</w:t>
      </w:r>
      <w:proofErr w:type="spellEnd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: 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both</w:t>
      </w:r>
      <w:proofErr w:type="spellEnd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Чаще всего, пожалуй,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clear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используется для того, чтобы 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div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подвала страницы установить ниже ваших 2-х или 3-х плавающих колонок.</w:t>
      </w:r>
    </w:p>
    <w:p w:rsidR="00510B5D" w:rsidRDefault="00510B5D" w:rsidP="00510B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431030" cy="2381250"/>
            <wp:effectExtent l="0" t="0" r="7620" b="0"/>
            <wp:docPr id="4" name="Рисунок 4" descr="Макет документа с «очищенным» подвал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акет документа с «очищенным» подвалом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B5D" w:rsidRPr="00510B5D" w:rsidRDefault="00510B5D" w:rsidP="00510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Макет документа с «очищенным» подвалом</w:t>
      </w:r>
    </w:p>
    <w:p w:rsidR="00510B5D" w:rsidRPr="00510B5D" w:rsidRDefault="00510B5D" w:rsidP="0051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10B5D" w:rsidRDefault="00510B5D" w:rsidP="00510B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431030" cy="1974215"/>
            <wp:effectExtent l="0" t="0" r="7620" b="6985"/>
            <wp:docPr id="3" name="Рисунок 3" descr="Макет того же документа, где в подвале не установлено свойство cl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акет того же документа, где в подвале не установлено свойство clea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B5D" w:rsidRPr="00510B5D" w:rsidRDefault="00510B5D" w:rsidP="00510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Макет того же документа, где в подвале не установлено свойство </w:t>
      </w:r>
      <w:proofErr w:type="spellStart"/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clear</w:t>
      </w:r>
      <w:proofErr w:type="spellEnd"/>
    </w:p>
    <w:p w:rsidR="00510B5D" w:rsidRPr="00510B5D" w:rsidRDefault="00510B5D" w:rsidP="0051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Будте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внимательны. При использовании после плавающего элемента в новом боксе правила с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clear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вы возвращаете этот бокс в нормальный поток, но при этом его свойство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margin-top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перестает работать. Зачастую эту ситуацию </w:t>
      </w:r>
      <w:proofErr w:type="gram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исправляют</w:t>
      </w:r>
      <w:proofErr w:type="gram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помещая перед требуемым в нормальном потоке боксом пустой 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div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 свойством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clear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 &lt;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div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style=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clear:both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;»&gt;&lt;/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div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&gt;. Справедливости ради надо заметить, что такой прием считается технически правильным, но 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семантичеки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корректным, т.к. в документе появляется пустой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div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контейнер.</w:t>
      </w:r>
    </w:p>
    <w:p w:rsidR="00510B5D" w:rsidRPr="00510B5D" w:rsidRDefault="00510B5D" w:rsidP="00510B5D">
      <w:pPr>
        <w:spacing w:before="75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Контейнер с </w:t>
      </w:r>
      <w:proofErr w:type="spellStart"/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элементами</w:t>
      </w:r>
    </w:p>
    <w:p w:rsidR="00510B5D" w:rsidRPr="00510B5D" w:rsidRDefault="00510B5D" w:rsidP="0051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Первое, что нужно сделать при использовании контейнера для плавающих элементов, это быть уверенным, что ширины контейнера достаточно для установки элементов рядом друг с другом. Если вы установите у двух элементов свойство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float:left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для создания 2-х колоночной компоновки, а общая ширина элементов окажется больше ширины контейнера, то один из элементов перескочит на следующую строку. Это произойдет из-за того, что второй 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колонке не будет хватать места стоять в родительском боксе рядом с 1-й колонкой. Ниже приведены рисунки, иллюстрирующие подобную ситуацию.</w:t>
      </w:r>
    </w:p>
    <w:p w:rsidR="00510B5D" w:rsidRDefault="00510B5D" w:rsidP="00510B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431030" cy="2924175"/>
            <wp:effectExtent l="0" t="0" r="7620" b="9525"/>
            <wp:docPr id="2" name="Рисунок 2" descr="Общая ширина плавающих элементов превышает ширину своего контейнера, использовано свойство float: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бщая ширина плавающих элементов превышает ширину своего контейнера, использовано свойство float:lef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B5D" w:rsidRPr="00510B5D" w:rsidRDefault="00510B5D" w:rsidP="00510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Общая ширина плавающих элементов превышает ширину своего контейнера, использовано свойство </w:t>
      </w:r>
      <w:proofErr w:type="spellStart"/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float:left</w:t>
      </w:r>
      <w:proofErr w:type="spellEnd"/>
    </w:p>
    <w:p w:rsidR="00510B5D" w:rsidRDefault="00510B5D" w:rsidP="00510B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431030" cy="3019425"/>
            <wp:effectExtent l="0" t="0" r="7620" b="9525"/>
            <wp:docPr id="1" name="Рисунок 1" descr="Общая ширина плавающих элементов превышает ширину своего контейнера, колонке sidebar’а установлено свойство float: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бщая ширина плавающих элементов превышает ширину своего контейнера, колонке sidebar’а установлено свойство float:righ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B5D" w:rsidRPr="00510B5D" w:rsidRDefault="00510B5D" w:rsidP="00510B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Общая ширина плавающих элементов превышает ширину своего контейнера, колонке </w:t>
      </w:r>
      <w:proofErr w:type="spellStart"/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sidebar’а</w:t>
      </w:r>
      <w:proofErr w:type="spellEnd"/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установлено свойство </w:t>
      </w:r>
      <w:proofErr w:type="spellStart"/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float:right</w:t>
      </w:r>
      <w:proofErr w:type="spellEnd"/>
    </w:p>
    <w:p w:rsidR="00510B5D" w:rsidRPr="00510B5D" w:rsidRDefault="00510B5D" w:rsidP="0051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Ранее упоминалось, что плавающие элементы убираются из нормального потока документа. Это приводит к интересной и запутанной проблеме, когда все элементы внутри контейнера плавающие. Обычно такое наблюдается, например, когда в 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div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контейнере заголовка 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Web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страницы находится изображение логотипа со свойством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float:left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В заголовке </w:t>
      </w:r>
      <w:proofErr w:type="gram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также, как</w:t>
      </w:r>
      <w:proofErr w:type="gram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правило, с помощью свойства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background-image</w:t>
      </w:r>
      <w:proofErr w:type="spellEnd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 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приводится какое-либо фоновое изображение. В сумме имеем контейнер в нормальном потоке, который содержит плавающий элемент и пустой элемент в нормальном потоке, 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поскольку изображение выведено фоном. Проблема в том, что 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div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заголовка содержит единственный не пустой элемент – плавающее изображение логотипа, которое выпало из нормального потока. Поэтому браузер считает 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div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заголовка пустым и устанавливает его высоту нулевой. Часто при этом говорят, что контейнер 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схлопнулся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Существует несколько путей решения этой проблемы. Вы можете явно задать высоту 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div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контейнера не меньше высоты изображения. Это будет хорошо работать в случае с заголовком, как в приведенном примере, но такое по ряду причин не всегда возможно. Иногда добавляют пустой 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div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установленным свойством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clear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чтобы следующие элементы не были плавающими.</w:t>
      </w:r>
    </w:p>
    <w:p w:rsidR="00510B5D" w:rsidRPr="00510B5D" w:rsidRDefault="00510B5D" w:rsidP="00510B5D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HTML</w:t>
      </w:r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br/>
        <w:t>‹div class="clear"›‹/div›</w:t>
      </w:r>
    </w:p>
    <w:p w:rsidR="00510B5D" w:rsidRPr="00510B5D" w:rsidRDefault="00510B5D" w:rsidP="00510B5D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CSS</w:t>
      </w:r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br/>
        <w:t>.</w:t>
      </w:r>
      <w:proofErr w:type="spell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clear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proofErr w:type="gramStart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{ </w:t>
      </w:r>
      <w:proofErr w:type="spellStart"/>
      <w:proofErr w:type="gram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clear:both</w:t>
      </w:r>
      <w:proofErr w:type="spellEnd"/>
      <w:r w:rsidRPr="00510B5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; }</w:t>
      </w:r>
    </w:p>
    <w:p w:rsidR="00510B5D" w:rsidRPr="00510B5D" w:rsidRDefault="00510B5D" w:rsidP="0051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Это удобно, если допускается иметь некоторое пустое пространство после плавающих элементов, т.к. некоторые браузеры для пустых 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div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могут иметь по умолчанию конечные величины для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height</w:t>
      </w:r>
      <w:proofErr w:type="spellEnd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, 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margin</w:t>
      </w:r>
      <w:proofErr w:type="spellEnd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, 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padding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</w:t>
      </w:r>
      <w:proofErr w:type="gram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.</w:t>
      </w:r>
      <w:proofErr w:type="gram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т.д.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Существует также метод использования свойства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overflow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родительском элементе. Обычно используют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overflow</w:t>
      </w:r>
      <w:proofErr w:type="spellEnd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: 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hidden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но в зависимости от ситуации вы можете использовать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overflow</w:t>
      </w:r>
      <w:proofErr w:type="spellEnd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: 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auto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или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overflow-y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вместо использования этого свойства в обоих направлениях. Использование свойства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overflow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защищает родительский контейнер от схлопывания.</w:t>
      </w:r>
    </w:p>
    <w:p w:rsidR="00510B5D" w:rsidRPr="00510B5D" w:rsidRDefault="00510B5D" w:rsidP="00510B5D">
      <w:pPr>
        <w:spacing w:before="75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Проблемы с </w:t>
      </w:r>
      <w:proofErr w:type="spellStart"/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float</w:t>
      </w:r>
      <w:proofErr w:type="spellEnd"/>
    </w:p>
    <w:p w:rsidR="00510B5D" w:rsidRPr="00510B5D" w:rsidRDefault="00510B5D" w:rsidP="00510B5D">
      <w:pPr>
        <w:spacing w:before="75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Итоги по </w:t>
      </w:r>
      <w:proofErr w:type="spellStart"/>
      <w:r w:rsidRPr="00510B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float</w:t>
      </w:r>
      <w:proofErr w:type="spellEnd"/>
    </w:p>
    <w:p w:rsidR="00510B5D" w:rsidRPr="00510B5D" w:rsidRDefault="00510B5D" w:rsidP="00510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 изучении CSS начинающие тяготеют к абсолютному и относительному позиционированию, так как они кажутся проще. Но обычно лучшая практика использовать 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Если вы запомните несколько ключевых моментов, то будете хорошо понимать и управлять плавающими элементами в своих макетах.</w:t>
      </w:r>
    </w:p>
    <w:p w:rsidR="00510B5D" w:rsidRPr="00510B5D" w:rsidRDefault="00510B5D" w:rsidP="00510B5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Плавающие элементы выкладываются в нормальный поток документа, затем сдвигаются влево или вправо внутри родительского элемента в соответствии со значением 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удаляются из нормального потока документа.</w:t>
      </w:r>
    </w:p>
    <w:p w:rsidR="00510B5D" w:rsidRPr="00510B5D" w:rsidRDefault="00510B5D" w:rsidP="00510B5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Теги с установленными значениями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автоматически становятся блочными элементами.</w:t>
      </w:r>
    </w:p>
    <w:p w:rsidR="00510B5D" w:rsidRPr="00510B5D" w:rsidRDefault="00510B5D" w:rsidP="00510B5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Блочные боксы с установленным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располагаются рядом друг с другом, пока  для них  достаточно места.</w:t>
      </w:r>
      <w:proofErr w:type="gram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Если места в контейнере  не хватает, они будут отображаться ниже плавающих элементов.</w:t>
      </w:r>
    </w:p>
    <w:p w:rsidR="00510B5D" w:rsidRPr="00510B5D" w:rsidRDefault="00510B5D" w:rsidP="00510B5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Ширина бокса с установленным свойством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определяется шириной его содержимого. Рекомендуется при разметке устанавливать ширину 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элементам, иначе результат может быть непредсказуем, рекомендация не касается изображений, поскольку для них ширина подразумевается.</w:t>
      </w:r>
    </w:p>
    <w:p w:rsidR="00510B5D" w:rsidRPr="00510B5D" w:rsidRDefault="00510B5D" w:rsidP="00510B5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Плавающие и позиционированные элементы различны и ведут себя </w:t>
      </w:r>
      <w:proofErr w:type="gram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разному</w:t>
      </w:r>
      <w:proofErr w:type="gram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Вы не можете использовать свойства</w:t>
      </w:r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position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одном элементе.</w:t>
      </w:r>
    </w:p>
    <w:p w:rsidR="00510B5D" w:rsidRPr="00510B5D" w:rsidRDefault="00510B5D" w:rsidP="00510B5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сброса свойства обтекания для последующих элементов используйте CSS свойство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clear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10B5D" w:rsidRPr="00510B5D" w:rsidRDefault="00510B5D" w:rsidP="00510B5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бокс выводится из основного потока, поэтому блочные элементы в нормальном потоке размещаются так, как будто его нет, но строчные боксы этих элементов освобождают место для плавающего блока.</w:t>
      </w:r>
    </w:p>
    <w:p w:rsidR="00510B5D" w:rsidRPr="00510B5D" w:rsidRDefault="00510B5D" w:rsidP="00510B5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Контейнер с 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исключительно</w:t>
      </w: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плавающими элементами, имеет нулевую высоту, т.к. 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элементы выведены из нормального потока, поэтому родитель считает, что он пустой. Существуют способы борьбы с этим эффектом без дополнительной разметки, ознакомиться с ними можно, например, </w:t>
      </w:r>
      <w:hyperlink r:id="rId14" w:tgtFrame="_blank" w:tooltip="Предотврщвение схлопывания контейнера с float боксами" w:history="1">
        <w:r w:rsidRPr="00510B5D">
          <w:rPr>
            <w:rFonts w:ascii="Times New Roman" w:eastAsia="Times New Roman" w:hAnsi="Times New Roman" w:cs="Times New Roman"/>
            <w:color w:val="0000FF"/>
            <w:sz w:val="27"/>
            <w:szCs w:val="27"/>
            <w:lang w:eastAsia="ru-RU"/>
          </w:rPr>
          <w:t>здесь</w:t>
        </w:r>
      </w:hyperlink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10B5D" w:rsidRPr="00510B5D" w:rsidRDefault="00510B5D" w:rsidP="00510B5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отличие от элементов основного потока, вертикальные границы </w:t>
      </w:r>
      <w:proofErr w:type="spellStart"/>
      <w:r w:rsidRPr="00510B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float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бок</w:t>
      </w:r>
      <w:proofErr w:type="gramStart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</w:t>
      </w:r>
      <w:proofErr w:type="gram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ов</w:t>
      </w:r>
      <w:proofErr w:type="spellEnd"/>
      <w:r w:rsidRPr="00510B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объединяются с границами соседних блоков.</w:t>
      </w:r>
    </w:p>
    <w:sectPr w:rsidR="00510B5D" w:rsidRPr="00510B5D" w:rsidSect="00B97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E5153"/>
    <w:multiLevelType w:val="multilevel"/>
    <w:tmpl w:val="3252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510B5D"/>
    <w:rsid w:val="001F4C3B"/>
    <w:rsid w:val="001F7EDF"/>
    <w:rsid w:val="00510B5D"/>
    <w:rsid w:val="00B6376B"/>
    <w:rsid w:val="00B97678"/>
    <w:rsid w:val="00F44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678"/>
  </w:style>
  <w:style w:type="paragraph" w:styleId="3">
    <w:name w:val="heading 3"/>
    <w:basedOn w:val="a"/>
    <w:link w:val="30"/>
    <w:uiPriority w:val="9"/>
    <w:qFormat/>
    <w:rsid w:val="00510B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10B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10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10B5D"/>
    <w:rPr>
      <w:i/>
      <w:iCs/>
    </w:rPr>
  </w:style>
  <w:style w:type="character" w:styleId="a5">
    <w:name w:val="Hyperlink"/>
    <w:basedOn w:val="a0"/>
    <w:uiPriority w:val="99"/>
    <w:semiHidden/>
    <w:unhideWhenUsed/>
    <w:rsid w:val="00510B5D"/>
    <w:rPr>
      <w:color w:val="0000FF"/>
      <w:u w:val="single"/>
    </w:rPr>
  </w:style>
  <w:style w:type="character" w:styleId="a6">
    <w:name w:val="Strong"/>
    <w:basedOn w:val="a0"/>
    <w:uiPriority w:val="22"/>
    <w:qFormat/>
    <w:rsid w:val="00510B5D"/>
    <w:rPr>
      <w:b/>
      <w:bCs/>
    </w:rPr>
  </w:style>
  <w:style w:type="character" w:styleId="HTML">
    <w:name w:val="HTML Code"/>
    <w:basedOn w:val="a0"/>
    <w:uiPriority w:val="99"/>
    <w:semiHidden/>
    <w:unhideWhenUsed/>
    <w:rsid w:val="00510B5D"/>
    <w:rPr>
      <w:rFonts w:ascii="Courier New" w:eastAsia="Times New Roman" w:hAnsi="Courier New" w:cs="Courier New"/>
      <w:sz w:val="20"/>
      <w:szCs w:val="20"/>
    </w:rPr>
  </w:style>
  <w:style w:type="paragraph" w:customStyle="1" w:styleId="img-flex95">
    <w:name w:val="img-flex95"/>
    <w:basedOn w:val="a"/>
    <w:rsid w:val="00510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g-flex60">
    <w:name w:val="img-flex60"/>
    <w:basedOn w:val="a"/>
    <w:rsid w:val="00510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10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10B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10B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10B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10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10B5D"/>
    <w:rPr>
      <w:i/>
      <w:iCs/>
    </w:rPr>
  </w:style>
  <w:style w:type="character" w:styleId="a5">
    <w:name w:val="Hyperlink"/>
    <w:basedOn w:val="a0"/>
    <w:uiPriority w:val="99"/>
    <w:semiHidden/>
    <w:unhideWhenUsed/>
    <w:rsid w:val="00510B5D"/>
    <w:rPr>
      <w:color w:val="0000FF"/>
      <w:u w:val="single"/>
    </w:rPr>
  </w:style>
  <w:style w:type="character" w:styleId="a6">
    <w:name w:val="Strong"/>
    <w:basedOn w:val="a0"/>
    <w:uiPriority w:val="22"/>
    <w:qFormat/>
    <w:rsid w:val="00510B5D"/>
    <w:rPr>
      <w:b/>
      <w:bCs/>
    </w:rPr>
  </w:style>
  <w:style w:type="character" w:styleId="HTML">
    <w:name w:val="HTML Code"/>
    <w:basedOn w:val="a0"/>
    <w:uiPriority w:val="99"/>
    <w:semiHidden/>
    <w:unhideWhenUsed/>
    <w:rsid w:val="00510B5D"/>
    <w:rPr>
      <w:rFonts w:ascii="Courier New" w:eastAsia="Times New Roman" w:hAnsi="Courier New" w:cs="Courier New"/>
      <w:sz w:val="20"/>
      <w:szCs w:val="20"/>
    </w:rPr>
  </w:style>
  <w:style w:type="paragraph" w:customStyle="1" w:styleId="img-flex95">
    <w:name w:val="img-flex95"/>
    <w:basedOn w:val="a"/>
    <w:rsid w:val="00510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g-flex60">
    <w:name w:val="img-flex60"/>
    <w:basedOn w:val="a"/>
    <w:rsid w:val="00510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10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10B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7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3564">
          <w:marLeft w:val="0"/>
          <w:marRight w:val="0"/>
          <w:marTop w:val="0"/>
          <w:marBottom w:val="0"/>
          <w:divBdr>
            <w:top w:val="single" w:sz="6" w:space="8" w:color="0000FF"/>
            <w:left w:val="single" w:sz="6" w:space="15" w:color="0000FF"/>
            <w:bottom w:val="single" w:sz="6" w:space="8" w:color="0000FF"/>
            <w:right w:val="single" w:sz="6" w:space="4" w:color="0000FF"/>
          </w:divBdr>
        </w:div>
        <w:div w:id="957106538">
          <w:marLeft w:val="0"/>
          <w:marRight w:val="0"/>
          <w:marTop w:val="0"/>
          <w:marBottom w:val="0"/>
          <w:divBdr>
            <w:top w:val="single" w:sz="6" w:space="8" w:color="0000FF"/>
            <w:left w:val="single" w:sz="6" w:space="15" w:color="0000FF"/>
            <w:bottom w:val="single" w:sz="6" w:space="8" w:color="0000FF"/>
            <w:right w:val="single" w:sz="6" w:space="4" w:color="0000FF"/>
          </w:divBdr>
        </w:div>
        <w:div w:id="1931504545">
          <w:marLeft w:val="0"/>
          <w:marRight w:val="0"/>
          <w:marTop w:val="0"/>
          <w:marBottom w:val="0"/>
          <w:divBdr>
            <w:top w:val="single" w:sz="6" w:space="8" w:color="0000FF"/>
            <w:left w:val="single" w:sz="6" w:space="15" w:color="0000FF"/>
            <w:bottom w:val="single" w:sz="6" w:space="8" w:color="0000FF"/>
            <w:right w:val="single" w:sz="6" w:space="4" w:color="0000FF"/>
          </w:divBdr>
        </w:div>
        <w:div w:id="675618542">
          <w:marLeft w:val="0"/>
          <w:marRight w:val="0"/>
          <w:marTop w:val="0"/>
          <w:marBottom w:val="0"/>
          <w:divBdr>
            <w:top w:val="single" w:sz="6" w:space="8" w:color="0000FF"/>
            <w:left w:val="single" w:sz="6" w:space="15" w:color="0000FF"/>
            <w:bottom w:val="single" w:sz="6" w:space="8" w:color="0000FF"/>
            <w:right w:val="single" w:sz="6" w:space="4" w:color="0000FF"/>
          </w:divBdr>
        </w:div>
        <w:div w:id="622804871">
          <w:marLeft w:val="0"/>
          <w:marRight w:val="0"/>
          <w:marTop w:val="0"/>
          <w:marBottom w:val="0"/>
          <w:divBdr>
            <w:top w:val="single" w:sz="6" w:space="8" w:color="0000FF"/>
            <w:left w:val="single" w:sz="6" w:space="15" w:color="0000FF"/>
            <w:bottom w:val="single" w:sz="6" w:space="8" w:color="0000FF"/>
            <w:right w:val="single" w:sz="6" w:space="4" w:color="0000FF"/>
          </w:divBdr>
        </w:div>
        <w:div w:id="685442493">
          <w:marLeft w:val="0"/>
          <w:marRight w:val="0"/>
          <w:marTop w:val="0"/>
          <w:marBottom w:val="0"/>
          <w:divBdr>
            <w:top w:val="single" w:sz="6" w:space="8" w:color="0000FF"/>
            <w:left w:val="single" w:sz="6" w:space="15" w:color="0000FF"/>
            <w:bottom w:val="single" w:sz="6" w:space="8" w:color="0000FF"/>
            <w:right w:val="single" w:sz="6" w:space="4" w:color="0000FF"/>
          </w:divBdr>
        </w:div>
        <w:div w:id="685135280">
          <w:marLeft w:val="0"/>
          <w:marRight w:val="0"/>
          <w:marTop w:val="0"/>
          <w:marBottom w:val="0"/>
          <w:divBdr>
            <w:top w:val="single" w:sz="6" w:space="8" w:color="0000FF"/>
            <w:left w:val="single" w:sz="6" w:space="15" w:color="0000FF"/>
            <w:bottom w:val="single" w:sz="6" w:space="8" w:color="0000FF"/>
            <w:right w:val="single" w:sz="6" w:space="4" w:color="0000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w3.org/TR/CSS2/visuren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robertnyman.com/2007/04/12/how-to-clear-css-floats-without-extra-markup-different-techniques-explaine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2007</Words>
  <Characters>11441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irina</cp:lastModifiedBy>
  <cp:revision>2</cp:revision>
  <dcterms:created xsi:type="dcterms:W3CDTF">2019-10-21T04:03:00Z</dcterms:created>
  <dcterms:modified xsi:type="dcterms:W3CDTF">2019-10-21T04:03:00Z</dcterms:modified>
</cp:coreProperties>
</file>