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66" w:rsidRDefault="00724161">
      <w:pPr>
        <w:jc w:val="center"/>
        <w:rPr>
          <w:rFonts w:cs="Times New Roman"/>
          <w:sz w:val="4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50900" cy="9245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5088890</wp:posOffset>
            </wp:positionH>
            <wp:positionV relativeFrom="paragraph">
              <wp:posOffset>33020</wp:posOffset>
            </wp:positionV>
            <wp:extent cx="850900" cy="8585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40"/>
        </w:rPr>
        <w:t>Univerzitet u Novom Sadu</w:t>
      </w:r>
    </w:p>
    <w:p w:rsidR="00D93366" w:rsidRDefault="00724161">
      <w:pPr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Fakultet tehničkih nauka</w:t>
      </w: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D93366">
      <w:pPr>
        <w:jc w:val="center"/>
        <w:rPr>
          <w:rFonts w:cs="Times New Roman"/>
          <w:sz w:val="46"/>
        </w:rPr>
      </w:pPr>
    </w:p>
    <w:p w:rsidR="00D93366" w:rsidRDefault="00724161">
      <w:pPr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  <w:t>Dokumentacija za projektni zadatak</w:t>
      </w: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D93366">
      <w:pPr>
        <w:spacing w:after="0"/>
        <w:rPr>
          <w:rFonts w:cs="Times New Roman"/>
          <w:sz w:val="26"/>
          <w:szCs w:val="26"/>
        </w:rPr>
      </w:pPr>
    </w:p>
    <w:p w:rsidR="00D93366" w:rsidRDefault="00724161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Studenti: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Popov Vladimir, SV29/2021</w:t>
      </w:r>
    </w:p>
    <w:p w:rsidR="00D93366" w:rsidRDefault="0072416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Bulatović Balša, SV37/2021</w:t>
      </w:r>
    </w:p>
    <w:p w:rsidR="00D93366" w:rsidRDefault="0072416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Predmet: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BD0096">
        <w:rPr>
          <w:rFonts w:cs="Times New Roman"/>
          <w:sz w:val="26"/>
          <w:szCs w:val="26"/>
        </w:rPr>
        <w:t>Paralelno programiranje</w:t>
      </w:r>
      <w:r>
        <w:rPr>
          <w:rFonts w:cs="Times New Roman"/>
          <w:sz w:val="26"/>
          <w:szCs w:val="26"/>
        </w:rPr>
        <w:t xml:space="preserve"> </w:t>
      </w:r>
    </w:p>
    <w:p w:rsidR="00D93366" w:rsidRDefault="00D93366">
      <w:pPr>
        <w:rPr>
          <w:rFonts w:cs="Times New Roman"/>
          <w:sz w:val="26"/>
          <w:szCs w:val="26"/>
        </w:rPr>
      </w:pPr>
    </w:p>
    <w:p w:rsidR="00886FD7" w:rsidRDefault="00724161" w:rsidP="00886FD7">
      <w:pPr>
        <w:jc w:val="left"/>
        <w:rPr>
          <w:rFonts w:cs="Times New Roman"/>
          <w:sz w:val="26"/>
          <w:szCs w:val="26"/>
        </w:rPr>
        <w:sectPr w:rsidR="00886FD7" w:rsidSect="00886FD7">
          <w:footerReference w:type="default" r:id="rId9"/>
          <w:footerReference w:type="first" r:id="rId10"/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titlePg/>
          <w:docGrid w:linePitch="360" w:charSpace="8192"/>
        </w:sectPr>
      </w:pPr>
      <w:r>
        <w:rPr>
          <w:rFonts w:cs="Times New Roman"/>
          <w:sz w:val="26"/>
          <w:szCs w:val="26"/>
        </w:rPr>
        <w:t>Tema projektnog zadatka:</w:t>
      </w:r>
      <w:r>
        <w:rPr>
          <w:rFonts w:cs="Times New Roman"/>
          <w:sz w:val="26"/>
          <w:szCs w:val="26"/>
        </w:rPr>
        <w:tab/>
        <w:t>Genetski</w:t>
      </w:r>
      <w:r>
        <w:rPr>
          <w:rFonts w:cs="Times New Roman"/>
          <w:sz w:val="26"/>
          <w:szCs w:val="26"/>
        </w:rPr>
        <w:t xml:space="preserve"> algoritam, problem N </w:t>
      </w:r>
      <w:r w:rsidR="00D4061D">
        <w:rPr>
          <w:rFonts w:cs="Times New Roman"/>
          <w:sz w:val="26"/>
          <w:szCs w:val="26"/>
        </w:rPr>
        <w:t>–</w:t>
      </w:r>
      <w:r>
        <w:rPr>
          <w:rFonts w:cs="Times New Roman"/>
          <w:sz w:val="26"/>
          <w:szCs w:val="26"/>
        </w:rPr>
        <w:t xml:space="preserve"> kraljica</w:t>
      </w:r>
    </w:p>
    <w:p w:rsidR="00D93366" w:rsidRDefault="00724161">
      <w:pPr>
        <w:pStyle w:val="Heading1"/>
      </w:pPr>
      <w:r>
        <w:lastRenderedPageBreak/>
        <w:t>Opis problema</w:t>
      </w:r>
    </w:p>
    <w:p w:rsidR="00D93366" w:rsidRDefault="00724161">
      <w:pPr>
        <w:rPr>
          <w:sz w:val="26"/>
          <w:szCs w:val="26"/>
        </w:rPr>
      </w:pPr>
      <w:r>
        <w:tab/>
      </w:r>
      <w:r>
        <w:rPr>
          <w:sz w:val="24"/>
        </w:rPr>
        <w:t>Problem N kraljica predstavlja klasičan kombinatorni problem u oblasti veštačke inteligencije. Problem ima jednostavnu strukturu i definisan je na sledeći način. Na</w:t>
      </w:r>
      <w:r>
        <w:rPr>
          <w:sz w:val="24"/>
        </w:rPr>
        <w:t xml:space="preserve"> šahovsku tablu, veličine NxN, </w:t>
      </w:r>
      <w:r>
        <w:t xml:space="preserve"> treba postaviti N kraljica, tako da se nijedan par kraljica medjusobno ne napada. Dve kraljice se napadaju ukoliko se nalaze u istom redu, koloni ili na dijagonali.</w:t>
      </w:r>
    </w:p>
    <w:p w:rsidR="00D93366" w:rsidRDefault="00724161">
      <w:pPr>
        <w:pStyle w:val="Heading1"/>
      </w:pPr>
      <w:r>
        <w:t>Uvod</w:t>
      </w:r>
    </w:p>
    <w:p w:rsidR="00D93366" w:rsidRDefault="00724161">
      <w:r>
        <w:tab/>
        <w:t>Najjednostaviji primer ove vrste problema, za koji po</w:t>
      </w:r>
      <w:r>
        <w:t xml:space="preserve">stoji rešenje, predstavlja problem 4 kraljice. U opštem slučaju, postoji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</m:t>
                </m:r>
              </m:e>
            </m:eqArr>
          </m:e>
        </m:d>
      </m:oMath>
      <w:r>
        <w:rPr>
          <w:rFonts w:eastAsiaTheme="minorEastAsia"/>
        </w:rPr>
        <w:t xml:space="preserve"> različitih načina da se postavi N kraljica na tablu veličine NxN, tako da za relativno mali problem od 10 kraljica postoji više od 1.73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mogućnosti, što predstavlja velik p</w:t>
      </w:r>
      <w:r>
        <w:rPr>
          <w:rFonts w:eastAsiaTheme="minorEastAsia"/>
        </w:rPr>
        <w:t>rostor rešenja za pretraživanje, kod tako malog problema.</w:t>
      </w:r>
    </w:p>
    <w:p w:rsidR="00D93366" w:rsidRDefault="00724161">
      <w:pPr>
        <w:pStyle w:val="Heading1"/>
      </w:pPr>
      <w:r>
        <w:t xml:space="preserve">Prikaz jedinke </w:t>
      </w:r>
    </w:p>
    <w:p w:rsidR="00D93366" w:rsidRDefault="00724161">
      <w:r>
        <w:tab/>
        <w:t>Svaka jedinka predstavlja niz od N elemenata, u kojem je vrednost svakog elementa tačno jedan broj od 0 do N-1. Na ovaj način rešen je problem konflikta kraljica u istom redu. Eleme</w:t>
      </w:r>
      <w:r>
        <w:t xml:space="preserve">nt jedinke predstavlja broj kolone gde se nalazi kraljica koja se nalazi u </w:t>
      </w:r>
      <w:r>
        <w:rPr>
          <w:i/>
        </w:rPr>
        <w:t>i</w:t>
      </w:r>
      <w:r>
        <w:t xml:space="preserve">-tom redu, gde je </w:t>
      </w:r>
      <w:r>
        <w:rPr>
          <w:i/>
        </w:rPr>
        <w:t xml:space="preserve">i </w:t>
      </w:r>
      <w:r>
        <w:t>broj člana jedinke.</w:t>
      </w:r>
    </w:p>
    <w:p w:rsidR="00D93366" w:rsidRDefault="00724161">
      <w:pPr>
        <w:keepNext/>
        <w:jc w:val="center"/>
      </w:pPr>
      <w:r>
        <w:rPr>
          <w:noProof/>
        </w:rPr>
        <w:drawing>
          <wp:inline distT="0" distB="0" distL="0" distR="0">
            <wp:extent cx="4676775" cy="247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66" w:rsidRDefault="00724161">
      <w:pPr>
        <w:pStyle w:val="Caption"/>
        <w:jc w:val="center"/>
      </w:pPr>
      <w:r>
        <w:t xml:space="preserve">Slika </w:t>
      </w:r>
      <w:r>
        <w:fldChar w:fldCharType="begin"/>
      </w:r>
      <w:r>
        <w:instrText>SEQ Slika \* ARABIC</w:instrText>
      </w:r>
      <w:r>
        <w:fldChar w:fldCharType="separate"/>
      </w:r>
      <w:r>
        <w:t>1</w:t>
      </w:r>
      <w:r>
        <w:fldChar w:fldCharType="end"/>
      </w:r>
      <w:r>
        <w:t>Prikaz jedinke</w:t>
      </w:r>
    </w:p>
    <w:p w:rsidR="00D93366" w:rsidRDefault="00724161">
      <w:pPr>
        <w:pStyle w:val="Heading1"/>
      </w:pPr>
      <w:r>
        <w:t>Ocena kvaliteta jedinke</w:t>
      </w:r>
    </w:p>
    <w:p w:rsidR="00D93366" w:rsidRDefault="00724161">
      <w:r>
        <w:tab/>
        <w:t>Kvalitet jedinke (</w:t>
      </w:r>
      <w:r>
        <w:rPr>
          <w:i/>
        </w:rPr>
        <w:t xml:space="preserve">fittness) </w:t>
      </w:r>
      <w:r>
        <w:t xml:space="preserve">predstavlja ukupan broj kraljica koje se </w:t>
      </w:r>
      <w:r>
        <w:t>medjusobno napadaju. Zbog samog prikaza jedinke, jedini sporan konflikt je na dijagonalama i u kolonama, pa kvalitet jedinke neposredno predstavlja broj kraljica koje se nalaze na istim dijagonalama i u istim kolonama. Za svaku kraljicu koja je u konfliktu</w:t>
      </w:r>
      <w:r>
        <w:t xml:space="preserve"> sa nekom drugom, kvalitet opada za 1. Kako je u implementaciji programa cilj dostići nula konflikata, najkvalitetnija jedinka ce imati ocenu nula.</w:t>
      </w:r>
    </w:p>
    <w:p w:rsidR="00D93366" w:rsidRDefault="00724161">
      <w:pPr>
        <w:pStyle w:val="Heading1"/>
      </w:pPr>
      <w:r>
        <w:t>Ukrštanje i mutacija</w:t>
      </w:r>
    </w:p>
    <w:p w:rsidR="00D93366" w:rsidRDefault="00724161">
      <w:pPr>
        <w:rPr>
          <w:rFonts w:eastAsiaTheme="minorEastAsia"/>
        </w:rPr>
      </w:pPr>
      <w:r>
        <w:tab/>
        <w:t>Odabir jedinki za ukrštanje vrši se ruletskom selekcijom. Samo ukrštanje dve jedinke p</w:t>
      </w:r>
      <w:r>
        <w:t xml:space="preserve">očinje nasumičnim biranjem broja </w:t>
      </w:r>
      <w:r>
        <w:rPr>
          <w:i/>
        </w:rPr>
        <w:t>x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[0, N-1]. Nakon toga, roditelji se polove na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– toj poziciji, i nastaju deca spajanjem prvog dela prvog roditelja sa drugim delom drugog roditelja i obrnuto. Nakon toga postoji 70% šanse da će doći do mutacije kod dece,</w:t>
      </w:r>
      <w:r>
        <w:rPr>
          <w:rFonts w:eastAsiaTheme="minorEastAsia"/>
        </w:rPr>
        <w:t xml:space="preserve"> koja započinje ponovnim nasumičnim biranjem broja </w:t>
      </w:r>
      <w:r>
        <w:rPr>
          <w:rFonts w:eastAsiaTheme="minorEastAsia"/>
          <w:i/>
        </w:rPr>
        <w:t xml:space="preserve">x </w:t>
      </w:r>
      <w:r>
        <w:rPr>
          <w:rFonts w:eastAsiaTheme="minorEastAsia"/>
        </w:rPr>
        <w:t>u istom domenu. Mutacija se vrši postavljanjem nasumi</w:t>
      </w:r>
      <w:r>
        <w:rPr>
          <w:rFonts w:eastAsiaTheme="minorEastAsia"/>
          <w:lang w:val="sr-Latn-RS"/>
        </w:rPr>
        <w:t>čne</w:t>
      </w:r>
      <w:r>
        <w:rPr>
          <w:rFonts w:eastAsiaTheme="minorEastAsia"/>
        </w:rPr>
        <w:t xml:space="preserve"> vrednosti od 0 do N-1 na poziciji</w:t>
      </w:r>
      <w:r>
        <w:t xml:space="preserve"> </w:t>
      </w:r>
      <w:r>
        <w:rPr>
          <w:rFonts w:eastAsiaTheme="minorEastAsia"/>
          <w:i/>
        </w:rPr>
        <w:t>x.</w:t>
      </w:r>
    </w:p>
    <w:p w:rsidR="00D93366" w:rsidRDefault="00724161">
      <w:pPr>
        <w:pStyle w:val="Heading1"/>
      </w:pPr>
      <w:r>
        <w:t>Selekcija</w:t>
      </w:r>
    </w:p>
    <w:p w:rsidR="00D93366" w:rsidRDefault="00724161">
      <w:r>
        <w:tab/>
        <w:t>Nakon N ukrštanja, popula</w:t>
      </w:r>
      <w:r>
        <w:t>cija se povećala za broj novonastale dece. S obzirom da je neophodno da kardinalnost populacije ostane ista, potrebno je izvršiti selekciju jedinki. Primenjuje se elitizam, gde se dopušta da 5% najboljih iz prethodne populacije predje u sledeću generaciju.</w:t>
      </w:r>
      <w:r>
        <w:t xml:space="preserve"> Sortiranjem populacije na osnovu ocene kvaliteta svake jedinke, u narednu generaciju prelazi prva polovina trenutne populacije.</w:t>
      </w:r>
    </w:p>
    <w:p w:rsidR="00D93366" w:rsidRDefault="00D93366"/>
    <w:p w:rsidR="00D93366" w:rsidRDefault="00724161">
      <w:pPr>
        <w:pStyle w:val="Heading1"/>
      </w:pPr>
      <w:r>
        <w:lastRenderedPageBreak/>
        <w:t>Odabir parametara algoritma</w:t>
      </w:r>
    </w:p>
    <w:p w:rsidR="00D93366" w:rsidRDefault="00724161">
      <w:r>
        <w:tab/>
      </w:r>
      <w:r>
        <w:t>Kako bismo sprečili da algoritam ostane u “lokalnom minimumu” šansa za mutaciju je poprilično velika i iznosi 70%, dok je stopa elitizma 5%. Na ovaj način omogućavamo algor</w:t>
      </w:r>
      <w:r>
        <w:t>itmu da u svaku generaciju uvodi veći broj noviteta i time brže konvergira. Podrazumevano, svaki od ovih parametara je podložan promenama i ukoliko primetimo da ne dolazi do promena u generacijama duži vremenski period, program se može zaustaviti i neki od</w:t>
      </w:r>
      <w:r>
        <w:t xml:space="preserve"> parametara se može izmeniti u cilju brže kovergencije za dati slučaj.</w:t>
      </w:r>
    </w:p>
    <w:p w:rsidR="00D93366" w:rsidRDefault="00724161">
      <w:pPr>
        <w:pStyle w:val="Heading1"/>
      </w:pPr>
      <w:r>
        <w:t>Kriterijum zaustavljanja</w:t>
      </w:r>
    </w:p>
    <w:p w:rsidR="00D93366" w:rsidRDefault="00724161">
      <w:r>
        <w:tab/>
        <w:t>Postoje dve mogućnosti kod zaustavljanja programa. Prva je pronalazak rasporeda kraljica kod kojeg ne postoji medjusobno napadanje bilo koje dve kraljice, to j</w:t>
      </w:r>
      <w:r>
        <w:t>est postojanje jedinke čija je ocena kvaliteta jednaka nuli. Zbog mogućnosti upadanja u lokalni minimum, postoji mogućnost beskonačnog izvršavanja programa. Kako bi se to sprečilo, poželjno je pratiti rezultate dobijene nakon svake nove generacije. Ukoliko</w:t>
      </w:r>
      <w:r>
        <w:t xml:space="preserve"> ne dolazi do promena duži vremenski period, može se ranije prekinuti traženje rešenja. Alternativno, prekid programa je moguće izvršiti nakon unapred zadatog broja generacija.</w:t>
      </w:r>
    </w:p>
    <w:p w:rsidR="00BD0096" w:rsidRDefault="00BD0096">
      <w:pPr>
        <w:spacing w:after="0" w:line="240" w:lineRule="auto"/>
        <w:jc w:val="left"/>
      </w:pPr>
      <w:r>
        <w:br w:type="page"/>
      </w:r>
    </w:p>
    <w:p w:rsidR="00BD0096" w:rsidRDefault="00BD0096" w:rsidP="00BD0096">
      <w:pPr>
        <w:pStyle w:val="Heading1"/>
      </w:pPr>
      <w:r>
        <w:lastRenderedPageBreak/>
        <w:t>Rezultati</w:t>
      </w:r>
    </w:p>
    <w:p w:rsidR="00BD0096" w:rsidRPr="00BD0096" w:rsidRDefault="00BD0096">
      <w:pPr>
        <w:rPr>
          <w:lang w:val="sr-Latn-RS"/>
        </w:rPr>
      </w:pPr>
      <w:r>
        <w:tab/>
        <w:t>Nakon testiranja programa uz konfiguraciju velicine šahovske table i populacije,zabeleženi su rezultati prikazani na grafikonima u nastavku. Prose</w:t>
      </w:r>
      <w:r>
        <w:rPr>
          <w:lang w:val="sr-Latn-RS"/>
        </w:rPr>
        <w:t>čno vreme izvršavanja po generaciji prilikom paralelnog izvršavanja je 0.0095 sekundi, a prilikom serijskog 0.1175 sekundi.</w:t>
      </w:r>
      <w:r w:rsidR="000D464C">
        <w:rPr>
          <w:lang w:val="sr-Latn-RS"/>
        </w:rPr>
        <w:t xml:space="preserve"> </w:t>
      </w:r>
      <w:r w:rsidR="000D464C" w:rsidRPr="000D464C">
        <w:rPr>
          <w:lang w:val="sr-Latn-RS"/>
        </w:rPr>
        <w:t>Testovi su izvršeni na AMD Ryzen 5 3400G procesoru</w:t>
      </w:r>
      <w:r w:rsidR="007A0D3C">
        <w:rPr>
          <w:lang w:val="sr-Latn-RS"/>
        </w:rPr>
        <w:t>, sa 4 jezgra, odnosno 8 hyperthread-ova</w:t>
      </w:r>
      <w:r w:rsidR="000D464C" w:rsidRPr="000D464C">
        <w:rPr>
          <w:lang w:val="sr-Latn-RS"/>
        </w:rPr>
        <w:t>, koji se zasniva na Zen+ mikroarhitekturi.</w:t>
      </w:r>
    </w:p>
    <w:p w:rsidR="00BD0096" w:rsidRDefault="00BD0096" w:rsidP="00BD0096">
      <w:pPr>
        <w:jc w:val="center"/>
      </w:pPr>
      <w:r>
        <w:rPr>
          <w:noProof/>
        </w:rPr>
        <w:drawing>
          <wp:inline distT="0" distB="0" distL="0" distR="0" wp14:anchorId="1C8D07A4" wp14:editId="696AE648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D0096" w:rsidRDefault="00BD0096" w:rsidP="00BD0096">
      <w:pPr>
        <w:jc w:val="center"/>
      </w:pPr>
    </w:p>
    <w:p w:rsidR="00BD0096" w:rsidRDefault="00BD0096" w:rsidP="00BD0096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464C" w:rsidRDefault="000D464C" w:rsidP="000D464C">
      <w:pPr>
        <w:rPr>
          <w:lang w:val="sr-Latn-RS"/>
        </w:rPr>
      </w:pPr>
      <w:bookmarkStart w:id="0" w:name="_GoBack"/>
      <w:bookmarkEnd w:id="0"/>
      <w:r>
        <w:lastRenderedPageBreak/>
        <w:t>Naredni grafikon predstavlja odnos serijskog i paralelnog izvr</w:t>
      </w:r>
      <w:r>
        <w:rPr>
          <w:lang w:val="sr-Latn-RS"/>
        </w:rPr>
        <w:t>šavanja po generacijama.</w:t>
      </w:r>
    </w:p>
    <w:p w:rsidR="000D464C" w:rsidRPr="000D464C" w:rsidRDefault="000D464C" w:rsidP="000D464C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93366" w:rsidRDefault="000D464C">
      <w:pPr>
        <w:pStyle w:val="Heading1"/>
      </w:pPr>
      <w:r>
        <w:t>Analiza rezultata</w:t>
      </w:r>
    </w:p>
    <w:p w:rsidR="00D93366" w:rsidRDefault="00724161">
      <w:r>
        <w:tab/>
      </w:r>
      <w:r>
        <w:t>Kao što je i poznato, genetski algoritam nema garancije pronalaženja rešenja, a razlog te nepredvidljivosti su u velikoj meri mutacije i ukrštanja. Takodje, empirijskom proverom zaključeno je da program koji radi sa manjom k</w:t>
      </w:r>
      <w:r>
        <w:t>ardinalnosti populacije brže</w:t>
      </w:r>
      <w:r w:rsidR="000D464C">
        <w:t xml:space="preserve"> konvergira ka traženom rešenju, prilikom serijskog izvršavanja. Paralelizacijom dobijamo mogućnost da povećamo veličinu populacije, čime trošimo više resursa, </w:t>
      </w:r>
      <w:r w:rsidR="007A0D3C">
        <w:t>ali vreme izvršavanja je kraće. S obzirom na nepredvidivost završetka rada programa, relevantnije je meriti izvršavanje zadatatka na nivou jedne generacije, gde je moguće dostići ubrzanje i do 20 puta.</w:t>
      </w:r>
    </w:p>
    <w:p w:rsidR="0090027F" w:rsidRDefault="0090027F"/>
    <w:p w:rsidR="0090027F" w:rsidRDefault="0090027F" w:rsidP="0090027F">
      <w:pPr>
        <w:pStyle w:val="Heading1"/>
      </w:pPr>
      <w:r>
        <w:t>Zaključak</w:t>
      </w:r>
    </w:p>
    <w:p w:rsidR="0090027F" w:rsidRDefault="0090027F" w:rsidP="0090027F">
      <w:r>
        <w:tab/>
      </w:r>
      <w:r>
        <w:t>Paralelizacija programa pruža mogućnost efik</w:t>
      </w:r>
      <w:r>
        <w:t>asnijeg korišć</w:t>
      </w:r>
      <w:r>
        <w:t>enja dostupnih hardversk</w:t>
      </w:r>
      <w:r>
        <w:t>ih resursa, što može rezultovati</w:t>
      </w:r>
      <w:r>
        <w:t xml:space="preserve"> poboljšanjem performansi i smanjenjem vremena izvršavanja. </w:t>
      </w:r>
      <w:r>
        <w:t>Upotrebom odgovarajućih tehnika</w:t>
      </w:r>
      <w:r>
        <w:t>, moguće je rasporediti radne zada</w:t>
      </w:r>
      <w:r>
        <w:t>tke na više procesora ili jezgara</w:t>
      </w:r>
      <w:r>
        <w:t xml:space="preserve"> i ostvariti istovremeno izvršavanje, čime s</w:t>
      </w:r>
      <w:r>
        <w:t>e postiže ubrzanje izvršavanja. O</w:t>
      </w:r>
      <w:r>
        <w:t xml:space="preserve">graničenja </w:t>
      </w:r>
      <w:r>
        <w:t xml:space="preserve">koja paraleliyacija nosi </w:t>
      </w:r>
      <w:r>
        <w:t>su trke</w:t>
      </w:r>
      <w:r>
        <w:t xml:space="preserve"> do podataka</w:t>
      </w:r>
      <w:r>
        <w:t xml:space="preserve"> </w:t>
      </w:r>
      <w:r>
        <w:t>i veća kompleksnost koda, kao i teže otkrivanje grešaka</w:t>
      </w:r>
      <w:r>
        <w:t>.</w:t>
      </w:r>
      <w:r w:rsidR="00C25787">
        <w:t xml:space="preserve"> P</w:t>
      </w:r>
      <w:r>
        <w:t xml:space="preserve">ravilan odabir algoritama i strategija, kao i pažljivo upravljanje podacima </w:t>
      </w:r>
      <w:r w:rsidR="00C25787">
        <w:t>i sinhronizaija istih predstavljaju ključne korake u postizanju optimalnih rezultata.</w:t>
      </w:r>
    </w:p>
    <w:p w:rsidR="00D93366" w:rsidRDefault="00C25787" w:rsidP="00D4061D">
      <w:pPr>
        <w:ind w:firstLine="720"/>
      </w:pPr>
      <w:r>
        <w:t>Uprkos naveden</w:t>
      </w:r>
      <w:r w:rsidR="0090027F">
        <w:t>im izazovima, paralelizacija se pokazuje kao snažan alat za poboljšanje performansi programa. Ispravno implemen</w:t>
      </w:r>
      <w:r>
        <w:t>tirana paralelizacija može don</w:t>
      </w:r>
      <w:r w:rsidR="0090027F">
        <w:t>eti značajno</w:t>
      </w:r>
      <w:r>
        <w:t xml:space="preserve"> kraće vreme izvršavanja, ali i bolju upotrebu raspoloživih resursa</w:t>
      </w:r>
      <w:r w:rsidR="00D4061D">
        <w:t>.</w:t>
      </w:r>
    </w:p>
    <w:sectPr w:rsidR="00D93366" w:rsidSect="00886FD7">
      <w:footerReference w:type="first" r:id="rId15"/>
      <w:pgSz w:w="12240" w:h="15840"/>
      <w:pgMar w:top="1440" w:right="1440" w:bottom="1440" w:left="1440" w:header="0" w:footer="0" w:gutter="0"/>
      <w:pgNumType w:start="1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161" w:rsidRDefault="00724161" w:rsidP="00D4061D">
      <w:pPr>
        <w:spacing w:after="0" w:line="240" w:lineRule="auto"/>
      </w:pPr>
      <w:r>
        <w:separator/>
      </w:r>
    </w:p>
  </w:endnote>
  <w:endnote w:type="continuationSeparator" w:id="0">
    <w:p w:rsidR="00724161" w:rsidRDefault="00724161" w:rsidP="00D4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480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061D" w:rsidRDefault="00D40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F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061D" w:rsidRDefault="00D40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D7" w:rsidRDefault="00886FD7">
    <w:pPr>
      <w:pStyle w:val="Footer"/>
      <w:jc w:val="center"/>
    </w:pPr>
  </w:p>
  <w:p w:rsidR="00886FD7" w:rsidRDefault="00886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D7" w:rsidRDefault="00886FD7">
    <w:pPr>
      <w:pStyle w:val="Footer"/>
      <w:jc w:val="center"/>
    </w:pPr>
    <w:r>
      <w:t>1</w:t>
    </w:r>
  </w:p>
  <w:p w:rsidR="00886FD7" w:rsidRDefault="00886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161" w:rsidRDefault="00724161" w:rsidP="00D4061D">
      <w:pPr>
        <w:spacing w:after="0" w:line="240" w:lineRule="auto"/>
      </w:pPr>
      <w:r>
        <w:separator/>
      </w:r>
    </w:p>
  </w:footnote>
  <w:footnote w:type="continuationSeparator" w:id="0">
    <w:p w:rsidR="00724161" w:rsidRDefault="00724161" w:rsidP="00D4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366"/>
    <w:rsid w:val="000D464C"/>
    <w:rsid w:val="00415261"/>
    <w:rsid w:val="006A5FED"/>
    <w:rsid w:val="00724161"/>
    <w:rsid w:val="007A0D3C"/>
    <w:rsid w:val="00886FD7"/>
    <w:rsid w:val="0090027F"/>
    <w:rsid w:val="00BD0096"/>
    <w:rsid w:val="00C25787"/>
    <w:rsid w:val="00D4061D"/>
    <w:rsid w:val="00D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F8808"/>
  <w15:docId w15:val="{BA5DBCEE-3B89-43EF-9863-B355F2D0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2A"/>
    <w:pPr>
      <w:spacing w:after="160" w:line="259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4086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4086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9032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03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974C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974CC"/>
    <w:pPr>
      <w:spacing w:after="140" w:line="276" w:lineRule="auto"/>
    </w:pPr>
  </w:style>
  <w:style w:type="paragraph" w:styleId="List">
    <w:name w:val="List"/>
    <w:basedOn w:val="BodyText"/>
    <w:rsid w:val="005974CC"/>
    <w:rPr>
      <w:rFonts w:cs="Lohit Devanagari"/>
    </w:rPr>
  </w:style>
  <w:style w:type="paragraph" w:styleId="Caption">
    <w:name w:val="caption"/>
    <w:basedOn w:val="Normal"/>
    <w:qFormat/>
    <w:rsid w:val="005974C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974CC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03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C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61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4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61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Testiranje</a:t>
            </a:r>
            <a:r>
              <a:rPr lang="sr-Latn-RS" baseline="0"/>
              <a:t> projekta na veličini generacije 500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176</c:v>
                </c:pt>
                <c:pt idx="2">
                  <c:v>185</c:v>
                </c:pt>
                <c:pt idx="3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76-447A-8AB3-F4A4FDB3B3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13</c:v>
                </c:pt>
                <c:pt idx="1">
                  <c:v>23</c:v>
                </c:pt>
                <c:pt idx="2">
                  <c:v>75</c:v>
                </c:pt>
                <c:pt idx="3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76-447A-8AB3-F4A4FDB3B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34080"/>
        <c:axId val="406734408"/>
      </c:barChart>
      <c:catAx>
        <c:axId val="40673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</a:t>
                </a:r>
                <a:r>
                  <a:rPr lang="sr-Latn-RS" baseline="0"/>
                  <a:t> šahovske table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408"/>
        <c:crosses val="autoZero"/>
        <c:auto val="1"/>
        <c:lblAlgn val="ctr"/>
        <c:lblOffset val="100"/>
        <c:noMultiLvlLbl val="0"/>
      </c:catAx>
      <c:valAx>
        <c:axId val="40673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</a:t>
                </a:r>
                <a:r>
                  <a:rPr lang="sr-Latn-RS" baseline="0"/>
                  <a:t> izvršavanja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982575094779818"/>
          <c:y val="0.9092257217847769"/>
          <c:w val="0.46516331291921842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Testiranje</a:t>
            </a:r>
            <a:r>
              <a:rPr lang="sr-Latn-RS" baseline="0"/>
              <a:t> projekta na veličini generacije 400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95</c:v>
                </c:pt>
                <c:pt idx="1">
                  <c:v>61</c:v>
                </c:pt>
                <c:pt idx="2">
                  <c:v>121</c:v>
                </c:pt>
                <c:pt idx="3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36-40A1-95B2-E20EA4120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</c:v>
                </c:pt>
                <c:pt idx="1">
                  <c:v>29</c:v>
                </c:pt>
                <c:pt idx="2">
                  <c:v>19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36-40A1-95B2-E20EA4120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34080"/>
        <c:axId val="406734408"/>
      </c:barChart>
      <c:catAx>
        <c:axId val="40673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</a:t>
                </a:r>
                <a:r>
                  <a:rPr lang="sr-Latn-RS" baseline="0"/>
                  <a:t> šahovske table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408"/>
        <c:crosses val="autoZero"/>
        <c:auto val="1"/>
        <c:lblAlgn val="ctr"/>
        <c:lblOffset val="100"/>
        <c:noMultiLvlLbl val="0"/>
      </c:catAx>
      <c:valAx>
        <c:axId val="40673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</a:t>
                </a:r>
                <a:r>
                  <a:rPr lang="sr-Latn-RS" baseline="0"/>
                  <a:t> izvršavanja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3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982575094779818"/>
          <c:y val="0.9092257217847769"/>
          <c:w val="0.46516331291921842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Vreme</a:t>
            </a:r>
            <a:r>
              <a:rPr lang="sr-Latn-RS" baseline="0"/>
              <a:t> izvršavanja jedne generacije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Serijsko izvršavanje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0.11749999999999999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4E-40D3-97D1-346524326E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 izvršavanje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9.4999999999999998E-3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4E-40D3-97D1-346524326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5595592"/>
        <c:axId val="295593624"/>
      </c:barChart>
      <c:catAx>
        <c:axId val="295595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593624"/>
        <c:crosses val="autoZero"/>
        <c:auto val="1"/>
        <c:lblAlgn val="ctr"/>
        <c:lblOffset val="100"/>
        <c:noMultiLvlLbl val="0"/>
      </c:catAx>
      <c:valAx>
        <c:axId val="29559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595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C48B6-48F3-42F1-9D94-4DD0BBFE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dc:description/>
  <cp:lastModifiedBy>Dell</cp:lastModifiedBy>
  <cp:revision>14</cp:revision>
  <dcterms:created xsi:type="dcterms:W3CDTF">2018-11-15T10:08:00Z</dcterms:created>
  <dcterms:modified xsi:type="dcterms:W3CDTF">2023-05-24T18:44:00Z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