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BB2A9" w14:textId="77777777" w:rsidR="00260E0D" w:rsidRDefault="00260E0D" w:rsidP="00260E0D">
      <w:pPr>
        <w:jc w:val="center"/>
        <w:rPr>
          <w:sz w:val="22"/>
        </w:rPr>
      </w:pPr>
      <w:r>
        <w:rPr>
          <w:rFonts w:cs="Times New Roman"/>
          <w:noProof/>
          <w:szCs w:val="28"/>
          <w:lang w:eastAsia="ja-JP"/>
        </w:rPr>
        <w:drawing>
          <wp:inline distT="0" distB="0" distL="0" distR="0" wp14:anchorId="6DDE71D7" wp14:editId="09C22D1C">
            <wp:extent cx="1173480" cy="1162685"/>
            <wp:effectExtent l="0" t="0" r="7620" b="0"/>
            <wp:docPr id="15" name="Рисунок 15" descr="Изображение выглядит как коро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коро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EEEA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14:paraId="367741AD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181F6C4F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088AD0BE" w14:textId="77777777" w:rsidR="00260E0D" w:rsidRDefault="00260E0D" w:rsidP="00260E0D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«МИРЭА – Российский технологический университет»</w:t>
      </w:r>
    </w:p>
    <w:p w14:paraId="5076CBC9" w14:textId="77777777" w:rsidR="00260E0D" w:rsidRDefault="00260E0D" w:rsidP="00260E0D">
      <w:pPr>
        <w:pBdr>
          <w:bottom w:val="single" w:sz="6" w:space="1" w:color="auto"/>
        </w:pBd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РТУ МИРЭА</w:t>
      </w:r>
    </w:p>
    <w:p w14:paraId="7874B1C9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</w:p>
    <w:p w14:paraId="2FD56F12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</w:p>
    <w:p w14:paraId="2A12D38B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ИКБ направление «</w:t>
      </w:r>
      <w:proofErr w:type="spellStart"/>
      <w:r>
        <w:rPr>
          <w:rFonts w:cs="Times New Roman"/>
          <w:szCs w:val="28"/>
        </w:rPr>
        <w:t>Киберразведка</w:t>
      </w:r>
      <w:proofErr w:type="spellEnd"/>
      <w:r>
        <w:rPr>
          <w:rFonts w:cs="Times New Roman"/>
          <w:szCs w:val="28"/>
        </w:rPr>
        <w:t xml:space="preserve"> и противодействие угрозам с применением технологий искусственного интеллекта» 10.04.01</w:t>
      </w:r>
    </w:p>
    <w:p w14:paraId="2F4A3258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</w:p>
    <w:p w14:paraId="4C7A324F" w14:textId="77777777" w:rsidR="00260E0D" w:rsidRDefault="00260E0D" w:rsidP="00260E0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КБ-4 «Интеллектуальные системы информационной безопасности»</w:t>
      </w:r>
    </w:p>
    <w:p w14:paraId="06E8E076" w14:textId="77777777" w:rsidR="00260E0D" w:rsidRDefault="00260E0D" w:rsidP="00260E0D">
      <w:pPr>
        <w:jc w:val="center"/>
        <w:rPr>
          <w:rFonts w:cs="Times New Roman"/>
          <w:szCs w:val="28"/>
        </w:rPr>
      </w:pPr>
    </w:p>
    <w:p w14:paraId="2EF7C797" w14:textId="77777777" w:rsidR="00260E0D" w:rsidRDefault="00260E0D" w:rsidP="00260E0D">
      <w:pPr>
        <w:jc w:val="center"/>
        <w:rPr>
          <w:rFonts w:cs="Times New Roman"/>
          <w:szCs w:val="28"/>
        </w:rPr>
      </w:pPr>
    </w:p>
    <w:p w14:paraId="72B0B296" w14:textId="04AFBBFB" w:rsidR="00260E0D" w:rsidRPr="00472F03" w:rsidRDefault="00260E0D" w:rsidP="00260E0D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Расчет рисков информационной безопасности</w:t>
      </w:r>
    </w:p>
    <w:p w14:paraId="7FC0104F" w14:textId="77777777" w:rsidR="00260E0D" w:rsidRDefault="00260E0D" w:rsidP="00260E0D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063EB597" w14:textId="77777777" w:rsidR="00260E0D" w:rsidRPr="009B14EA" w:rsidRDefault="00260E0D" w:rsidP="00260E0D">
      <w:pPr>
        <w:spacing w:line="240" w:lineRule="auto"/>
        <w:jc w:val="center"/>
        <w:rPr>
          <w:rFonts w:cs="Times New Roman"/>
          <w:szCs w:val="28"/>
        </w:rPr>
      </w:pPr>
      <w:r w:rsidRPr="009B14EA">
        <w:rPr>
          <w:rFonts w:cs="Times New Roman"/>
          <w:szCs w:val="28"/>
        </w:rPr>
        <w:t>«Управление информационной безопасностью»</w:t>
      </w:r>
    </w:p>
    <w:p w14:paraId="2EC92451" w14:textId="77777777" w:rsidR="00260E0D" w:rsidRDefault="00260E0D" w:rsidP="00260E0D">
      <w:pPr>
        <w:spacing w:line="240" w:lineRule="auto"/>
        <w:jc w:val="center"/>
        <w:rPr>
          <w:rFonts w:cs="Times New Roman"/>
          <w:szCs w:val="28"/>
        </w:rPr>
      </w:pPr>
    </w:p>
    <w:p w14:paraId="758315AF" w14:textId="77777777" w:rsidR="00260E0D" w:rsidRDefault="00260E0D" w:rsidP="00260E0D">
      <w:pPr>
        <w:rPr>
          <w:rFonts w:cs="Times New Roman"/>
          <w:szCs w:val="28"/>
        </w:rPr>
      </w:pPr>
    </w:p>
    <w:p w14:paraId="40E3C7BF" w14:textId="77777777" w:rsidR="00260E0D" w:rsidRDefault="00260E0D" w:rsidP="00260E0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</w:t>
      </w:r>
    </w:p>
    <w:p w14:paraId="7D72B6E3" w14:textId="662535A9" w:rsidR="00260E0D" w:rsidRDefault="009B14EA" w:rsidP="00260E0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ББМО-02</w:t>
      </w:r>
      <w:r w:rsidR="00260E0D">
        <w:rPr>
          <w:rFonts w:cs="Times New Roman"/>
          <w:szCs w:val="28"/>
        </w:rPr>
        <w:t>-22</w:t>
      </w:r>
    </w:p>
    <w:p w14:paraId="34DF0DC3" w14:textId="493FFD94" w:rsidR="00260E0D" w:rsidRDefault="00260E0D" w:rsidP="00260E0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6C1FCFDF" w14:textId="7F6D42CA" w:rsidR="00260E0D" w:rsidRDefault="00260E0D" w:rsidP="00260E0D">
      <w:pPr>
        <w:pStyle w:val="a3"/>
        <w:tabs>
          <w:tab w:val="left" w:pos="8819"/>
        </w:tabs>
        <w:ind w:left="0" w:firstLine="6095"/>
        <w:jc w:val="right"/>
      </w:pPr>
      <w:r>
        <w:t xml:space="preserve"> </w:t>
      </w:r>
      <w:r w:rsidR="009B14EA">
        <w:t>Шитов А.В</w:t>
      </w:r>
      <w:r w:rsidR="00FF6CB5">
        <w:t>.</w:t>
      </w:r>
    </w:p>
    <w:p w14:paraId="1B769CA5" w14:textId="77777777" w:rsidR="00260E0D" w:rsidRDefault="00260E0D" w:rsidP="00260E0D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</w:p>
    <w:p w14:paraId="30641885" w14:textId="77777777" w:rsidR="00260E0D" w:rsidRDefault="00260E0D" w:rsidP="00260E0D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r>
        <w:rPr>
          <w:spacing w:val="1"/>
        </w:rPr>
        <w:t>Проверил:</w:t>
      </w:r>
    </w:p>
    <w:p w14:paraId="0B0D7119" w14:textId="77777777" w:rsidR="00260E0D" w:rsidRDefault="00260E0D" w:rsidP="00260E0D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proofErr w:type="spellStart"/>
      <w:r>
        <w:rPr>
          <w:spacing w:val="1"/>
        </w:rPr>
        <w:t>Пимонов</w:t>
      </w:r>
      <w:proofErr w:type="spellEnd"/>
      <w:r>
        <w:rPr>
          <w:spacing w:val="1"/>
        </w:rPr>
        <w:t xml:space="preserve"> Р.В.</w:t>
      </w:r>
    </w:p>
    <w:p w14:paraId="1DB88A33" w14:textId="77777777" w:rsidR="00260E0D" w:rsidRDefault="00260E0D" w:rsidP="00260E0D">
      <w:pPr>
        <w:jc w:val="center"/>
        <w:rPr>
          <w:rFonts w:cs="Times New Roman"/>
          <w:szCs w:val="28"/>
        </w:rPr>
      </w:pPr>
    </w:p>
    <w:p w14:paraId="4B9A9042" w14:textId="77777777" w:rsidR="00260E0D" w:rsidRDefault="00260E0D" w:rsidP="00260E0D">
      <w:pPr>
        <w:ind w:firstLine="0"/>
        <w:rPr>
          <w:rFonts w:cs="Times New Roman"/>
          <w:szCs w:val="28"/>
        </w:rPr>
      </w:pPr>
    </w:p>
    <w:p w14:paraId="039D03A1" w14:textId="77777777" w:rsidR="00260E0D" w:rsidRDefault="00260E0D" w:rsidP="00260E0D">
      <w:pPr>
        <w:ind w:firstLine="0"/>
        <w:rPr>
          <w:rFonts w:cs="Times New Roman"/>
          <w:szCs w:val="28"/>
        </w:rPr>
      </w:pPr>
    </w:p>
    <w:p w14:paraId="64CB4282" w14:textId="77777777" w:rsidR="00260E0D" w:rsidRDefault="00260E0D" w:rsidP="00260E0D">
      <w:pPr>
        <w:jc w:val="center"/>
        <w:rPr>
          <w:rFonts w:cs="Times New Roman"/>
          <w:szCs w:val="28"/>
        </w:rPr>
        <w:sectPr w:rsidR="00260E0D" w:rsidSect="00B9003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Москва 2023</w:t>
      </w:r>
    </w:p>
    <w:p w14:paraId="3D5606F9" w14:textId="7E2D32D0" w:rsidR="00FF6CB5" w:rsidRDefault="00465570" w:rsidP="00E3341D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Список нескольких</w:t>
      </w:r>
      <w:r w:rsidR="00FF6CB5">
        <w:rPr>
          <w:color w:val="000000"/>
        </w:rPr>
        <w:t xml:space="preserve"> актуальных угроз информационной безопасности для АРМ сотрудника </w:t>
      </w:r>
      <w:r w:rsidR="009B14EA">
        <w:rPr>
          <w:color w:val="000000"/>
        </w:rPr>
        <w:t>ГК «Астра».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196C" w:rsidRPr="002D6BBA" w14:paraId="69778334" w14:textId="77777777" w:rsidTr="002D6BBA">
        <w:tc>
          <w:tcPr>
            <w:tcW w:w="4672" w:type="dxa"/>
            <w:shd w:val="clear" w:color="auto" w:fill="auto"/>
          </w:tcPr>
          <w:p w14:paraId="7C78DB09" w14:textId="14AC3C02" w:rsidR="00B0196C" w:rsidRPr="002D6BBA" w:rsidRDefault="00B0196C" w:rsidP="00F57C7E">
            <w:pPr>
              <w:spacing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0"/>
                <w:shd w:val="clear" w:color="auto" w:fill="F8F9FA"/>
              </w:rPr>
            </w:pPr>
            <w:r w:rsidRPr="002D6BBA">
              <w:rPr>
                <w:b/>
                <w:bCs/>
                <w:color w:val="000000"/>
                <w:sz w:val="24"/>
                <w:szCs w:val="20"/>
              </w:rPr>
              <w:t>Угрозы</w:t>
            </w:r>
          </w:p>
        </w:tc>
        <w:tc>
          <w:tcPr>
            <w:tcW w:w="4673" w:type="dxa"/>
            <w:shd w:val="clear" w:color="auto" w:fill="auto"/>
          </w:tcPr>
          <w:p w14:paraId="4377E420" w14:textId="348A0200" w:rsidR="00B0196C" w:rsidRPr="002D6BBA" w:rsidRDefault="00B0196C" w:rsidP="00F57C7E">
            <w:pPr>
              <w:spacing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0"/>
                <w:shd w:val="clear" w:color="auto" w:fill="F8F9FA"/>
              </w:rPr>
            </w:pPr>
            <w:r w:rsidRPr="002D6BBA">
              <w:rPr>
                <w:b/>
                <w:bCs/>
                <w:color w:val="000000"/>
                <w:sz w:val="24"/>
                <w:szCs w:val="20"/>
              </w:rPr>
              <w:t>Уязвимости</w:t>
            </w:r>
          </w:p>
        </w:tc>
      </w:tr>
      <w:tr w:rsidR="00B0196C" w:rsidRPr="002D6BBA" w14:paraId="1A3D4D49" w14:textId="77777777" w:rsidTr="002D6BBA">
        <w:trPr>
          <w:trHeight w:val="288"/>
        </w:trPr>
        <w:tc>
          <w:tcPr>
            <w:tcW w:w="4672" w:type="dxa"/>
            <w:vMerge w:val="restart"/>
            <w:shd w:val="clear" w:color="auto" w:fill="auto"/>
          </w:tcPr>
          <w:p w14:paraId="28F14B17" w14:textId="26E11054" w:rsidR="00B0196C" w:rsidRPr="00637198" w:rsidRDefault="00465570" w:rsidP="00637198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465570">
              <w:rPr>
                <w:color w:val="000000"/>
                <w:sz w:val="24"/>
                <w:szCs w:val="20"/>
              </w:rPr>
              <w:t>УБИ.140: Угроза приведения системы в состояние «отказ в обслуживании»</w:t>
            </w:r>
          </w:p>
        </w:tc>
        <w:tc>
          <w:tcPr>
            <w:tcW w:w="4673" w:type="dxa"/>
            <w:shd w:val="clear" w:color="auto" w:fill="auto"/>
          </w:tcPr>
          <w:p w14:paraId="4BDA8C18" w14:textId="5BD5616B" w:rsidR="00B0196C" w:rsidRPr="002D6BBA" w:rsidRDefault="00D83A5A" w:rsidP="0081700A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rPr>
                <w:color w:val="000000"/>
                <w:sz w:val="24"/>
                <w:szCs w:val="20"/>
              </w:rPr>
              <w:t>Слабый механизм фильтрации сетевого трафика</w:t>
            </w:r>
          </w:p>
        </w:tc>
      </w:tr>
      <w:tr w:rsidR="00B0196C" w:rsidRPr="002D6BBA" w14:paraId="06045F96" w14:textId="77777777" w:rsidTr="002D6BBA">
        <w:trPr>
          <w:trHeight w:val="288"/>
        </w:trPr>
        <w:tc>
          <w:tcPr>
            <w:tcW w:w="4672" w:type="dxa"/>
            <w:vMerge/>
            <w:shd w:val="clear" w:color="auto" w:fill="auto"/>
          </w:tcPr>
          <w:p w14:paraId="6056F693" w14:textId="77777777" w:rsidR="00B0196C" w:rsidRPr="002D6BBA" w:rsidRDefault="00B0196C" w:rsidP="00637198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4673" w:type="dxa"/>
            <w:shd w:val="clear" w:color="auto" w:fill="auto"/>
          </w:tcPr>
          <w:p w14:paraId="033E3F05" w14:textId="198FFEE8" w:rsidR="00B0196C" w:rsidRPr="002D6BBA" w:rsidRDefault="00D83A5A" w:rsidP="00465570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rPr>
                <w:color w:val="000000"/>
                <w:sz w:val="24"/>
                <w:szCs w:val="20"/>
                <w:shd w:val="clear" w:color="auto" w:fill="F8F9FA"/>
              </w:rPr>
              <w:t>Слабый механизм контроля</w:t>
            </w:r>
            <w:r w:rsidR="00465570">
              <w:rPr>
                <w:color w:val="000000"/>
                <w:sz w:val="24"/>
                <w:szCs w:val="20"/>
                <w:shd w:val="clear" w:color="auto" w:fill="F8F9FA"/>
              </w:rPr>
              <w:t xml:space="preserve"> доступа</w:t>
            </w:r>
          </w:p>
        </w:tc>
      </w:tr>
      <w:tr w:rsidR="00B0196C" w:rsidRPr="002D6BBA" w14:paraId="7A8B28F1" w14:textId="77777777" w:rsidTr="002D6BBA">
        <w:trPr>
          <w:trHeight w:val="288"/>
        </w:trPr>
        <w:tc>
          <w:tcPr>
            <w:tcW w:w="4672" w:type="dxa"/>
            <w:vMerge w:val="restart"/>
            <w:shd w:val="clear" w:color="auto" w:fill="auto"/>
          </w:tcPr>
          <w:p w14:paraId="3CCAB7D2" w14:textId="05D9E17C" w:rsidR="00B0196C" w:rsidRPr="002D6BBA" w:rsidRDefault="00465570" w:rsidP="00637198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 w:rsidRPr="00465570">
              <w:rPr>
                <w:color w:val="000000"/>
                <w:sz w:val="24"/>
                <w:szCs w:val="20"/>
                <w:shd w:val="clear" w:color="auto" w:fill="F8F9FA"/>
              </w:rPr>
              <w:t>УБИ.175: Угроза «</w:t>
            </w:r>
            <w:proofErr w:type="spellStart"/>
            <w:r w:rsidRPr="00465570">
              <w:rPr>
                <w:color w:val="000000"/>
                <w:sz w:val="24"/>
                <w:szCs w:val="20"/>
                <w:shd w:val="clear" w:color="auto" w:fill="F8F9FA"/>
              </w:rPr>
              <w:t>фишинга</w:t>
            </w:r>
            <w:proofErr w:type="spellEnd"/>
            <w:r w:rsidRPr="00465570">
              <w:rPr>
                <w:color w:val="000000"/>
                <w:sz w:val="24"/>
                <w:szCs w:val="20"/>
                <w:shd w:val="clear" w:color="auto" w:fill="F8F9FA"/>
              </w:rPr>
              <w:t>»</w:t>
            </w:r>
          </w:p>
        </w:tc>
        <w:tc>
          <w:tcPr>
            <w:tcW w:w="4673" w:type="dxa"/>
            <w:shd w:val="clear" w:color="auto" w:fill="auto"/>
          </w:tcPr>
          <w:p w14:paraId="47FAC602" w14:textId="632E6EFD" w:rsidR="00B0196C" w:rsidRPr="002D6BBA" w:rsidRDefault="00D83A5A" w:rsidP="0081700A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rPr>
                <w:color w:val="000000"/>
                <w:sz w:val="24"/>
                <w:szCs w:val="20"/>
              </w:rPr>
              <w:t>Слабый механизм антивирусного контроля</w:t>
            </w:r>
          </w:p>
        </w:tc>
      </w:tr>
      <w:tr w:rsidR="00B0196C" w:rsidRPr="002D6BBA" w14:paraId="192E122E" w14:textId="77777777" w:rsidTr="002D6BBA">
        <w:trPr>
          <w:trHeight w:val="565"/>
        </w:trPr>
        <w:tc>
          <w:tcPr>
            <w:tcW w:w="4672" w:type="dxa"/>
            <w:vMerge/>
            <w:shd w:val="clear" w:color="auto" w:fill="auto"/>
          </w:tcPr>
          <w:p w14:paraId="30AEED03" w14:textId="77777777" w:rsidR="00B0196C" w:rsidRPr="002D6BBA" w:rsidRDefault="00B0196C" w:rsidP="00637198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4673" w:type="dxa"/>
            <w:shd w:val="clear" w:color="auto" w:fill="auto"/>
          </w:tcPr>
          <w:p w14:paraId="41C76302" w14:textId="1FA47660" w:rsidR="00B0196C" w:rsidRPr="002D6BBA" w:rsidRDefault="00D83A5A" w:rsidP="0081700A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rPr>
                <w:color w:val="000000"/>
                <w:sz w:val="24"/>
                <w:szCs w:val="20"/>
                <w:shd w:val="clear" w:color="auto" w:fill="F8F9FA"/>
              </w:rPr>
              <w:t>Отсутствие механизмов контроля почтового трафика</w:t>
            </w:r>
          </w:p>
        </w:tc>
      </w:tr>
      <w:tr w:rsidR="00B0196C" w:rsidRPr="002D6BBA" w14:paraId="2393E154" w14:textId="77777777" w:rsidTr="002D6BBA">
        <w:trPr>
          <w:trHeight w:val="288"/>
        </w:trPr>
        <w:tc>
          <w:tcPr>
            <w:tcW w:w="4672" w:type="dxa"/>
            <w:vMerge w:val="restart"/>
            <w:shd w:val="clear" w:color="auto" w:fill="auto"/>
          </w:tcPr>
          <w:p w14:paraId="47AEAD2C" w14:textId="7DBDD3D3" w:rsidR="00B0196C" w:rsidRPr="002D6BBA" w:rsidRDefault="00465570" w:rsidP="00637198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 w:rsidRPr="00465570">
              <w:rPr>
                <w:color w:val="000000"/>
                <w:sz w:val="24"/>
                <w:szCs w:val="20"/>
              </w:rPr>
              <w:t>УБИ.098: Угроза обнаружения открытых портов и идентификации привязанных к ним сетевых служб</w:t>
            </w:r>
          </w:p>
        </w:tc>
        <w:tc>
          <w:tcPr>
            <w:tcW w:w="4673" w:type="dxa"/>
            <w:shd w:val="clear" w:color="auto" w:fill="auto"/>
          </w:tcPr>
          <w:p w14:paraId="13364223" w14:textId="3BE02510" w:rsidR="00B0196C" w:rsidRPr="002D6BBA" w:rsidRDefault="00FC735F" w:rsidP="00465570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rPr>
                <w:color w:val="000000"/>
                <w:sz w:val="24"/>
                <w:szCs w:val="20"/>
                <w:shd w:val="clear" w:color="auto" w:fill="F8F9FA"/>
              </w:rPr>
              <w:t>Сл</w:t>
            </w:r>
            <w:r w:rsidR="00465570">
              <w:rPr>
                <w:color w:val="000000"/>
                <w:sz w:val="24"/>
                <w:szCs w:val="20"/>
                <w:shd w:val="clear" w:color="auto" w:fill="F8F9FA"/>
              </w:rPr>
              <w:t xml:space="preserve">абый механизм </w:t>
            </w:r>
            <w:r w:rsidR="00D71B4D">
              <w:rPr>
                <w:color w:val="000000"/>
                <w:sz w:val="24"/>
                <w:szCs w:val="20"/>
                <w:shd w:val="clear" w:color="auto" w:fill="F8F9FA"/>
              </w:rPr>
              <w:t>мониторинга</w:t>
            </w:r>
          </w:p>
        </w:tc>
      </w:tr>
      <w:tr w:rsidR="00B0196C" w:rsidRPr="002D6BBA" w14:paraId="39F3BDFA" w14:textId="77777777" w:rsidTr="002D6BBA">
        <w:trPr>
          <w:trHeight w:val="288"/>
        </w:trPr>
        <w:tc>
          <w:tcPr>
            <w:tcW w:w="4672" w:type="dxa"/>
            <w:vMerge/>
            <w:shd w:val="clear" w:color="auto" w:fill="auto"/>
          </w:tcPr>
          <w:p w14:paraId="1609AD11" w14:textId="77777777" w:rsidR="00B0196C" w:rsidRPr="002D6BBA" w:rsidRDefault="00B0196C" w:rsidP="00E3341D">
            <w:pPr>
              <w:spacing w:after="0" w:line="240" w:lineRule="auto"/>
              <w:ind w:firstLine="0"/>
              <w:jc w:val="both"/>
              <w:rPr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4673" w:type="dxa"/>
            <w:shd w:val="clear" w:color="auto" w:fill="auto"/>
          </w:tcPr>
          <w:p w14:paraId="0C41234B" w14:textId="61A49988" w:rsidR="00B0196C" w:rsidRPr="002D6BBA" w:rsidRDefault="00FC735F" w:rsidP="0081700A">
            <w:pPr>
              <w:spacing w:after="0" w:line="240" w:lineRule="auto"/>
              <w:ind w:firstLine="0"/>
              <w:rPr>
                <w:color w:val="000000"/>
                <w:sz w:val="24"/>
                <w:szCs w:val="20"/>
                <w:shd w:val="clear" w:color="auto" w:fill="F8F9FA"/>
              </w:rPr>
            </w:pPr>
            <w:r>
              <w:rPr>
                <w:color w:val="000000"/>
                <w:sz w:val="24"/>
                <w:szCs w:val="20"/>
                <w:shd w:val="clear" w:color="auto" w:fill="F8F9FA"/>
              </w:rPr>
              <w:t>Недостаточная реализация мер сетевого экранирования</w:t>
            </w:r>
          </w:p>
        </w:tc>
      </w:tr>
    </w:tbl>
    <w:p w14:paraId="5654C974" w14:textId="77777777" w:rsidR="005C42A0" w:rsidRDefault="005C42A0" w:rsidP="00E3341D">
      <w:pPr>
        <w:spacing w:after="0" w:line="360" w:lineRule="auto"/>
        <w:jc w:val="both"/>
      </w:pPr>
    </w:p>
    <w:p w14:paraId="261C5F8C" w14:textId="439C36AF" w:rsidR="005C42A0" w:rsidRPr="00465570" w:rsidRDefault="00EF117B" w:rsidP="00E3341D">
      <w:pPr>
        <w:spacing w:after="0" w:line="360" w:lineRule="auto"/>
        <w:jc w:val="both"/>
        <w:rPr>
          <w:rFonts w:eastAsiaTheme="minorEastAsia" w:hint="eastAsia"/>
          <w:lang w:eastAsia="ja-JP"/>
        </w:rPr>
      </w:pPr>
      <w:r>
        <w:t>В следующей таблице приведены в</w:t>
      </w:r>
      <w:r w:rsidR="005C42A0">
        <w:t>ероятности реализации каждой угрозы через имеющиеся уязвимости и критичность реализации угроз через эти уязвимости.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7B6D" w14:paraId="427E0051" w14:textId="77777777" w:rsidTr="00F57C7E">
        <w:tc>
          <w:tcPr>
            <w:tcW w:w="3115" w:type="dxa"/>
            <w:vAlign w:val="center"/>
          </w:tcPr>
          <w:p w14:paraId="4C4032EE" w14:textId="66C10466" w:rsidR="000A7B6D" w:rsidRPr="000A7B6D" w:rsidRDefault="000A7B6D" w:rsidP="00F57C7E">
            <w:pPr>
              <w:spacing w:after="0" w:line="240" w:lineRule="auto"/>
              <w:ind w:firstLine="0"/>
              <w:rPr>
                <w:b/>
                <w:bCs/>
              </w:rPr>
            </w:pPr>
            <w:r w:rsidRPr="000A7B6D">
              <w:rPr>
                <w:b/>
                <w:bCs/>
                <w:sz w:val="24"/>
                <w:szCs w:val="20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55EEB26C" w14:textId="5AB41D66" w:rsidR="000A7B6D" w:rsidRPr="000A7B6D" w:rsidRDefault="000A7B6D" w:rsidP="00F57C7E">
            <w:pPr>
              <w:spacing w:after="0" w:line="240" w:lineRule="auto"/>
              <w:ind w:firstLine="0"/>
              <w:rPr>
                <w:b/>
                <w:bCs/>
              </w:rPr>
            </w:pPr>
            <w:r w:rsidRPr="000A7B6D">
              <w:rPr>
                <w:b/>
                <w:bCs/>
                <w:sz w:val="24"/>
                <w:szCs w:val="20"/>
              </w:rPr>
              <w:t xml:space="preserve">Вероятность реализации угрозы через </w:t>
            </w:r>
            <w:r w:rsidR="00D71B4D">
              <w:rPr>
                <w:b/>
                <w:bCs/>
                <w:sz w:val="24"/>
                <w:szCs w:val="20"/>
              </w:rPr>
              <w:t>данную уязвимость</w:t>
            </w:r>
            <w:r w:rsidRPr="000A7B6D">
              <w:rPr>
                <w:b/>
                <w:bCs/>
                <w:sz w:val="24"/>
                <w:szCs w:val="20"/>
              </w:rPr>
              <w:t xml:space="preserve">, </w:t>
            </w:r>
            <w:r w:rsidRPr="000A7B6D">
              <w:rPr>
                <w:b/>
                <w:bCs/>
                <w:color w:val="000000"/>
                <w:sz w:val="24"/>
                <w:szCs w:val="20"/>
              </w:rPr>
              <w:t>%, P(V)</w:t>
            </w:r>
          </w:p>
        </w:tc>
        <w:tc>
          <w:tcPr>
            <w:tcW w:w="3115" w:type="dxa"/>
            <w:vAlign w:val="center"/>
          </w:tcPr>
          <w:p w14:paraId="413FAA88" w14:textId="72651B55" w:rsidR="000A7B6D" w:rsidRPr="000A7B6D" w:rsidRDefault="000A7B6D" w:rsidP="00F57C7E">
            <w:pPr>
              <w:spacing w:after="0" w:line="240" w:lineRule="auto"/>
              <w:ind w:firstLine="0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Критичность реализации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shd w:val="clear" w:color="auto" w:fill="F8F9FA"/>
                <w:lang w:eastAsia="ru-RU"/>
              </w:rPr>
              <w:t xml:space="preserve"> 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угрозы через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shd w:val="clear" w:color="auto" w:fill="F8F9FA"/>
                <w:lang w:eastAsia="ru-RU"/>
              </w:rPr>
              <w:t xml:space="preserve"> данную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уязвимость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%, ER</w:t>
            </w:r>
          </w:p>
        </w:tc>
      </w:tr>
      <w:tr w:rsidR="000A7B6D" w:rsidRPr="000A7B6D" w14:paraId="593CA600" w14:textId="77777777" w:rsidTr="000A7B6D">
        <w:tc>
          <w:tcPr>
            <w:tcW w:w="3115" w:type="dxa"/>
          </w:tcPr>
          <w:p w14:paraId="76DF0641" w14:textId="26263C2D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1</w:t>
            </w:r>
            <w:r w:rsidR="00E542B5">
              <w:rPr>
                <w:sz w:val="24"/>
                <w:szCs w:val="20"/>
              </w:rPr>
              <w:t>-У</w:t>
            </w:r>
            <w:r>
              <w:rPr>
                <w:sz w:val="24"/>
                <w:szCs w:val="20"/>
              </w:rPr>
              <w:t>язвимость 1</w:t>
            </w:r>
          </w:p>
        </w:tc>
        <w:tc>
          <w:tcPr>
            <w:tcW w:w="3115" w:type="dxa"/>
          </w:tcPr>
          <w:p w14:paraId="64FFDBDB" w14:textId="222C989E" w:rsidR="000A7B6D" w:rsidRPr="000A7B6D" w:rsidRDefault="00D71B4D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  <w:r w:rsidR="00E542B5">
              <w:rPr>
                <w:sz w:val="24"/>
                <w:szCs w:val="20"/>
              </w:rPr>
              <w:t>0</w:t>
            </w:r>
          </w:p>
        </w:tc>
        <w:tc>
          <w:tcPr>
            <w:tcW w:w="3115" w:type="dxa"/>
          </w:tcPr>
          <w:p w14:paraId="46A23E4B" w14:textId="022D325D" w:rsidR="000A7B6D" w:rsidRPr="000A7B6D" w:rsidRDefault="00D71B4D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85</w:t>
            </w:r>
          </w:p>
        </w:tc>
      </w:tr>
      <w:tr w:rsidR="000A7B6D" w:rsidRPr="000A7B6D" w14:paraId="30888492" w14:textId="77777777" w:rsidTr="000A7B6D">
        <w:tc>
          <w:tcPr>
            <w:tcW w:w="3115" w:type="dxa"/>
          </w:tcPr>
          <w:p w14:paraId="06B93747" w14:textId="337E78CD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1</w:t>
            </w:r>
            <w:r w:rsidR="00E542B5">
              <w:rPr>
                <w:sz w:val="24"/>
                <w:szCs w:val="20"/>
              </w:rPr>
              <w:t>-У</w:t>
            </w:r>
            <w:r>
              <w:rPr>
                <w:sz w:val="24"/>
                <w:szCs w:val="20"/>
              </w:rPr>
              <w:t>язвимость 2</w:t>
            </w:r>
          </w:p>
        </w:tc>
        <w:tc>
          <w:tcPr>
            <w:tcW w:w="3115" w:type="dxa"/>
          </w:tcPr>
          <w:p w14:paraId="0A8A5A24" w14:textId="5CABF52D" w:rsidR="000A7B6D" w:rsidRPr="000A7B6D" w:rsidRDefault="00D71B4D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  <w:r w:rsidR="00E542B5">
              <w:rPr>
                <w:sz w:val="24"/>
                <w:szCs w:val="20"/>
              </w:rPr>
              <w:t>0</w:t>
            </w:r>
          </w:p>
        </w:tc>
        <w:tc>
          <w:tcPr>
            <w:tcW w:w="3115" w:type="dxa"/>
          </w:tcPr>
          <w:p w14:paraId="78B0C528" w14:textId="6E0EE1D8" w:rsidR="000A7B6D" w:rsidRPr="000A7B6D" w:rsidRDefault="00D71B4D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60</w:t>
            </w:r>
          </w:p>
        </w:tc>
      </w:tr>
      <w:tr w:rsidR="000A7B6D" w:rsidRPr="000A7B6D" w14:paraId="5221A011" w14:textId="77777777" w:rsidTr="000A7B6D">
        <w:tc>
          <w:tcPr>
            <w:tcW w:w="3115" w:type="dxa"/>
          </w:tcPr>
          <w:p w14:paraId="0052A464" w14:textId="2060DBEB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2</w:t>
            </w:r>
            <w:r w:rsidR="00E542B5">
              <w:rPr>
                <w:sz w:val="24"/>
                <w:szCs w:val="20"/>
              </w:rPr>
              <w:t>-У</w:t>
            </w:r>
            <w:r>
              <w:rPr>
                <w:sz w:val="24"/>
                <w:szCs w:val="20"/>
              </w:rPr>
              <w:t>язвимость 1</w:t>
            </w:r>
          </w:p>
        </w:tc>
        <w:tc>
          <w:tcPr>
            <w:tcW w:w="3115" w:type="dxa"/>
          </w:tcPr>
          <w:p w14:paraId="7D795183" w14:textId="50E1A60D" w:rsidR="000A7B6D" w:rsidRPr="000A7B6D" w:rsidRDefault="00E542B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40</w:t>
            </w:r>
          </w:p>
        </w:tc>
        <w:tc>
          <w:tcPr>
            <w:tcW w:w="3115" w:type="dxa"/>
          </w:tcPr>
          <w:p w14:paraId="32390FD8" w14:textId="5A10C5E0" w:rsidR="000A7B6D" w:rsidRPr="000A7B6D" w:rsidRDefault="00D71B4D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  <w:r w:rsidR="00E542B5">
              <w:rPr>
                <w:sz w:val="24"/>
                <w:szCs w:val="20"/>
              </w:rPr>
              <w:t>0</w:t>
            </w:r>
          </w:p>
        </w:tc>
      </w:tr>
      <w:tr w:rsidR="000A7B6D" w:rsidRPr="000A7B6D" w14:paraId="50E2A1CA" w14:textId="77777777" w:rsidTr="000A7B6D">
        <w:tc>
          <w:tcPr>
            <w:tcW w:w="3115" w:type="dxa"/>
          </w:tcPr>
          <w:p w14:paraId="6F069AC4" w14:textId="1453870A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2</w:t>
            </w:r>
            <w:r w:rsidR="00E542B5">
              <w:rPr>
                <w:sz w:val="24"/>
                <w:szCs w:val="20"/>
              </w:rPr>
              <w:t>-У</w:t>
            </w:r>
            <w:r>
              <w:rPr>
                <w:sz w:val="24"/>
                <w:szCs w:val="20"/>
              </w:rPr>
              <w:t>язвимость 2</w:t>
            </w:r>
          </w:p>
        </w:tc>
        <w:tc>
          <w:tcPr>
            <w:tcW w:w="3115" w:type="dxa"/>
          </w:tcPr>
          <w:p w14:paraId="6B6C554D" w14:textId="49087233" w:rsidR="000A7B6D" w:rsidRPr="000A7B6D" w:rsidRDefault="00D71B4D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  <w:r w:rsidR="00E542B5">
              <w:rPr>
                <w:sz w:val="24"/>
                <w:szCs w:val="20"/>
              </w:rPr>
              <w:t>0</w:t>
            </w:r>
          </w:p>
        </w:tc>
        <w:tc>
          <w:tcPr>
            <w:tcW w:w="3115" w:type="dxa"/>
          </w:tcPr>
          <w:p w14:paraId="36114DCE" w14:textId="55534DFA" w:rsidR="000A7B6D" w:rsidRPr="000A7B6D" w:rsidRDefault="00D71B4D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  <w:r w:rsidR="00E542B5">
              <w:rPr>
                <w:sz w:val="24"/>
                <w:szCs w:val="20"/>
              </w:rPr>
              <w:t>0</w:t>
            </w:r>
          </w:p>
        </w:tc>
      </w:tr>
      <w:tr w:rsidR="000A7B6D" w:rsidRPr="000A7B6D" w14:paraId="25D19DB6" w14:textId="77777777" w:rsidTr="000A7B6D">
        <w:tc>
          <w:tcPr>
            <w:tcW w:w="3115" w:type="dxa"/>
          </w:tcPr>
          <w:p w14:paraId="2165A6F0" w14:textId="63704D8B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3</w:t>
            </w:r>
            <w:r w:rsidR="00E542B5">
              <w:rPr>
                <w:sz w:val="24"/>
                <w:szCs w:val="20"/>
              </w:rPr>
              <w:t>-У</w:t>
            </w:r>
            <w:r>
              <w:rPr>
                <w:sz w:val="24"/>
                <w:szCs w:val="20"/>
              </w:rPr>
              <w:t>язвимость 1</w:t>
            </w:r>
          </w:p>
        </w:tc>
        <w:tc>
          <w:tcPr>
            <w:tcW w:w="3115" w:type="dxa"/>
          </w:tcPr>
          <w:p w14:paraId="53C215E2" w14:textId="12B7ECAE" w:rsidR="000A7B6D" w:rsidRPr="000A7B6D" w:rsidRDefault="00E542B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</w:t>
            </w:r>
          </w:p>
        </w:tc>
        <w:tc>
          <w:tcPr>
            <w:tcW w:w="3115" w:type="dxa"/>
          </w:tcPr>
          <w:p w14:paraId="57CE70FE" w14:textId="79072059" w:rsidR="000A7B6D" w:rsidRPr="000A7B6D" w:rsidRDefault="00E542B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  <w:r w:rsidR="00DB44DE">
              <w:rPr>
                <w:sz w:val="24"/>
                <w:szCs w:val="20"/>
              </w:rPr>
              <w:t>0</w:t>
            </w:r>
          </w:p>
        </w:tc>
      </w:tr>
      <w:tr w:rsidR="000A7B6D" w:rsidRPr="000A7B6D" w14:paraId="1DC00CF6" w14:textId="77777777" w:rsidTr="000A7B6D">
        <w:tc>
          <w:tcPr>
            <w:tcW w:w="3115" w:type="dxa"/>
          </w:tcPr>
          <w:p w14:paraId="759C15FF" w14:textId="0490395B" w:rsidR="000A7B6D" w:rsidRPr="000A7B6D" w:rsidRDefault="002D226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3</w:t>
            </w:r>
            <w:r w:rsidR="00E542B5">
              <w:rPr>
                <w:sz w:val="24"/>
                <w:szCs w:val="20"/>
              </w:rPr>
              <w:t>-У</w:t>
            </w:r>
            <w:r>
              <w:rPr>
                <w:sz w:val="24"/>
                <w:szCs w:val="20"/>
              </w:rPr>
              <w:t>язвимость 2</w:t>
            </w:r>
          </w:p>
        </w:tc>
        <w:tc>
          <w:tcPr>
            <w:tcW w:w="3115" w:type="dxa"/>
          </w:tcPr>
          <w:p w14:paraId="0004D166" w14:textId="23C11BB2" w:rsidR="000A7B6D" w:rsidRPr="000A7B6D" w:rsidRDefault="00E542B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  <w:r w:rsidR="00DB44DE">
              <w:rPr>
                <w:sz w:val="24"/>
                <w:szCs w:val="20"/>
              </w:rPr>
              <w:t>0</w:t>
            </w:r>
          </w:p>
        </w:tc>
        <w:tc>
          <w:tcPr>
            <w:tcW w:w="3115" w:type="dxa"/>
          </w:tcPr>
          <w:p w14:paraId="53E1EFF9" w14:textId="0DDC5AC6" w:rsidR="000A7B6D" w:rsidRPr="000A7B6D" w:rsidRDefault="00E542B5" w:rsidP="00E3341D">
            <w:pPr>
              <w:spacing w:after="0" w:line="240" w:lineRule="auto"/>
              <w:ind w:firstLine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70</w:t>
            </w:r>
          </w:p>
        </w:tc>
      </w:tr>
    </w:tbl>
    <w:p w14:paraId="36A46CF0" w14:textId="77777777" w:rsidR="00D116C4" w:rsidRDefault="00D116C4" w:rsidP="00E3341D">
      <w:pPr>
        <w:spacing w:after="0" w:line="360" w:lineRule="auto"/>
        <w:jc w:val="both"/>
      </w:pPr>
    </w:p>
    <w:p w14:paraId="34800B8F" w14:textId="130AC478" w:rsidR="00497FD3" w:rsidRDefault="00497FD3" w:rsidP="00E3341D">
      <w:pPr>
        <w:spacing w:after="0" w:line="360" w:lineRule="auto"/>
        <w:jc w:val="both"/>
      </w:pPr>
      <w:r>
        <w:t>Далее п</w:t>
      </w:r>
      <w:r w:rsidR="00EF117B">
        <w:t>роводится</w:t>
      </w:r>
      <w:r w:rsidR="00571952">
        <w:t xml:space="preserve"> расчёт уровня угрозы по каждой уязвимости, уровня угрозы по всем уязвимостям, через которые она может быть реализована, общего уровня угроз и </w:t>
      </w:r>
      <w:r w:rsidR="00B62ACC">
        <w:t>суммарного уровня риска.</w:t>
      </w:r>
      <w:r w:rsidR="00571952">
        <w:t xml:space="preserve"> </w:t>
      </w:r>
    </w:p>
    <w:tbl>
      <w:tblPr>
        <w:tblStyle w:val="a5"/>
        <w:tblW w:w="9990" w:type="dxa"/>
        <w:tblLook w:val="04A0" w:firstRow="1" w:lastRow="0" w:firstColumn="1" w:lastColumn="0" w:noHBand="0" w:noVBand="1"/>
      </w:tblPr>
      <w:tblGrid>
        <w:gridCol w:w="2288"/>
        <w:gridCol w:w="1895"/>
        <w:gridCol w:w="1934"/>
        <w:gridCol w:w="1825"/>
        <w:gridCol w:w="1826"/>
        <w:gridCol w:w="222"/>
      </w:tblGrid>
      <w:tr w:rsidR="00EA4909" w:rsidRPr="00E3341D" w14:paraId="1EBF0605" w14:textId="56BB31C2" w:rsidTr="00E97B29">
        <w:trPr>
          <w:gridAfter w:val="1"/>
          <w:trHeight w:val="577"/>
          <w:tblHeader/>
        </w:trPr>
        <w:tc>
          <w:tcPr>
            <w:tcW w:w="2288" w:type="dxa"/>
            <w:vAlign w:val="center"/>
          </w:tcPr>
          <w:p w14:paraId="07EA9785" w14:textId="106C60C4" w:rsidR="00EA4909" w:rsidRPr="00E3341D" w:rsidRDefault="00EA4909" w:rsidP="0057195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E3341D">
              <w:rPr>
                <w:b/>
                <w:bCs/>
                <w:sz w:val="24"/>
                <w:szCs w:val="24"/>
              </w:rPr>
              <w:t>Угроза/уязвимость</w:t>
            </w:r>
          </w:p>
        </w:tc>
        <w:tc>
          <w:tcPr>
            <w:tcW w:w="1895" w:type="dxa"/>
            <w:vAlign w:val="center"/>
          </w:tcPr>
          <w:p w14:paraId="2C51CCFD" w14:textId="452E6263" w:rsidR="00EA4909" w:rsidRPr="00E3341D" w:rsidRDefault="00EA4909" w:rsidP="00571952">
            <w:pPr>
              <w:spacing w:after="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E3341D">
              <w:rPr>
                <w:b/>
                <w:bCs/>
                <w:sz w:val="24"/>
                <w:szCs w:val="24"/>
              </w:rPr>
              <w:t xml:space="preserve">Уровень угрозы по каждой уязвимости %, </w:t>
            </w:r>
            <w:proofErr w:type="spellStart"/>
            <w:r w:rsidRPr="00E3341D">
              <w:rPr>
                <w:b/>
                <w:bCs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934" w:type="dxa"/>
            <w:vAlign w:val="center"/>
          </w:tcPr>
          <w:p w14:paraId="5931C67F" w14:textId="2C1E3A79" w:rsidR="00EA4909" w:rsidRPr="00E3341D" w:rsidRDefault="00EA4909" w:rsidP="00571952">
            <w:pPr>
              <w:spacing w:after="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E3341D">
              <w:rPr>
                <w:b/>
                <w:bCs/>
                <w:sz w:val="24"/>
                <w:szCs w:val="24"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E3341D">
              <w:rPr>
                <w:b/>
                <w:bCs/>
                <w:sz w:val="24"/>
                <w:szCs w:val="24"/>
              </w:rPr>
              <w:t>CTh</w:t>
            </w:r>
            <w:proofErr w:type="spellEnd"/>
          </w:p>
        </w:tc>
        <w:tc>
          <w:tcPr>
            <w:tcW w:w="1825" w:type="dxa"/>
            <w:vAlign w:val="center"/>
          </w:tcPr>
          <w:p w14:paraId="6598E601" w14:textId="0283E964" w:rsidR="00EA4909" w:rsidRPr="00E3341D" w:rsidRDefault="00EA4909" w:rsidP="00571952">
            <w:pPr>
              <w:spacing w:after="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E3341D">
              <w:rPr>
                <w:b/>
                <w:bCs/>
                <w:sz w:val="24"/>
                <w:szCs w:val="24"/>
              </w:rPr>
              <w:t xml:space="preserve">Общий уровень угроз по ресурсу %, </w:t>
            </w:r>
            <w:proofErr w:type="spellStart"/>
            <w:r w:rsidRPr="00E3341D">
              <w:rPr>
                <w:b/>
                <w:bCs/>
                <w:sz w:val="24"/>
                <w:szCs w:val="24"/>
              </w:rPr>
              <w:t>CThR</w:t>
            </w:r>
            <w:proofErr w:type="spellEnd"/>
          </w:p>
        </w:tc>
        <w:tc>
          <w:tcPr>
            <w:tcW w:w="1826" w:type="dxa"/>
            <w:vAlign w:val="center"/>
          </w:tcPr>
          <w:p w14:paraId="6670C4A1" w14:textId="20A59DEE" w:rsidR="00EA4909" w:rsidRPr="00E3341D" w:rsidRDefault="00B62ACC" w:rsidP="00571952">
            <w:pPr>
              <w:spacing w:after="0" w:line="240" w:lineRule="auto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Суммарный уровень риска</w:t>
            </w:r>
          </w:p>
        </w:tc>
      </w:tr>
      <w:tr w:rsidR="00E97B29" w:rsidRPr="00E3341D" w14:paraId="12A7FA4F" w14:textId="0F343693" w:rsidTr="00E97B29">
        <w:trPr>
          <w:gridAfter w:val="1"/>
          <w:trHeight w:val="585"/>
        </w:trPr>
        <w:tc>
          <w:tcPr>
            <w:tcW w:w="2288" w:type="dxa"/>
            <w:vAlign w:val="center"/>
          </w:tcPr>
          <w:p w14:paraId="5EA5D448" w14:textId="0080A023" w:rsidR="00E97B29" w:rsidRPr="00E3341D" w:rsidRDefault="00E97B29" w:rsidP="00E97B2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>Угроза 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-У</w:t>
            </w:r>
            <w:r w:rsidRPr="00E3341D">
              <w:rPr>
                <w:sz w:val="24"/>
                <w:szCs w:val="24"/>
              </w:rPr>
              <w:t>язвимость 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6B719" w14:textId="741AB8F0" w:rsidR="00E97B29" w:rsidRPr="003C1F67" w:rsidRDefault="003C1F67" w:rsidP="003C1F67">
            <w:pPr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0,595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B0649" w14:textId="6CB9EDBA" w:rsidR="00E97B29" w:rsidRPr="003C1F67" w:rsidRDefault="003C1F67" w:rsidP="00E97B29">
            <w:pPr>
              <w:spacing w:after="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0,7408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EDF2" w14:textId="21F0E3E9" w:rsidR="00E97B29" w:rsidRPr="003C1F67" w:rsidRDefault="003C1F67" w:rsidP="00E97B29">
            <w:pPr>
              <w:spacing w:after="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0,96783</w:t>
            </w:r>
          </w:p>
        </w:tc>
        <w:tc>
          <w:tcPr>
            <w:tcW w:w="1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4FF6" w14:textId="6FBBE40D" w:rsidR="00E97B29" w:rsidRPr="003C1F67" w:rsidRDefault="003C1F67" w:rsidP="00E97B29">
            <w:pPr>
              <w:spacing w:after="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96,78298</w:t>
            </w:r>
          </w:p>
        </w:tc>
      </w:tr>
      <w:tr w:rsidR="00E97B29" w:rsidRPr="00E3341D" w14:paraId="41820CA4" w14:textId="61E726B4" w:rsidTr="00E97B29">
        <w:trPr>
          <w:trHeight w:val="565"/>
        </w:trPr>
        <w:tc>
          <w:tcPr>
            <w:tcW w:w="2288" w:type="dxa"/>
            <w:vAlign w:val="center"/>
          </w:tcPr>
          <w:p w14:paraId="5EC3F288" w14:textId="618C1DF4" w:rsidR="00E97B29" w:rsidRPr="00E3341D" w:rsidRDefault="00E97B29" w:rsidP="00E97B2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>Угроза 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-У</w:t>
            </w:r>
            <w:r w:rsidRPr="00E3341D">
              <w:rPr>
                <w:sz w:val="24"/>
                <w:szCs w:val="24"/>
              </w:rPr>
              <w:t>язвимость 2</w:t>
            </w: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A6936" w14:textId="40E0797B" w:rsidR="00E97B29" w:rsidRPr="003C1F67" w:rsidRDefault="003C1F67" w:rsidP="003C1F67">
            <w:pPr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0,36</w:t>
            </w: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32584" w14:textId="77777777" w:rsidR="00E97B29" w:rsidRPr="003C1F67" w:rsidRDefault="00E97B29" w:rsidP="00E97B29">
            <w:pPr>
              <w:spacing w:after="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1E2E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398B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C4A473" w14:textId="77777777" w:rsidR="00E97B29" w:rsidRPr="00E3341D" w:rsidRDefault="00E97B29" w:rsidP="00E97B29">
            <w:pPr>
              <w:spacing w:after="160" w:line="259" w:lineRule="auto"/>
              <w:ind w:firstLine="0"/>
            </w:pPr>
          </w:p>
        </w:tc>
      </w:tr>
      <w:tr w:rsidR="00E97B29" w:rsidRPr="00E3341D" w14:paraId="7A71C91C" w14:textId="41E5C08B" w:rsidTr="00E97B29">
        <w:trPr>
          <w:trHeight w:val="701"/>
        </w:trPr>
        <w:tc>
          <w:tcPr>
            <w:tcW w:w="2288" w:type="dxa"/>
            <w:vAlign w:val="center"/>
          </w:tcPr>
          <w:p w14:paraId="06679CCD" w14:textId="5765FF2B" w:rsidR="00E97B29" w:rsidRPr="00E3341D" w:rsidRDefault="00E97B29" w:rsidP="00E97B2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lastRenderedPageBreak/>
              <w:t>Угроза 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-У</w:t>
            </w:r>
            <w:r w:rsidRPr="00E3341D">
              <w:rPr>
                <w:sz w:val="24"/>
                <w:szCs w:val="24"/>
              </w:rPr>
              <w:t>язвимость 1</w:t>
            </w: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D063" w14:textId="75103E88" w:rsidR="00E97B29" w:rsidRPr="003C1F67" w:rsidRDefault="003C1F67" w:rsidP="003C1F67">
            <w:pPr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0,28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63383" w14:textId="695694BD" w:rsidR="00E97B29" w:rsidRPr="003C1F67" w:rsidRDefault="003C1F67" w:rsidP="00E97B29">
            <w:pPr>
              <w:spacing w:after="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0,6256</w:t>
            </w:r>
          </w:p>
        </w:tc>
        <w:tc>
          <w:tcPr>
            <w:tcW w:w="1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328B7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488E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187C93" w14:textId="77777777" w:rsidR="00E97B29" w:rsidRPr="00E3341D" w:rsidRDefault="00E97B29" w:rsidP="00E97B29">
            <w:pPr>
              <w:spacing w:after="160" w:line="259" w:lineRule="auto"/>
              <w:ind w:firstLine="0"/>
            </w:pPr>
          </w:p>
        </w:tc>
      </w:tr>
      <w:tr w:rsidR="00E97B29" w:rsidRPr="00E3341D" w14:paraId="1D85B88A" w14:textId="146FD258" w:rsidTr="00E97B29">
        <w:trPr>
          <w:trHeight w:val="683"/>
        </w:trPr>
        <w:tc>
          <w:tcPr>
            <w:tcW w:w="2288" w:type="dxa"/>
            <w:vAlign w:val="center"/>
          </w:tcPr>
          <w:p w14:paraId="55D75184" w14:textId="7EFAFEA4" w:rsidR="00E97B29" w:rsidRPr="00E3341D" w:rsidRDefault="00E97B29" w:rsidP="00E97B2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lastRenderedPageBreak/>
              <w:t>Угроза 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-У</w:t>
            </w:r>
            <w:r w:rsidRPr="00E3341D">
              <w:rPr>
                <w:sz w:val="24"/>
                <w:szCs w:val="24"/>
              </w:rPr>
              <w:t>язвимость 2</w:t>
            </w: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D2324" w14:textId="07202287" w:rsidR="00E97B29" w:rsidRPr="003C1F67" w:rsidRDefault="003C1F67" w:rsidP="003C1F67">
            <w:pPr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0,48</w:t>
            </w: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128B" w14:textId="77777777" w:rsidR="00E97B29" w:rsidRPr="00E3341D" w:rsidRDefault="00E97B29" w:rsidP="00E97B2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618B7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9DBC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E543A0" w14:textId="77777777" w:rsidR="00E97B29" w:rsidRPr="00E3341D" w:rsidRDefault="00E97B29" w:rsidP="00E97B29">
            <w:pPr>
              <w:spacing w:after="160" w:line="259" w:lineRule="auto"/>
              <w:ind w:firstLine="0"/>
            </w:pPr>
          </w:p>
        </w:tc>
      </w:tr>
      <w:tr w:rsidR="00E97B29" w:rsidRPr="00E3341D" w14:paraId="119E48FD" w14:textId="166019CF" w:rsidTr="00E97B29">
        <w:trPr>
          <w:trHeight w:val="707"/>
        </w:trPr>
        <w:tc>
          <w:tcPr>
            <w:tcW w:w="2288" w:type="dxa"/>
            <w:vAlign w:val="center"/>
          </w:tcPr>
          <w:p w14:paraId="1C84B3DD" w14:textId="7E07DA9A" w:rsidR="00E97B29" w:rsidRPr="00E3341D" w:rsidRDefault="00E97B29" w:rsidP="00E97B2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>Угроза 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-У</w:t>
            </w:r>
            <w:r w:rsidRPr="00E3341D">
              <w:rPr>
                <w:sz w:val="24"/>
                <w:szCs w:val="24"/>
              </w:rPr>
              <w:t>язвимость 1</w:t>
            </w: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4FB7" w14:textId="6BD71866" w:rsidR="00E97B29" w:rsidRPr="003C1F67" w:rsidRDefault="003C1F67" w:rsidP="003C1F67">
            <w:pPr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0,35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FE132" w14:textId="668883A2" w:rsidR="00E97B29" w:rsidRPr="003C1F67" w:rsidRDefault="00E97B29" w:rsidP="00E97B29">
            <w:pPr>
              <w:spacing w:after="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0,6685</w:t>
            </w:r>
          </w:p>
        </w:tc>
        <w:tc>
          <w:tcPr>
            <w:tcW w:w="1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FA1A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6739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CAD504" w14:textId="77777777" w:rsidR="00E97B29" w:rsidRPr="00E3341D" w:rsidRDefault="00E97B29" w:rsidP="00E97B29">
            <w:pPr>
              <w:spacing w:after="160" w:line="259" w:lineRule="auto"/>
              <w:ind w:firstLine="0"/>
            </w:pPr>
          </w:p>
        </w:tc>
      </w:tr>
      <w:tr w:rsidR="00E97B29" w:rsidRPr="00E3341D" w14:paraId="486AE02B" w14:textId="235AEAD9" w:rsidTr="00E97B29">
        <w:trPr>
          <w:trHeight w:val="849"/>
        </w:trPr>
        <w:tc>
          <w:tcPr>
            <w:tcW w:w="2288" w:type="dxa"/>
            <w:vAlign w:val="center"/>
          </w:tcPr>
          <w:p w14:paraId="35A48F0A" w14:textId="0E5A3E0F" w:rsidR="00E97B29" w:rsidRPr="00E3341D" w:rsidRDefault="00E97B29" w:rsidP="00E97B2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341D">
              <w:rPr>
                <w:sz w:val="24"/>
                <w:szCs w:val="24"/>
              </w:rPr>
              <w:t>Угроза 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-У</w:t>
            </w:r>
            <w:r w:rsidRPr="00E3341D">
              <w:rPr>
                <w:sz w:val="24"/>
                <w:szCs w:val="24"/>
              </w:rPr>
              <w:t>язвимость 2</w:t>
            </w: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2D3B4" w14:textId="2C7ADD18" w:rsidR="00E97B29" w:rsidRPr="003C1F67" w:rsidRDefault="00E97B29" w:rsidP="00E97B29">
            <w:pPr>
              <w:spacing w:after="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C1F67">
              <w:rPr>
                <w:rFonts w:cs="Times New Roman"/>
                <w:color w:val="000000"/>
                <w:sz w:val="24"/>
              </w:rPr>
              <w:t>0,49</w:t>
            </w: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03FEF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19FBA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CF1C" w14:textId="77777777" w:rsidR="00E97B29" w:rsidRPr="00E3341D" w:rsidRDefault="00E97B29" w:rsidP="00E97B29">
            <w:pPr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F04BFD" w14:textId="77777777" w:rsidR="00E97B29" w:rsidRPr="00E3341D" w:rsidRDefault="00E97B29" w:rsidP="00E97B29">
            <w:pPr>
              <w:spacing w:after="160" w:line="259" w:lineRule="auto"/>
              <w:ind w:firstLine="0"/>
            </w:pPr>
          </w:p>
        </w:tc>
      </w:tr>
    </w:tbl>
    <w:p w14:paraId="2F708EF7" w14:textId="1485689E" w:rsidR="00E3341D" w:rsidRDefault="00E3341D" w:rsidP="00B9003C">
      <w:pPr>
        <w:spacing w:after="0" w:line="360" w:lineRule="auto"/>
        <w:jc w:val="both"/>
      </w:pPr>
    </w:p>
    <w:p w14:paraId="6B547450" w14:textId="1D606D78" w:rsidR="00E97B29" w:rsidRDefault="00E97B29" w:rsidP="00EF117B">
      <w:pPr>
        <w:spacing w:after="0" w:line="360" w:lineRule="auto"/>
        <w:jc w:val="both"/>
      </w:pPr>
      <w:r>
        <w:t xml:space="preserve">По результатам расчетов </w:t>
      </w:r>
      <w:r w:rsidR="000A0549">
        <w:t xml:space="preserve">суммарный уровень </w:t>
      </w:r>
      <w:r>
        <w:t>риск</w:t>
      </w:r>
      <w:r w:rsidR="000A0549">
        <w:t>а</w:t>
      </w:r>
      <w:r>
        <w:t xml:space="preserve"> составил </w:t>
      </w:r>
      <w:r w:rsidR="003C1F67" w:rsidRPr="003C1F67">
        <w:rPr>
          <w:rFonts w:cs="Times New Roman"/>
          <w:color w:val="000000"/>
        </w:rPr>
        <w:t>96,78298</w:t>
      </w:r>
      <w:r>
        <w:t>.</w:t>
      </w:r>
    </w:p>
    <w:p w14:paraId="17544394" w14:textId="77777777" w:rsidR="00EF117B" w:rsidRPr="00E97B29" w:rsidRDefault="00EF117B" w:rsidP="00EF117B">
      <w:pPr>
        <w:spacing w:after="0" w:line="360" w:lineRule="auto"/>
        <w:jc w:val="both"/>
      </w:pPr>
    </w:p>
    <w:p w14:paraId="44D9D27D" w14:textId="65587D20" w:rsidR="00005928" w:rsidRDefault="00E97B29" w:rsidP="00005928">
      <w:pPr>
        <w:pStyle w:val="ab"/>
        <w:spacing w:after="0" w:line="360" w:lineRule="auto"/>
        <w:ind w:left="0"/>
        <w:jc w:val="both"/>
      </w:pPr>
      <w:r>
        <w:t>Контрмеры для коррекции рисков:</w:t>
      </w:r>
    </w:p>
    <w:p w14:paraId="72DA951C" w14:textId="77777777" w:rsidR="003C1F67" w:rsidRDefault="00637198" w:rsidP="003C1F67">
      <w:pPr>
        <w:pStyle w:val="ab"/>
        <w:numPr>
          <w:ilvl w:val="0"/>
          <w:numId w:val="5"/>
        </w:numPr>
        <w:spacing w:after="0" w:line="360" w:lineRule="auto"/>
        <w:jc w:val="both"/>
      </w:pPr>
      <w:r>
        <w:t>Внедрение систем</w:t>
      </w:r>
      <w:r w:rsidR="005279D7">
        <w:t xml:space="preserve"> </w:t>
      </w:r>
      <w:r w:rsidR="003C1F67">
        <w:t>мониторинга ресурсов системы</w:t>
      </w:r>
      <w:r w:rsidR="005279D7" w:rsidRPr="005279D7">
        <w:t>;</w:t>
      </w:r>
    </w:p>
    <w:p w14:paraId="51655654" w14:textId="77777777" w:rsidR="003C1F67" w:rsidRDefault="005279D7" w:rsidP="003C1F67">
      <w:pPr>
        <w:pStyle w:val="ab"/>
        <w:numPr>
          <w:ilvl w:val="0"/>
          <w:numId w:val="5"/>
        </w:numPr>
        <w:spacing w:after="0" w:line="360" w:lineRule="auto"/>
        <w:jc w:val="both"/>
      </w:pPr>
      <w:r>
        <w:t>Внедрение систем антиви</w:t>
      </w:r>
      <w:r w:rsidR="003C1F67">
        <w:t>русной защиты</w:t>
      </w:r>
      <w:r>
        <w:t>;</w:t>
      </w:r>
    </w:p>
    <w:p w14:paraId="408FAA6D" w14:textId="77777777" w:rsidR="003C1F67" w:rsidRDefault="003C1F67" w:rsidP="003C1F67">
      <w:pPr>
        <w:pStyle w:val="ab"/>
        <w:numPr>
          <w:ilvl w:val="0"/>
          <w:numId w:val="5"/>
        </w:numPr>
        <w:spacing w:after="0" w:line="360" w:lineRule="auto"/>
        <w:jc w:val="both"/>
      </w:pPr>
      <w:r>
        <w:t>Корректировка</w:t>
      </w:r>
      <w:r w:rsidR="005279D7">
        <w:t xml:space="preserve"> систем межсетевого экранирования;</w:t>
      </w:r>
    </w:p>
    <w:p w14:paraId="382E3467" w14:textId="13ED3E21" w:rsidR="003C1F67" w:rsidRDefault="005279D7" w:rsidP="003C1F67">
      <w:pPr>
        <w:pStyle w:val="ab"/>
        <w:numPr>
          <w:ilvl w:val="0"/>
          <w:numId w:val="5"/>
        </w:numPr>
        <w:spacing w:after="0" w:line="360" w:lineRule="auto"/>
        <w:jc w:val="both"/>
      </w:pPr>
      <w:r>
        <w:t xml:space="preserve">Внедрение </w:t>
      </w:r>
      <w:r w:rsidR="003C1F67">
        <w:t>систем контроля и управления доступом</w:t>
      </w:r>
    </w:p>
    <w:p w14:paraId="3A5EF620" w14:textId="6F6EA963" w:rsidR="000A0549" w:rsidRDefault="00EF117B" w:rsidP="00EF117B">
      <w:pPr>
        <w:pStyle w:val="ab"/>
        <w:numPr>
          <w:ilvl w:val="0"/>
          <w:numId w:val="5"/>
        </w:numPr>
        <w:spacing w:after="0" w:line="360" w:lineRule="auto"/>
        <w:jc w:val="both"/>
      </w:pPr>
      <w:r>
        <w:t xml:space="preserve">Внедрение </w:t>
      </w:r>
      <w:proofErr w:type="spellStart"/>
      <w:r>
        <w:t>антифрод</w:t>
      </w:r>
      <w:proofErr w:type="spellEnd"/>
      <w:r>
        <w:t xml:space="preserve"> систем</w:t>
      </w:r>
    </w:p>
    <w:p w14:paraId="3F14D18E" w14:textId="03060EC5" w:rsidR="000A0549" w:rsidRDefault="000A0549" w:rsidP="000A0549">
      <w:pPr>
        <w:spacing w:after="0" w:line="360" w:lineRule="auto"/>
        <w:ind w:left="709" w:firstLine="0"/>
        <w:jc w:val="both"/>
      </w:pPr>
      <w:r>
        <w:t>По результатам принятия контрмер планируется</w:t>
      </w:r>
      <w:r w:rsidR="00EF117B">
        <w:t xml:space="preserve"> снижение уровня рисков до 54,11</w:t>
      </w:r>
      <w:r>
        <w:t>.</w:t>
      </w:r>
    </w:p>
    <w:p w14:paraId="7DAA0141" w14:textId="77777777" w:rsidR="00EF117B" w:rsidRDefault="00EF117B" w:rsidP="000A0549">
      <w:pPr>
        <w:spacing w:after="0" w:line="360" w:lineRule="auto"/>
        <w:ind w:left="709" w:firstLine="0"/>
        <w:jc w:val="both"/>
      </w:pPr>
      <w:bookmarkStart w:id="0" w:name="_GoBack"/>
      <w:bookmarkEnd w:id="0"/>
    </w:p>
    <w:p w14:paraId="786FFDB3" w14:textId="0AC962E3" w:rsidR="005D3CDF" w:rsidRPr="00465570" w:rsidRDefault="005D3CDF" w:rsidP="00997EB1">
      <w:pPr>
        <w:spacing w:after="0" w:line="360" w:lineRule="auto"/>
        <w:jc w:val="both"/>
      </w:pPr>
      <w:r>
        <w:t>Расчет рисков выполнялся</w:t>
      </w:r>
      <w:r w:rsidR="00997EB1">
        <w:t xml:space="preserve"> в</w:t>
      </w:r>
      <w:r>
        <w:t xml:space="preserve"> </w:t>
      </w:r>
      <w:r>
        <w:rPr>
          <w:lang w:val="en-US"/>
        </w:rPr>
        <w:t>MS</w:t>
      </w:r>
      <w:r w:rsidRPr="005D3CDF">
        <w:t xml:space="preserve"> </w:t>
      </w:r>
      <w:r>
        <w:rPr>
          <w:lang w:val="en-US"/>
        </w:rPr>
        <w:t>Excel</w:t>
      </w:r>
      <w:r w:rsidR="00997EB1">
        <w:t>.</w:t>
      </w:r>
    </w:p>
    <w:sectPr w:rsidR="005D3CDF" w:rsidRPr="0046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160D9" w14:textId="77777777" w:rsidR="00F74D9D" w:rsidRDefault="00F74D9D" w:rsidP="00B9003C">
      <w:pPr>
        <w:spacing w:after="0" w:line="240" w:lineRule="auto"/>
      </w:pPr>
      <w:r>
        <w:separator/>
      </w:r>
    </w:p>
  </w:endnote>
  <w:endnote w:type="continuationSeparator" w:id="0">
    <w:p w14:paraId="5FA3DDC8" w14:textId="77777777" w:rsidR="00F74D9D" w:rsidRDefault="00F74D9D" w:rsidP="00B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848569"/>
      <w:docPartObj>
        <w:docPartGallery w:val="Page Numbers (Bottom of Page)"/>
        <w:docPartUnique/>
      </w:docPartObj>
    </w:sdtPr>
    <w:sdtEndPr/>
    <w:sdtContent>
      <w:p w14:paraId="217891B3" w14:textId="2E04A203" w:rsidR="00B9003C" w:rsidRDefault="00B9003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17B">
          <w:rPr>
            <w:noProof/>
          </w:rPr>
          <w:t>2</w:t>
        </w:r>
        <w:r>
          <w:fldChar w:fldCharType="end"/>
        </w:r>
      </w:p>
    </w:sdtContent>
  </w:sdt>
  <w:p w14:paraId="31892B57" w14:textId="77777777" w:rsidR="00B9003C" w:rsidRDefault="00B900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174A1" w14:textId="77777777" w:rsidR="00F74D9D" w:rsidRDefault="00F74D9D" w:rsidP="00B9003C">
      <w:pPr>
        <w:spacing w:after="0" w:line="240" w:lineRule="auto"/>
      </w:pPr>
      <w:r>
        <w:separator/>
      </w:r>
    </w:p>
  </w:footnote>
  <w:footnote w:type="continuationSeparator" w:id="0">
    <w:p w14:paraId="3576840B" w14:textId="77777777" w:rsidR="00F74D9D" w:rsidRDefault="00F74D9D" w:rsidP="00B90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5B0"/>
    <w:multiLevelType w:val="hybridMultilevel"/>
    <w:tmpl w:val="AF865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C97454"/>
    <w:multiLevelType w:val="hybridMultilevel"/>
    <w:tmpl w:val="1C646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E6151E"/>
    <w:multiLevelType w:val="hybridMultilevel"/>
    <w:tmpl w:val="A98E6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BA6F76"/>
    <w:multiLevelType w:val="multilevel"/>
    <w:tmpl w:val="75A232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9C0ACC"/>
    <w:multiLevelType w:val="hybridMultilevel"/>
    <w:tmpl w:val="F27E8B60"/>
    <w:lvl w:ilvl="0" w:tplc="2A543E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C5"/>
    <w:rsid w:val="00005928"/>
    <w:rsid w:val="00086E43"/>
    <w:rsid w:val="000A0549"/>
    <w:rsid w:val="000A6926"/>
    <w:rsid w:val="000A7B6D"/>
    <w:rsid w:val="00111294"/>
    <w:rsid w:val="00240B98"/>
    <w:rsid w:val="00260E0D"/>
    <w:rsid w:val="00261F56"/>
    <w:rsid w:val="002D2265"/>
    <w:rsid w:val="002D6BBA"/>
    <w:rsid w:val="00310B6A"/>
    <w:rsid w:val="003112B4"/>
    <w:rsid w:val="0033033A"/>
    <w:rsid w:val="003C1F67"/>
    <w:rsid w:val="003D0025"/>
    <w:rsid w:val="003E4E18"/>
    <w:rsid w:val="00465570"/>
    <w:rsid w:val="00497FD3"/>
    <w:rsid w:val="004E1D4C"/>
    <w:rsid w:val="005279D7"/>
    <w:rsid w:val="00547903"/>
    <w:rsid w:val="00571952"/>
    <w:rsid w:val="005C42A0"/>
    <w:rsid w:val="005D3CDF"/>
    <w:rsid w:val="006323CF"/>
    <w:rsid w:val="00637198"/>
    <w:rsid w:val="0081700A"/>
    <w:rsid w:val="00997EB1"/>
    <w:rsid w:val="009B14EA"/>
    <w:rsid w:val="00A554D4"/>
    <w:rsid w:val="00A91637"/>
    <w:rsid w:val="00AD6DE3"/>
    <w:rsid w:val="00B0196C"/>
    <w:rsid w:val="00B62ACC"/>
    <w:rsid w:val="00B81051"/>
    <w:rsid w:val="00B9003C"/>
    <w:rsid w:val="00BE3C8A"/>
    <w:rsid w:val="00D116C4"/>
    <w:rsid w:val="00D51172"/>
    <w:rsid w:val="00D71B4D"/>
    <w:rsid w:val="00D82B65"/>
    <w:rsid w:val="00D83A5A"/>
    <w:rsid w:val="00DB44DE"/>
    <w:rsid w:val="00E3341D"/>
    <w:rsid w:val="00E47283"/>
    <w:rsid w:val="00E542B5"/>
    <w:rsid w:val="00E97B29"/>
    <w:rsid w:val="00EA4909"/>
    <w:rsid w:val="00EF117B"/>
    <w:rsid w:val="00F576C5"/>
    <w:rsid w:val="00F57C7E"/>
    <w:rsid w:val="00F74D9D"/>
    <w:rsid w:val="00FB58BD"/>
    <w:rsid w:val="00FC735F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669F"/>
  <w15:chartTrackingRefBased/>
  <w15:docId w15:val="{9E806EC7-2F13-4641-B053-A672026F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0D"/>
    <w:pPr>
      <w:spacing w:after="200" w:line="276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B58BD"/>
    <w:pPr>
      <w:keepNext/>
      <w:keepLines/>
      <w:numPr>
        <w:ilvl w:val="1"/>
        <w:numId w:val="1"/>
      </w:numPr>
      <w:spacing w:before="40" w:after="0" w:line="259" w:lineRule="auto"/>
      <w:jc w:val="both"/>
      <w:outlineLvl w:val="1"/>
    </w:pPr>
    <w:rPr>
      <w:rFonts w:eastAsiaTheme="majorEastAsia" w:cstheme="majorBidi"/>
      <w:kern w:val="2"/>
      <w:szCs w:val="26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A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58B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Body Text"/>
    <w:basedOn w:val="a"/>
    <w:link w:val="a4"/>
    <w:uiPriority w:val="1"/>
    <w:semiHidden/>
    <w:unhideWhenUsed/>
    <w:qFormat/>
    <w:rsid w:val="00260E0D"/>
    <w:pPr>
      <w:widowControl w:val="0"/>
      <w:autoSpaceDE w:val="0"/>
      <w:autoSpaceDN w:val="0"/>
      <w:spacing w:after="0" w:line="240" w:lineRule="auto"/>
      <w:ind w:left="252" w:firstLine="0"/>
      <w:jc w:val="both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60E0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5">
    <w:name w:val="Table Grid"/>
    <w:basedOn w:val="a1"/>
    <w:uiPriority w:val="39"/>
    <w:rsid w:val="00B0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A7B6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B90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9003C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B90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9003C"/>
    <w:rPr>
      <w:rFonts w:ascii="Times New Roman" w:hAnsi="Times New Roman"/>
      <w:kern w:val="0"/>
      <w:sz w:val="28"/>
      <w14:ligatures w14:val="none"/>
    </w:rPr>
  </w:style>
  <w:style w:type="paragraph" w:styleId="ab">
    <w:name w:val="List Paragraph"/>
    <w:basedOn w:val="a"/>
    <w:uiPriority w:val="34"/>
    <w:qFormat/>
    <w:rsid w:val="00BE3C8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83A5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Воронов</dc:creator>
  <cp:keywords/>
  <dc:description/>
  <cp:lastModifiedBy>Мистер кот</cp:lastModifiedBy>
  <cp:revision>19</cp:revision>
  <dcterms:created xsi:type="dcterms:W3CDTF">2023-11-15T07:00:00Z</dcterms:created>
  <dcterms:modified xsi:type="dcterms:W3CDTF">2023-12-19T17:58:00Z</dcterms:modified>
</cp:coreProperties>
</file>