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83CDD" w14:paraId="7FD9227B" w14:textId="77777777" w:rsidTr="00D44954">
        <w:tc>
          <w:tcPr>
            <w:tcW w:w="4672" w:type="dxa"/>
          </w:tcPr>
          <w:p w14:paraId="7BAF723B" w14:textId="77777777" w:rsidR="00F83CDD" w:rsidRPr="00596491" w:rsidRDefault="00F83CDD" w:rsidP="00F83CDD">
            <w:pPr>
              <w:pStyle w:val="ad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596491">
              <w:rPr>
                <w:color w:val="1A1A1A"/>
                <w:sz w:val="28"/>
                <w:szCs w:val="28"/>
              </w:rPr>
              <w:t>УТВЕРЖДАЮ</w:t>
            </w:r>
          </w:p>
          <w:p w14:paraId="14BE30C8" w14:textId="07AF6F09" w:rsidR="00F83CDD" w:rsidRPr="00BE415A" w:rsidRDefault="00BE415A" w:rsidP="00F83CDD">
            <w:pPr>
              <w:pStyle w:val="ad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 xml:space="preserve">Генеральный директор ГК Астра </w:t>
            </w:r>
          </w:p>
          <w:p w14:paraId="5F621922" w14:textId="77777777" w:rsidR="00F83CDD" w:rsidRPr="00596491" w:rsidRDefault="00F83CDD" w:rsidP="00F83CDD">
            <w:pPr>
              <w:pStyle w:val="ad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596491">
              <w:rPr>
                <w:color w:val="1A1A1A"/>
                <w:sz w:val="28"/>
                <w:szCs w:val="28"/>
              </w:rPr>
              <w:t>______________/__________ /</w:t>
            </w:r>
          </w:p>
          <w:p w14:paraId="516B1B32" w14:textId="77777777" w:rsidR="00F83CDD" w:rsidRPr="00596491" w:rsidRDefault="00F83CDD" w:rsidP="00F83CDD">
            <w:pPr>
              <w:pStyle w:val="ad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596491">
              <w:rPr>
                <w:color w:val="1A1A1A"/>
                <w:sz w:val="28"/>
                <w:szCs w:val="28"/>
              </w:rPr>
              <w:t>«___» __________ 20__г.</w:t>
            </w:r>
          </w:p>
          <w:p w14:paraId="39EF1C6A" w14:textId="77777777" w:rsidR="00F83CDD" w:rsidRDefault="00F83CDD" w:rsidP="00D44954">
            <w:pPr>
              <w:pStyle w:val="ad"/>
              <w:rPr>
                <w:color w:val="000000"/>
                <w:sz w:val="27"/>
                <w:szCs w:val="27"/>
              </w:rPr>
            </w:pPr>
          </w:p>
        </w:tc>
        <w:tc>
          <w:tcPr>
            <w:tcW w:w="4673" w:type="dxa"/>
          </w:tcPr>
          <w:p w14:paraId="45163417" w14:textId="77777777" w:rsidR="00F83CDD" w:rsidRDefault="00F83CDD" w:rsidP="00D44954">
            <w:pPr>
              <w:pStyle w:val="ad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480CB781" w14:textId="77777777" w:rsidR="00F83CDD" w:rsidRDefault="00F83CDD" w:rsidP="00F83CDD">
      <w:pPr>
        <w:pStyle w:val="ad"/>
        <w:rPr>
          <w:color w:val="000000"/>
          <w:sz w:val="27"/>
          <w:szCs w:val="27"/>
        </w:rPr>
      </w:pPr>
    </w:p>
    <w:p w14:paraId="2AE89C38" w14:textId="77777777" w:rsidR="00F83CDD" w:rsidRDefault="00F83CDD" w:rsidP="00F83CDD">
      <w:pPr>
        <w:pStyle w:val="ad"/>
        <w:rPr>
          <w:color w:val="000000"/>
          <w:sz w:val="27"/>
          <w:szCs w:val="27"/>
        </w:rPr>
      </w:pPr>
    </w:p>
    <w:p w14:paraId="38BDC758" w14:textId="77777777" w:rsidR="00F83CDD" w:rsidRDefault="00F83CDD" w:rsidP="00F83CDD">
      <w:pPr>
        <w:pStyle w:val="ad"/>
        <w:rPr>
          <w:color w:val="000000"/>
          <w:sz w:val="27"/>
          <w:szCs w:val="27"/>
        </w:rPr>
      </w:pPr>
    </w:p>
    <w:p w14:paraId="2DAF6164" w14:textId="77777777" w:rsidR="00F83CDD" w:rsidRDefault="00F83CDD" w:rsidP="00F83CDD">
      <w:pPr>
        <w:pStyle w:val="ad"/>
        <w:rPr>
          <w:color w:val="000000"/>
          <w:sz w:val="27"/>
          <w:szCs w:val="27"/>
        </w:rPr>
      </w:pPr>
    </w:p>
    <w:p w14:paraId="63953AE1" w14:textId="77777777" w:rsidR="00F83CDD" w:rsidRDefault="00F83CDD" w:rsidP="00F83CDD">
      <w:pPr>
        <w:pStyle w:val="ad"/>
        <w:rPr>
          <w:color w:val="000000"/>
          <w:sz w:val="27"/>
          <w:szCs w:val="27"/>
        </w:rPr>
      </w:pPr>
    </w:p>
    <w:p w14:paraId="6F00C79E" w14:textId="77777777" w:rsidR="00F83CDD" w:rsidRDefault="00F83CDD" w:rsidP="00F83CDD">
      <w:pPr>
        <w:pStyle w:val="ad"/>
        <w:jc w:val="center"/>
        <w:rPr>
          <w:color w:val="000000"/>
          <w:sz w:val="27"/>
          <w:szCs w:val="27"/>
        </w:rPr>
      </w:pPr>
    </w:p>
    <w:p w14:paraId="0BF6D83C" w14:textId="4D592C3E" w:rsidR="00F83CDD" w:rsidRPr="00394097" w:rsidRDefault="00F83CDD" w:rsidP="00F83CDD">
      <w:pPr>
        <w:pStyle w:val="ad"/>
        <w:spacing w:line="360" w:lineRule="auto"/>
        <w:jc w:val="center"/>
        <w:rPr>
          <w:b/>
          <w:color w:val="000000"/>
          <w:sz w:val="32"/>
          <w:szCs w:val="32"/>
        </w:rPr>
      </w:pPr>
      <w:r w:rsidRPr="00394097">
        <w:rPr>
          <w:b/>
          <w:color w:val="000000"/>
          <w:sz w:val="32"/>
          <w:szCs w:val="32"/>
        </w:rPr>
        <w:t xml:space="preserve">Модель угроз безопасности </w:t>
      </w:r>
      <w:proofErr w:type="gramStart"/>
      <w:r w:rsidRPr="00394097">
        <w:rPr>
          <w:b/>
          <w:color w:val="000000"/>
          <w:sz w:val="32"/>
          <w:szCs w:val="32"/>
        </w:rPr>
        <w:t>информации</w:t>
      </w:r>
      <w:proofErr w:type="gramEnd"/>
      <w:r w:rsidRPr="00394097">
        <w:rPr>
          <w:b/>
          <w:color w:val="000000"/>
          <w:sz w:val="32"/>
          <w:szCs w:val="32"/>
        </w:rPr>
        <w:t xml:space="preserve"> защищённой автоматизированной информационной системы </w:t>
      </w:r>
      <w:r w:rsidR="00D44954">
        <w:rPr>
          <w:b/>
          <w:color w:val="000000"/>
          <w:sz w:val="32"/>
          <w:szCs w:val="32"/>
        </w:rPr>
        <w:t>ГК Астра</w:t>
      </w:r>
    </w:p>
    <w:p w14:paraId="17D23590" w14:textId="77777777" w:rsidR="00F83CDD" w:rsidRPr="007C277E" w:rsidRDefault="00F83CDD" w:rsidP="00F83CDD">
      <w:pPr>
        <w:rPr>
          <w:rFonts w:ascii="Times New Roman" w:hAnsi="Times New Roman" w:cs="Times New Roman"/>
          <w:sz w:val="28"/>
          <w:szCs w:val="28"/>
        </w:rPr>
      </w:pPr>
    </w:p>
    <w:p w14:paraId="765D9EE4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00A578E8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671C1B4B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3C50033C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6498E4D2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588F25D4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06AB122E" w14:textId="77777777" w:rsidR="00F83CDD" w:rsidRDefault="00F83CDD" w:rsidP="00F83CDD">
      <w:pPr>
        <w:rPr>
          <w:rFonts w:ascii="Times New Roman" w:hAnsi="Times New Roman" w:cs="Times New Roman"/>
        </w:rPr>
      </w:pPr>
    </w:p>
    <w:p w14:paraId="40C2B272" w14:textId="77777777" w:rsidR="00596491" w:rsidRDefault="00596491" w:rsidP="00F83CDD">
      <w:pPr>
        <w:rPr>
          <w:rFonts w:ascii="Times New Roman" w:hAnsi="Times New Roman" w:cs="Times New Roman"/>
        </w:rPr>
      </w:pPr>
    </w:p>
    <w:p w14:paraId="4CA68E0A" w14:textId="77777777" w:rsidR="00596491" w:rsidRDefault="00596491" w:rsidP="00F83CDD">
      <w:pPr>
        <w:rPr>
          <w:rFonts w:ascii="Times New Roman" w:hAnsi="Times New Roman" w:cs="Times New Roman"/>
        </w:rPr>
      </w:pPr>
    </w:p>
    <w:p w14:paraId="03BBC04F" w14:textId="77777777" w:rsidR="00596491" w:rsidRPr="007C277E" w:rsidRDefault="00596491" w:rsidP="00F83CDD">
      <w:pPr>
        <w:rPr>
          <w:rFonts w:ascii="Times New Roman" w:hAnsi="Times New Roman" w:cs="Times New Roman"/>
        </w:rPr>
      </w:pPr>
    </w:p>
    <w:p w14:paraId="6BE53238" w14:textId="77777777" w:rsidR="00F83CDD" w:rsidRDefault="00F83CDD" w:rsidP="00F83C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B7D08" w14:textId="77777777" w:rsidR="00596491" w:rsidRDefault="00596491" w:rsidP="00F83C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4816F" w14:textId="77777777" w:rsidR="00F83CDD" w:rsidRDefault="00F83CDD" w:rsidP="00F83C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771EF" w14:textId="493FB87E" w:rsidR="00F83CDD" w:rsidRPr="0075488F" w:rsidRDefault="00F83CDD" w:rsidP="005964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88F">
        <w:rPr>
          <w:rFonts w:ascii="Times New Roman" w:hAnsi="Times New Roman" w:cs="Times New Roman"/>
          <w:sz w:val="28"/>
          <w:szCs w:val="28"/>
        </w:rPr>
        <w:t>Москва</w:t>
      </w:r>
      <w:r w:rsidR="00596491">
        <w:rPr>
          <w:rFonts w:ascii="Times New Roman" w:hAnsi="Times New Roman" w:cs="Times New Roman"/>
          <w:sz w:val="28"/>
          <w:szCs w:val="28"/>
        </w:rPr>
        <w:t xml:space="preserve"> </w:t>
      </w:r>
      <w:r w:rsidRPr="0075488F">
        <w:rPr>
          <w:rFonts w:ascii="Times New Roman" w:hAnsi="Times New Roman" w:cs="Times New Roman"/>
          <w:sz w:val="28"/>
          <w:szCs w:val="28"/>
        </w:rPr>
        <w:t>2023</w:t>
      </w:r>
      <w:r w:rsidRPr="00754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920688"/>
        <w:docPartObj>
          <w:docPartGallery w:val="Table of Contents"/>
          <w:docPartUnique/>
        </w:docPartObj>
      </w:sdtPr>
      <w:sdtContent>
        <w:p w14:paraId="4F9A90DA" w14:textId="77777777" w:rsidR="00F83CDD" w:rsidRPr="002C59DE" w:rsidRDefault="00F83CDD" w:rsidP="00F83CDD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C59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7B3C96B" w14:textId="77777777" w:rsidR="00F83CDD" w:rsidRPr="002C59DE" w:rsidRDefault="00F83CDD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239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008871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 ОБЩИЕ ПОЛОЖЕНИЯ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_Toc148008871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2FFFD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2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 Назначение и область действия документа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_Toc148008872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358F6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3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_Toc148008873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8BD38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4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1.3 Наименование обладателя информации, заказчика, оператора систем и сетей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_Toc148008874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FDDE5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5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1.4 Подразделения, должностные лица, ответственные за обеспечение защиты информации (безопасности) систем и сетей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_Toc148008875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057C9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6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1.5 Наименование организации, привлекаемой для разработки модели угроз безопасности информации (при наличии)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_Toc148008876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47956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7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 ОПИСАНИЕ СИСТЕМ И СЕТЕЙ И ИХ ХАРАКТЕРИСТИКА КАК ОБЪЕКТОВ ЗАЩИТЫ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_Toc148008877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F9E60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8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 Наименование систем и сетей, для которых разработана модель угроз безопасности информации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_Toc148008878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BBA51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9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 Класс защищенности, категория значимости систем и сетей, уровень защищенности персональных данных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_Toc148008879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78F90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0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 Нормативные правовые акты Российской Федерации, в соответствии с которыми создаются и (или) функционируют системы и сети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_Toc148008880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B74DC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1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 Назначение, задачи (функции) систем и сетей, состав обрабатываемой информации и ее правовой режим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_Toc148008881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EE4F9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2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2.5 Основные процессы обладателя информации, для обеспечения которых создаются (функционируют) системы и сеты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_Toc148008882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287C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3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_Toc148008883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4D29F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4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_Toc148008884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0F2BC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5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_Toc148008885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CC906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6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_Toc148008886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8C3E6" w14:textId="77777777" w:rsidR="00F83CDD" w:rsidRPr="002C59DE" w:rsidRDefault="00BE415A" w:rsidP="00F83CDD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7" w:history="1">
            <w:r w:rsidR="00F83CDD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 ВОЗМОЖНЫЕ НЕГАТИВНЫЕ ПОСЛЕДСТВИЯ РЕАЛИЗАЦИИ (ВОЗНИКНОВЕНИЯ) УГРОЗ БЕЗОПАСНОСТИ ИНФОРМАЦИИ. ВОЗМОЖНЫЕ ОБЪЕКТЫ ВОЗДЕЙСТВИЯ УГРОЗ БЕЗОПАСНОСТИ ИНФОРМАЦИИ. ИСТОЧНИКИ УГРОЗ БЕЗОПАСНОСТИ ИНФОРМАЦИИ. СПОСОБЫ РЕАЛИЗАЦИИ (ВОЗНИКНОВЕНИЯ) УГРОЗ БЕЗОПАСНОСТИ ИНФОРМАЦИИ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_Toc148008887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01B6F" w14:textId="77777777" w:rsidR="00F83CDD" w:rsidRDefault="00BE415A" w:rsidP="00F83CDD">
          <w:pPr>
            <w:pStyle w:val="13"/>
            <w:spacing w:after="0"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8008888" w:history="1">
            <w:r w:rsidR="00F83CDD" w:rsidRPr="002C59DE">
              <w:rPr>
                <w:rStyle w:val="aa"/>
                <w:rFonts w:ascii="Times New Roman" w:eastAsia="Times New Roman" w:hAnsi="Times New Roman" w:cs="Times New Roman"/>
                <w:noProof/>
                <w:kern w:val="36"/>
                <w:sz w:val="24"/>
                <w:szCs w:val="24"/>
              </w:rPr>
              <w:t>5 АКТУАЛЬНЫЕ УГРОЗЫ БЕЗОПАСНОСТИ ИНФОРМАЦИ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_Toc148008888 \h </w:instrTex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83C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F83CDD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932BE" w14:textId="77777777" w:rsidR="00F83CDD" w:rsidRDefault="00F83CDD" w:rsidP="00F83CDD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0FC4617" w14:textId="77777777" w:rsidR="00F83CDD" w:rsidRDefault="00BE415A" w:rsidP="00F83CDD">
          <w:pPr>
            <w:sectPr w:rsidR="00F83CDD" w:rsidSect="00D44954">
              <w:footerReference w:type="default" r:id="rId6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4919BA7E" w14:textId="77777777" w:rsidR="00F83CDD" w:rsidRPr="00336AAB" w:rsidRDefault="00F83CDD" w:rsidP="00F83CD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7B146151" w14:textId="77777777" w:rsidR="00F83CDD" w:rsidRDefault="00F83CDD" w:rsidP="00F83CDD">
      <w:pPr>
        <w:pStyle w:val="ae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955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F83CDD" w14:paraId="3EC582CF" w14:textId="77777777" w:rsidTr="00D44954">
        <w:trPr>
          <w:trHeight w:val="318"/>
        </w:trPr>
        <w:tc>
          <w:tcPr>
            <w:tcW w:w="1162" w:type="dxa"/>
          </w:tcPr>
          <w:p w14:paraId="57E64FB1" w14:textId="77777777" w:rsidR="00F83CDD" w:rsidRPr="00122941" w:rsidRDefault="00F83CDD" w:rsidP="00D44954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</w:tc>
        <w:tc>
          <w:tcPr>
            <w:tcW w:w="425" w:type="dxa"/>
          </w:tcPr>
          <w:p w14:paraId="398C2F77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205ACDD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Автоматизированная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F83CDD" w14:paraId="7865E125" w14:textId="77777777" w:rsidTr="00D44954">
        <w:trPr>
          <w:trHeight w:val="318"/>
        </w:trPr>
        <w:tc>
          <w:tcPr>
            <w:tcW w:w="1162" w:type="dxa"/>
          </w:tcPr>
          <w:p w14:paraId="3A3827F3" w14:textId="77777777" w:rsidR="00F83CDD" w:rsidRPr="00122941" w:rsidRDefault="00F83CDD" w:rsidP="00D44954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17616C92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0F8EE7F8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База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F83CDD" w14:paraId="45037093" w14:textId="77777777" w:rsidTr="00D44954">
        <w:trPr>
          <w:trHeight w:val="321"/>
        </w:trPr>
        <w:tc>
          <w:tcPr>
            <w:tcW w:w="1162" w:type="dxa"/>
          </w:tcPr>
          <w:p w14:paraId="777B304A" w14:textId="77777777" w:rsidR="00F83CDD" w:rsidRPr="00122941" w:rsidRDefault="00F83CDD" w:rsidP="00D44954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5" w:type="dxa"/>
          </w:tcPr>
          <w:p w14:paraId="4BF87DCB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6FEB8C7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персональных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F83CDD" w14:paraId="6FF88ACE" w14:textId="77777777" w:rsidTr="00D44954">
        <w:trPr>
          <w:trHeight w:val="318"/>
        </w:trPr>
        <w:tc>
          <w:tcPr>
            <w:tcW w:w="1162" w:type="dxa"/>
          </w:tcPr>
          <w:p w14:paraId="77D81DDC" w14:textId="77777777" w:rsidR="00F83CDD" w:rsidRPr="002D2D09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38FE7E6D" w14:textId="77777777" w:rsidR="00F83CDD" w:rsidRPr="002D2D09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1644FF08" w14:textId="77777777" w:rsidR="00F83CDD" w:rsidRPr="002D2D09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F83CDD" w14:paraId="7BC221AA" w14:textId="77777777" w:rsidTr="00D44954">
        <w:trPr>
          <w:trHeight w:val="318"/>
        </w:trPr>
        <w:tc>
          <w:tcPr>
            <w:tcW w:w="1162" w:type="dxa"/>
          </w:tcPr>
          <w:p w14:paraId="30D66428" w14:textId="77777777" w:rsidR="00F83CDD" w:rsidRPr="00122941" w:rsidRDefault="00F83CDD" w:rsidP="00D44954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5" w:type="dxa"/>
          </w:tcPr>
          <w:p w14:paraId="2BCD2D20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948DFE4" w14:textId="77777777" w:rsidR="00F83CDD" w:rsidRPr="00122941" w:rsidRDefault="00F83CDD" w:rsidP="00D44954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Персональные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F83CDD" w14:paraId="68A1364B" w14:textId="77777777" w:rsidTr="00D44954">
        <w:trPr>
          <w:trHeight w:val="318"/>
        </w:trPr>
        <w:tc>
          <w:tcPr>
            <w:tcW w:w="1162" w:type="dxa"/>
          </w:tcPr>
          <w:p w14:paraId="068ABB1D" w14:textId="77777777" w:rsidR="00F83CDD" w:rsidRPr="00122941" w:rsidRDefault="00F83CDD" w:rsidP="00D44954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13390282" w14:textId="77777777" w:rsidR="00F83CDD" w:rsidRPr="00122941" w:rsidRDefault="00F83CDD" w:rsidP="00D4495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0D21E6D5" w14:textId="116EF801" w:rsidR="008C12EF" w:rsidRPr="00122941" w:rsidRDefault="00F83CDD" w:rsidP="008C12EF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Федеральное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государственное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бюджетное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учреждение</w:t>
            </w:r>
            <w:proofErr w:type="spellEnd"/>
          </w:p>
        </w:tc>
      </w:tr>
    </w:tbl>
    <w:p w14:paraId="0BACCEF0" w14:textId="77777777" w:rsidR="00F83CDD" w:rsidRDefault="00F83CDD" w:rsidP="00F83CDD">
      <w:pPr>
        <w:spacing w:after="0" w:line="360" w:lineRule="auto"/>
        <w:contextualSpacing/>
        <w:jc w:val="both"/>
      </w:pPr>
      <w:r>
        <w:br w:type="page"/>
      </w:r>
    </w:p>
    <w:p w14:paraId="7F8B920B" w14:textId="77777777" w:rsidR="00F83CDD" w:rsidRPr="006B5613" w:rsidRDefault="00F83CDD" w:rsidP="0059649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148008871"/>
      <w:r w:rsidRPr="006B5613">
        <w:rPr>
          <w:rFonts w:ascii="Times New Roman" w:hAnsi="Times New Roman" w:cs="Times New Roman"/>
          <w:color w:val="auto"/>
        </w:rPr>
        <w:lastRenderedPageBreak/>
        <w:t>1 О</w:t>
      </w:r>
      <w:r>
        <w:rPr>
          <w:rFonts w:ascii="Times New Roman" w:hAnsi="Times New Roman" w:cs="Times New Roman"/>
          <w:color w:val="auto"/>
        </w:rPr>
        <w:t>БЩИЕ ПОЛОЖЕНИЯ</w:t>
      </w:r>
      <w:bookmarkEnd w:id="0"/>
    </w:p>
    <w:p w14:paraId="286EAD6E" w14:textId="3EA17B5E" w:rsidR="00F83CDD" w:rsidRPr="006B5613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48008872"/>
      <w:r w:rsidRPr="006B5613">
        <w:rPr>
          <w:rFonts w:ascii="Times New Roman" w:hAnsi="Times New Roman" w:cs="Times New Roman"/>
          <w:color w:val="auto"/>
        </w:rPr>
        <w:t>1.1 Наз</w:t>
      </w:r>
      <w:r>
        <w:rPr>
          <w:rFonts w:ascii="Times New Roman" w:hAnsi="Times New Roman" w:cs="Times New Roman"/>
          <w:color w:val="auto"/>
        </w:rPr>
        <w:t xml:space="preserve">начение </w:t>
      </w:r>
      <w:bookmarkEnd w:id="1"/>
      <w:r w:rsidR="00596491" w:rsidRPr="00596491">
        <w:rPr>
          <w:rFonts w:ascii="Times New Roman" w:hAnsi="Times New Roman" w:cs="Times New Roman"/>
          <w:color w:val="auto"/>
        </w:rPr>
        <w:t>Модели угроз</w:t>
      </w:r>
    </w:p>
    <w:p w14:paraId="39000B23" w14:textId="3F307070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B5613">
        <w:rPr>
          <w:rFonts w:ascii="Times New Roman" w:hAnsi="Times New Roman" w:cs="Times New Roman"/>
          <w:sz w:val="28"/>
          <w:szCs w:val="28"/>
        </w:rPr>
        <w:t xml:space="preserve">одели угроз </w:t>
      </w:r>
      <w:r>
        <w:rPr>
          <w:rFonts w:ascii="Times New Roman" w:hAnsi="Times New Roman" w:cs="Times New Roman"/>
          <w:sz w:val="28"/>
          <w:szCs w:val="28"/>
        </w:rPr>
        <w:t xml:space="preserve">безопасности информации </w:t>
      </w:r>
      <w:r w:rsidRPr="006B5613">
        <w:rPr>
          <w:rFonts w:ascii="Times New Roman" w:hAnsi="Times New Roman" w:cs="Times New Roman"/>
          <w:sz w:val="28"/>
          <w:szCs w:val="28"/>
        </w:rPr>
        <w:t>выполняется для определения актуальных угроз безопасности защищаемой и</w:t>
      </w:r>
      <w:r w:rsidR="002F14BE">
        <w:rPr>
          <w:rFonts w:ascii="Times New Roman" w:hAnsi="Times New Roman" w:cs="Times New Roman"/>
          <w:sz w:val="28"/>
          <w:szCs w:val="28"/>
        </w:rPr>
        <w:t>нформации, обрабатываемой в АИС ГК Астра</w:t>
      </w:r>
      <w:r w:rsidRPr="006B5613">
        <w:rPr>
          <w:rFonts w:ascii="Times New Roman" w:hAnsi="Times New Roman" w:cs="Times New Roman"/>
          <w:sz w:val="28"/>
          <w:szCs w:val="28"/>
        </w:rPr>
        <w:t>.</w:t>
      </w:r>
    </w:p>
    <w:p w14:paraId="51B7FDB4" w14:textId="3B1E88D2" w:rsidR="00F83CDD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АИС </w:t>
      </w:r>
      <w:r w:rsidR="002F14BE">
        <w:rPr>
          <w:rFonts w:ascii="Times New Roman" w:hAnsi="Times New Roman" w:cs="Times New Roman"/>
          <w:sz w:val="28"/>
          <w:szCs w:val="28"/>
        </w:rPr>
        <w:t>ГК Астра</w:t>
      </w:r>
      <w:r w:rsidRPr="006B5613">
        <w:rPr>
          <w:rFonts w:ascii="Times New Roman" w:hAnsi="Times New Roman" w:cs="Times New Roman"/>
          <w:sz w:val="28"/>
          <w:szCs w:val="28"/>
        </w:rPr>
        <w:t>.</w:t>
      </w:r>
    </w:p>
    <w:p w14:paraId="19D2916E" w14:textId="77777777" w:rsidR="00F83CDD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1F936" w14:textId="77777777" w:rsidR="00F83CDD" w:rsidRPr="006B5613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" w:name="_Toc148008873"/>
      <w:r w:rsidRPr="006B5613">
        <w:rPr>
          <w:rFonts w:ascii="Times New Roman" w:hAnsi="Times New Roman" w:cs="Times New Roman"/>
          <w:color w:val="auto"/>
        </w:rPr>
        <w:t>1.2 Нормативн</w:t>
      </w:r>
      <w:r>
        <w:rPr>
          <w:rFonts w:ascii="Times New Roman" w:hAnsi="Times New Roman" w:cs="Times New Roman"/>
          <w:color w:val="auto"/>
        </w:rPr>
        <w:t xml:space="preserve">ые </w:t>
      </w:r>
      <w:r w:rsidRPr="006B5613">
        <w:rPr>
          <w:rFonts w:ascii="Times New Roman" w:hAnsi="Times New Roman" w:cs="Times New Roman"/>
          <w:color w:val="auto"/>
        </w:rPr>
        <w:t xml:space="preserve">правовые акты, методические документы, </w:t>
      </w:r>
      <w:r>
        <w:rPr>
          <w:rFonts w:ascii="Times New Roman" w:hAnsi="Times New Roman" w:cs="Times New Roman"/>
          <w:color w:val="auto"/>
        </w:rPr>
        <w:t xml:space="preserve">национальные стандарты, </w:t>
      </w:r>
      <w:r w:rsidRPr="006B5613">
        <w:rPr>
          <w:rFonts w:ascii="Times New Roman" w:hAnsi="Times New Roman" w:cs="Times New Roman"/>
          <w:color w:val="auto"/>
        </w:rPr>
        <w:t xml:space="preserve">используемые для оценки угроз безопасности информации и разработки </w:t>
      </w:r>
      <w:r>
        <w:rPr>
          <w:rFonts w:ascii="Times New Roman" w:hAnsi="Times New Roman" w:cs="Times New Roman"/>
          <w:color w:val="auto"/>
        </w:rPr>
        <w:t>м</w:t>
      </w:r>
      <w:r w:rsidRPr="006B5613">
        <w:rPr>
          <w:rFonts w:ascii="Times New Roman" w:hAnsi="Times New Roman" w:cs="Times New Roman"/>
          <w:color w:val="auto"/>
        </w:rPr>
        <w:t>одели угроз</w:t>
      </w:r>
      <w:bookmarkEnd w:id="2"/>
    </w:p>
    <w:p w14:paraId="386254B3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Определение угроз безопасности информации осуществлялось на основании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B5613">
        <w:rPr>
          <w:rFonts w:ascii="Times New Roman" w:hAnsi="Times New Roman" w:cs="Times New Roman"/>
          <w:sz w:val="28"/>
          <w:szCs w:val="28"/>
        </w:rPr>
        <w:t>ехнических требований, действующего законодательства Российской Федерации. В перечень используемых нормативных источников входят, но не ограничиваются ими:</w:t>
      </w:r>
    </w:p>
    <w:p w14:paraId="2F5826D4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63D657A6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30ED63D5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1E1BA4C5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258CCA7F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Методика оценки угроз безопасности информации ФСТЭК России, утвержденная ФСТЭК России 5 февраля 2021 г</w:t>
      </w:r>
    </w:p>
    <w:p w14:paraId="25413511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lastRenderedPageBreak/>
        <w:t>– «Требования к системам обнаружения вторжений» (утвержден приказом ФСТЭК России от 06.12.2011 N 638. ДСП);</w:t>
      </w:r>
    </w:p>
    <w:p w14:paraId="519D993A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антивирусной защиты» (утвержден приказом ФСТЭК России от 20.03.2012 N 28. ДСП);</w:t>
      </w:r>
    </w:p>
    <w:p w14:paraId="260C2DEC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доверенной загрузки» (утвержден приказом ФСТЭК России от 27.09.2013 N 119. ДСП);</w:t>
      </w:r>
    </w:p>
    <w:p w14:paraId="3C4A8722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межсетевым экранам» (утвержден приказом ФСТЭК России от 09.02.2016 N 9. ДСП);</w:t>
      </w:r>
    </w:p>
    <w:p w14:paraId="122EF95F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«Требованиям безопасности информации к операционным системам» (утвержден приказом ФСТЭК России от 19.08.2016 N 119. ДСП);</w:t>
      </w:r>
    </w:p>
    <w:p w14:paraId="2F217912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контроля съ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>мных машинных носителей информации» (утвержден приказом ФСТЭК России от 28.07.2014 N 87. ДСП);</w:t>
      </w:r>
    </w:p>
    <w:p w14:paraId="322E6CED" w14:textId="77777777" w:rsidR="00F83CDD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Руководящий документ. Безопасность информационных технологий. Критерии оценки безопасности информационных технологий (введ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 xml:space="preserve">н в действие приказом </w:t>
      </w:r>
      <w:proofErr w:type="spellStart"/>
      <w:r w:rsidRPr="006B5613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6B5613">
        <w:rPr>
          <w:rFonts w:ascii="Times New Roman" w:hAnsi="Times New Roman" w:cs="Times New Roman"/>
          <w:sz w:val="28"/>
          <w:szCs w:val="28"/>
        </w:rPr>
        <w:t xml:space="preserve"> России от 19 июня 2002 г. N 187).</w:t>
      </w:r>
    </w:p>
    <w:p w14:paraId="3A157B37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8353E" w14:textId="31247B28" w:rsidR="00B0022E" w:rsidRDefault="00B0022E" w:rsidP="00F83CDD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bookmarkStart w:id="3" w:name="_Toc148008874"/>
      <w:r>
        <w:rPr>
          <w:rStyle w:val="10"/>
          <w:rFonts w:ascii="Times New Roman" w:hAnsi="Times New Roman" w:cs="Times New Roman"/>
          <w:color w:val="auto"/>
        </w:rPr>
        <w:t xml:space="preserve">1.3 </w:t>
      </w:r>
      <w:r w:rsidRPr="00B0022E">
        <w:rPr>
          <w:rStyle w:val="10"/>
          <w:rFonts w:ascii="Times New Roman" w:hAnsi="Times New Roman" w:cs="Times New Roman"/>
          <w:color w:val="auto"/>
        </w:rPr>
        <w:t>Область применения настоящей Модели угроз</w:t>
      </w:r>
    </w:p>
    <w:p w14:paraId="20735F8E" w14:textId="0A30E220" w:rsidR="00B0022E" w:rsidRP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 xml:space="preserve">Областью применения процесса определения угроз безопасности информации является совокупность информационных и программно-аппаратных элементов, а также информационных технологий, применяемых при обработке информации в АИС </w:t>
      </w:r>
      <w:r w:rsidR="002F14BE">
        <w:rPr>
          <w:rFonts w:ascii="Times New Roman" w:eastAsia="Calibri" w:hAnsi="Times New Roman" w:cs="Times New Roman"/>
          <w:sz w:val="28"/>
          <w:szCs w:val="28"/>
        </w:rPr>
        <w:t>ГК Астра</w:t>
      </w:r>
      <w:r w:rsidRPr="00B0022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259A2A" w14:textId="60D2E9A8" w:rsidR="00B0022E" w:rsidRPr="00B0022E" w:rsidRDefault="002F14B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Элементами АИС ГК Астра</w:t>
      </w:r>
      <w:r w:rsidR="00B0022E" w:rsidRPr="00B0022E">
        <w:rPr>
          <w:rFonts w:ascii="Times New Roman" w:eastAsia="Calibri" w:hAnsi="Times New Roman" w:cs="Times New Roman"/>
          <w:sz w:val="28"/>
          <w:szCs w:val="28"/>
        </w:rPr>
        <w:t xml:space="preserve"> являются:</w:t>
      </w:r>
    </w:p>
    <w:p w14:paraId="0E97ECFE" w14:textId="65939504" w:rsidR="00B0022E" w:rsidRP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>– информация заказчика, как совокупность информации и её нос</w:t>
      </w:r>
      <w:r w:rsidR="002F14BE">
        <w:rPr>
          <w:rFonts w:ascii="Times New Roman" w:eastAsia="Calibri" w:hAnsi="Times New Roman" w:cs="Times New Roman"/>
          <w:sz w:val="28"/>
          <w:szCs w:val="28"/>
        </w:rPr>
        <w:t>ителей, используемых в АИС ГК Астра</w:t>
      </w:r>
      <w:r w:rsidRPr="00B0022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6B746F" w14:textId="432E4EDD" w:rsidR="00B0022E" w:rsidRP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>–</w:t>
      </w:r>
      <w:r w:rsidR="002F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0022E">
        <w:rPr>
          <w:rFonts w:ascii="Times New Roman" w:eastAsia="Calibri" w:hAnsi="Times New Roman" w:cs="Times New Roman"/>
          <w:sz w:val="28"/>
          <w:szCs w:val="28"/>
        </w:rPr>
        <w:t>информационные технологии, применяемые при обработке информации;</w:t>
      </w:r>
    </w:p>
    <w:p w14:paraId="365EADF3" w14:textId="77777777" w:rsidR="00B0022E" w:rsidRP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>– технологические средства, осуществляющие обработку информации (средства вычислительной техники, информационно-вычислительные комплексы сети, средства и системы хранения, передачи, приема и обработки информации);</w:t>
      </w:r>
    </w:p>
    <w:p w14:paraId="69442535" w14:textId="60DD53C8" w:rsidR="00B0022E" w:rsidRP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– программные средства инфраструктурного уровня (в том числе операционные системы технических средств АИС </w:t>
      </w:r>
      <w:r w:rsidR="002F14BE">
        <w:rPr>
          <w:rFonts w:ascii="Times New Roman" w:eastAsia="Calibri" w:hAnsi="Times New Roman" w:cs="Times New Roman"/>
          <w:sz w:val="28"/>
          <w:szCs w:val="28"/>
        </w:rPr>
        <w:t>ГК Астра</w:t>
      </w:r>
      <w:r w:rsidRPr="00B0022E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6544B9A" w14:textId="77777777" w:rsidR="00B0022E" w:rsidRP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>– средства защиты информации;</w:t>
      </w:r>
    </w:p>
    <w:p w14:paraId="401CB3B0" w14:textId="12EBC6F4" w:rsidR="00B0022E" w:rsidRDefault="00B0022E" w:rsidP="00B002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 xml:space="preserve">– подсистемы и сервисы, образуемые на основе технических и программных средств, средства защиты информации АИС </w:t>
      </w:r>
      <w:r w:rsidR="002F14BE">
        <w:rPr>
          <w:rFonts w:ascii="Times New Roman" w:eastAsia="Calibri" w:hAnsi="Times New Roman" w:cs="Times New Roman"/>
          <w:sz w:val="28"/>
          <w:szCs w:val="28"/>
        </w:rPr>
        <w:t>ГК Астра</w:t>
      </w:r>
      <w:r w:rsidRPr="00B0022E">
        <w:rPr>
          <w:rFonts w:ascii="Times New Roman" w:eastAsia="Calibri" w:hAnsi="Times New Roman" w:cs="Times New Roman"/>
          <w:sz w:val="28"/>
          <w:szCs w:val="28"/>
        </w:rPr>
        <w:t xml:space="preserve"> (в том числе инфраструктурные подсистемы, инфраструктурные сервисы, подсистемы информационной безопасности).</w:t>
      </w:r>
    </w:p>
    <w:p w14:paraId="6AC1923E" w14:textId="77777777" w:rsidR="00082FA3" w:rsidRDefault="00082FA3" w:rsidP="00B0022E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</w:p>
    <w:p w14:paraId="6524D2E2" w14:textId="7AE8E7CE" w:rsidR="00F83CDD" w:rsidRDefault="00F83CDD" w:rsidP="00F83CDD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B0022E">
        <w:rPr>
          <w:rStyle w:val="10"/>
          <w:rFonts w:ascii="Times New Roman" w:hAnsi="Times New Roman" w:cs="Times New Roman"/>
          <w:color w:val="auto"/>
        </w:rPr>
        <w:t>4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обладателя информации, заказчика, оператора систем и сетей</w:t>
      </w:r>
      <w:bookmarkEnd w:id="3"/>
    </w:p>
    <w:p w14:paraId="50BB0324" w14:textId="5F1FC0A7" w:rsidR="00F83CDD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Обладателем информации, заказчиком и оператором систем и сетей является </w:t>
      </w:r>
      <w:r w:rsidR="002F14BE">
        <w:rPr>
          <w:rFonts w:ascii="Times New Roman" w:hAnsi="Times New Roman" w:cs="Times New Roman"/>
          <w:sz w:val="28"/>
          <w:szCs w:val="28"/>
        </w:rPr>
        <w:t>ГК Астра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744A28" w14:textId="77777777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D9E59" w14:textId="47BA87D0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8008875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B0022E">
        <w:rPr>
          <w:rStyle w:val="10"/>
          <w:rFonts w:ascii="Times New Roman" w:hAnsi="Times New Roman" w:cs="Times New Roman"/>
          <w:color w:val="auto"/>
        </w:rPr>
        <w:t>5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Подразделения, должностные лица, ответственные за обеспечение защиты информации (безопасности) систем и сетей</w:t>
      </w:r>
      <w:bookmarkEnd w:id="4"/>
    </w:p>
    <w:p w14:paraId="196DFB78" w14:textId="77777777" w:rsidR="00082FA3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5DFE">
        <w:rPr>
          <w:rFonts w:ascii="Times New Roman" w:hAnsi="Times New Roman" w:cs="Times New Roman"/>
          <w:sz w:val="28"/>
          <w:szCs w:val="28"/>
        </w:rPr>
        <w:t xml:space="preserve">Ответственность за обеспечение защиты информации (безопасности) систем и сетей возлагается на: </w:t>
      </w:r>
    </w:p>
    <w:p w14:paraId="0167AAA9" w14:textId="5FFCDA84" w:rsidR="00082FA3" w:rsidRDefault="00082FA3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3CDD" w:rsidRPr="00825DFE">
        <w:rPr>
          <w:rFonts w:ascii="Times New Roman" w:hAnsi="Times New Roman" w:cs="Times New Roman"/>
          <w:sz w:val="28"/>
          <w:szCs w:val="28"/>
        </w:rPr>
        <w:t xml:space="preserve">руководителей подразделений </w:t>
      </w:r>
      <w:r w:rsidR="002F14BE">
        <w:rPr>
          <w:rFonts w:ascii="Times New Roman" w:hAnsi="Times New Roman" w:cs="Times New Roman"/>
          <w:sz w:val="28"/>
          <w:szCs w:val="28"/>
        </w:rPr>
        <w:t>ГК Астра</w:t>
      </w:r>
      <w:r w:rsidR="00F83CDD" w:rsidRPr="00825DFE">
        <w:rPr>
          <w:rFonts w:ascii="Times New Roman" w:hAnsi="Times New Roman" w:cs="Times New Roman"/>
          <w:sz w:val="28"/>
          <w:szCs w:val="28"/>
        </w:rPr>
        <w:t>;</w:t>
      </w:r>
    </w:p>
    <w:p w14:paraId="432D1F59" w14:textId="3C97DE02" w:rsidR="00082FA3" w:rsidRDefault="00082FA3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>–</w:t>
      </w:r>
      <w:r w:rsidR="002F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3CDD" w:rsidRPr="00825DFE">
        <w:rPr>
          <w:rFonts w:ascii="Times New Roman" w:hAnsi="Times New Roman" w:cs="Times New Roman"/>
          <w:sz w:val="28"/>
          <w:szCs w:val="28"/>
        </w:rPr>
        <w:t>работников, ответственных за администрирование сегментов информационной телеко</w:t>
      </w:r>
      <w:r w:rsidR="002F14BE">
        <w:rPr>
          <w:rFonts w:ascii="Times New Roman" w:hAnsi="Times New Roman" w:cs="Times New Roman"/>
          <w:sz w:val="28"/>
          <w:szCs w:val="28"/>
        </w:rPr>
        <w:t>ммуникационной системы ГК Астра</w:t>
      </w:r>
      <w:r w:rsidR="00F83CDD" w:rsidRPr="00825DF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DC0908E" w14:textId="31B49CD7" w:rsidR="00F83CDD" w:rsidRDefault="00082FA3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22E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F83CDD" w:rsidRPr="00825DFE">
        <w:rPr>
          <w:rFonts w:ascii="Times New Roman" w:hAnsi="Times New Roman" w:cs="Times New Roman"/>
          <w:sz w:val="28"/>
          <w:szCs w:val="28"/>
        </w:rPr>
        <w:t>работников, выполняющих следующие функции: администраторов информационных систем, администраторов локальной вычислительной сети, администраторов по обеспечению безопасности информации</w:t>
      </w:r>
      <w:r w:rsidR="00F83CDD">
        <w:rPr>
          <w:rFonts w:ascii="Times New Roman" w:hAnsi="Times New Roman" w:cs="Times New Roman"/>
          <w:sz w:val="28"/>
          <w:szCs w:val="28"/>
        </w:rPr>
        <w:t>.</w:t>
      </w:r>
    </w:p>
    <w:p w14:paraId="7F76515A" w14:textId="77777777" w:rsidR="00F83CDD" w:rsidRPr="006B5613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1BEB9E" w14:textId="43C8E7A6" w:rsidR="00F83CDD" w:rsidRPr="006B5613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48008876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B0022E">
        <w:rPr>
          <w:rStyle w:val="10"/>
          <w:rFonts w:ascii="Times New Roman" w:hAnsi="Times New Roman" w:cs="Times New Roman"/>
          <w:color w:val="auto"/>
        </w:rPr>
        <w:t>6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организации, привлекаемой для разработки модели угроз безопасности информации (при наличии)</w:t>
      </w:r>
      <w:bookmarkEnd w:id="5"/>
      <w:r w:rsidRPr="006B5613">
        <w:rPr>
          <w:rStyle w:val="10"/>
          <w:rFonts w:ascii="Times New Roman" w:hAnsi="Times New Roman" w:cs="Times New Roman"/>
          <w:color w:val="auto"/>
        </w:rPr>
        <w:t xml:space="preserve"> </w:t>
      </w:r>
    </w:p>
    <w:p w14:paraId="3F2B0B67" w14:textId="77777777" w:rsidR="00F83CDD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Отсутству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B5613">
        <w:rPr>
          <w:rFonts w:ascii="Times New Roman" w:hAnsi="Times New Roman" w:cs="Times New Roman"/>
          <w:sz w:val="28"/>
          <w:szCs w:val="28"/>
        </w:rPr>
        <w:t>т, разработка произведена собственными силами.</w:t>
      </w:r>
    </w:p>
    <w:p w14:paraId="716143C2" w14:textId="77777777" w:rsidR="00F83CDD" w:rsidRPr="00125205" w:rsidRDefault="00F83CDD" w:rsidP="00F83CD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716569" w14:textId="77777777" w:rsidR="00F83CDD" w:rsidRPr="00206E58" w:rsidRDefault="00F83CDD" w:rsidP="00082FA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6" w:name="_Toc148008877"/>
      <w:r w:rsidRPr="00206E58">
        <w:rPr>
          <w:rFonts w:ascii="Times New Roman" w:hAnsi="Times New Roman" w:cs="Times New Roman"/>
          <w:color w:val="auto"/>
        </w:rPr>
        <w:lastRenderedPageBreak/>
        <w:t>2 О</w:t>
      </w:r>
      <w:r>
        <w:rPr>
          <w:rFonts w:ascii="Times New Roman" w:hAnsi="Times New Roman" w:cs="Times New Roman"/>
          <w:color w:val="auto"/>
        </w:rPr>
        <w:t>ПИСАНИЕ СИСТЕМ И СЕТЕЙ И ИХ ХАРАКТЕРИСТИКА КАК ОБЪЕКТОВ ЗАЩИТЫ</w:t>
      </w:r>
      <w:bookmarkEnd w:id="6"/>
    </w:p>
    <w:p w14:paraId="084C3168" w14:textId="77777777" w:rsidR="00F83CDD" w:rsidRPr="00206E58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48008878"/>
      <w:r w:rsidRPr="00206E58">
        <w:rPr>
          <w:rFonts w:ascii="Times New Roman" w:hAnsi="Times New Roman" w:cs="Times New Roman"/>
          <w:color w:val="auto"/>
        </w:rPr>
        <w:t>2.1. Наименование систем и сетей, для которых разработана модель угроз безопасности информации</w:t>
      </w:r>
      <w:bookmarkEnd w:id="7"/>
    </w:p>
    <w:p w14:paraId="6E102876" w14:textId="0E89A5CF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1 – информационная система персональных данных </w:t>
      </w:r>
      <w:r w:rsidR="002F14BE">
        <w:rPr>
          <w:rFonts w:ascii="Times New Roman" w:hAnsi="Times New Roman" w:cs="Times New Roman"/>
          <w:sz w:val="28"/>
          <w:szCs w:val="28"/>
        </w:rPr>
        <w:t>ГК Астра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CED3438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32F94434" w14:textId="78E7FEB0" w:rsidR="00F83CDD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3 – сервер, на котором хранятся БД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, </w:t>
      </w:r>
      <w:r w:rsidR="002F14BE">
        <w:rPr>
          <w:rFonts w:ascii="Times New Roman" w:hAnsi="Times New Roman" w:cs="Times New Roman"/>
          <w:sz w:val="28"/>
          <w:szCs w:val="28"/>
        </w:rPr>
        <w:t>АИС ГК Астра</w:t>
      </w:r>
      <w:r w:rsidRPr="00206E58">
        <w:rPr>
          <w:rFonts w:ascii="Times New Roman" w:hAnsi="Times New Roman" w:cs="Times New Roman"/>
          <w:sz w:val="28"/>
          <w:szCs w:val="28"/>
        </w:rPr>
        <w:t>.</w:t>
      </w:r>
    </w:p>
    <w:p w14:paraId="1FBA3C1C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A0C102" w14:textId="77777777" w:rsidR="00F83CDD" w:rsidRPr="00206E58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148008879"/>
      <w:r w:rsidRPr="00206E58">
        <w:rPr>
          <w:rFonts w:ascii="Times New Roman" w:hAnsi="Times New Roman" w:cs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8"/>
    </w:p>
    <w:p w14:paraId="6AFF80AD" w14:textId="24CFC25D" w:rsidR="00082FA3" w:rsidRDefault="00F83CDD" w:rsidP="00082F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Уровень защищенности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2F14B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F14B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4BE">
        <w:rPr>
          <w:rFonts w:ascii="Times New Roman" w:hAnsi="Times New Roman" w:cs="Times New Roman"/>
          <w:sz w:val="28"/>
          <w:szCs w:val="28"/>
        </w:rPr>
        <w:t>ГК Астра</w:t>
      </w:r>
      <w:r w:rsidRPr="00206E58">
        <w:rPr>
          <w:rFonts w:ascii="Times New Roman" w:hAnsi="Times New Roman" w:cs="Times New Roman"/>
          <w:sz w:val="28"/>
          <w:szCs w:val="28"/>
        </w:rPr>
        <w:t xml:space="preserve"> – первый </w:t>
      </w:r>
    </w:p>
    <w:p w14:paraId="53C5DC0C" w14:textId="77777777" w:rsidR="00082FA3" w:rsidRPr="00206E58" w:rsidRDefault="00082FA3" w:rsidP="00082F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89D69" w14:textId="77777777" w:rsidR="00F83CDD" w:rsidRPr="00206E58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48008880"/>
      <w:r w:rsidRPr="00206E58">
        <w:rPr>
          <w:rFonts w:ascii="Times New Roman" w:hAnsi="Times New Roman" w:cs="Times New Roman"/>
          <w:color w:val="auto"/>
        </w:rPr>
        <w:t>2.3. Норматив</w:t>
      </w:r>
      <w:r>
        <w:rPr>
          <w:rFonts w:ascii="Times New Roman" w:hAnsi="Times New Roman" w:cs="Times New Roman"/>
          <w:color w:val="auto"/>
        </w:rPr>
        <w:t>ные</w:t>
      </w:r>
      <w:r w:rsidRPr="00206E58">
        <w:rPr>
          <w:rFonts w:ascii="Times New Roman" w:hAnsi="Times New Roman" w:cs="Times New Roman"/>
          <w:color w:val="auto"/>
        </w:rPr>
        <w:t xml:space="preserve"> правовые акты Российской Федерации, в соответствии с которыми создаются и (или) функционируют системы и сети</w:t>
      </w:r>
      <w:bookmarkEnd w:id="9"/>
    </w:p>
    <w:p w14:paraId="578B97DD" w14:textId="11F4CBC6" w:rsidR="00F83CDD" w:rsidRPr="006A627E" w:rsidRDefault="002F14BE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АИС ГК Астра</w:t>
      </w:r>
      <w:r w:rsidR="00F83CDD" w:rsidRPr="006A6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разработана в соответствии с положениями Федерального закона от 27.07.2006 № 152-ФЗ «О персональных данных», а также иными подзаконными нормативно-правовыми актами в сфере персональных данных.</w:t>
      </w:r>
    </w:p>
    <w:p w14:paraId="214DE782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B7211F" w14:textId="77777777" w:rsidR="00F83CDD" w:rsidRPr="00206E58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48008881"/>
      <w:r w:rsidRPr="00206E58">
        <w:rPr>
          <w:rFonts w:ascii="Times New Roman" w:hAnsi="Times New Roman" w:cs="Times New Roman"/>
          <w:color w:val="auto"/>
        </w:rPr>
        <w:t>2.4. Назначение, задачи (функции) систем и сетей, состав обрабатываемой информации и ее правовой режим</w:t>
      </w:r>
      <w:bookmarkEnd w:id="10"/>
    </w:p>
    <w:p w14:paraId="407E7342" w14:textId="4D14BEED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предназначена для обработки информации о сотрудниках и </w:t>
      </w:r>
      <w:r w:rsidR="002F14BE">
        <w:rPr>
          <w:rFonts w:ascii="Times New Roman" w:hAnsi="Times New Roman" w:cs="Times New Roman"/>
          <w:sz w:val="28"/>
          <w:szCs w:val="28"/>
        </w:rPr>
        <w:t>специалистах</w:t>
      </w:r>
      <w:r w:rsidRPr="00206E58">
        <w:rPr>
          <w:rFonts w:ascii="Times New Roman" w:hAnsi="Times New Roman" w:cs="Times New Roman"/>
          <w:sz w:val="28"/>
          <w:szCs w:val="28"/>
        </w:rPr>
        <w:t xml:space="preserve"> с целью обеспечения безопасности от несанкционированного доступа на объект посторонних людей, порчи имуще</w:t>
      </w:r>
      <w:r w:rsidR="002F14BE">
        <w:rPr>
          <w:rFonts w:ascii="Times New Roman" w:hAnsi="Times New Roman" w:cs="Times New Roman"/>
          <w:sz w:val="28"/>
          <w:szCs w:val="28"/>
        </w:rPr>
        <w:t>ства, наблюдение за поведением персонала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а также хранение всей информации на сервере. </w:t>
      </w:r>
    </w:p>
    <w:p w14:paraId="4E189261" w14:textId="1AF1E7FA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D20699">
        <w:rPr>
          <w:rFonts w:ascii="Times New Roman" w:hAnsi="Times New Roman" w:cs="Times New Roman"/>
          <w:sz w:val="28"/>
          <w:szCs w:val="28"/>
        </w:rPr>
        <w:t>специалистов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АСИ </w:t>
      </w:r>
      <w:r w:rsidR="00D20699">
        <w:rPr>
          <w:rFonts w:ascii="Times New Roman" w:hAnsi="Times New Roman" w:cs="Times New Roman"/>
          <w:sz w:val="28"/>
          <w:szCs w:val="28"/>
        </w:rPr>
        <w:t>ГК Астра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с целью: </w:t>
      </w:r>
    </w:p>
    <w:p w14:paraId="1FB46031" w14:textId="444AFD66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>рабочего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процесса;</w:t>
      </w:r>
    </w:p>
    <w:p w14:paraId="65DB002E" w14:textId="305E83EB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lastRenderedPageBreak/>
        <w:t>– защит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 xml:space="preserve">специалистов, и их прав, </w:t>
      </w:r>
      <w:r w:rsidRPr="00206E58">
        <w:rPr>
          <w:rFonts w:ascii="Times New Roman" w:hAnsi="Times New Roman" w:cs="Times New Roman"/>
          <w:sz w:val="28"/>
          <w:szCs w:val="28"/>
        </w:rPr>
        <w:t>интересов, имущества от неблагоприятных воздействий;</w:t>
      </w:r>
    </w:p>
    <w:p w14:paraId="1DA2D063" w14:textId="2855B864" w:rsidR="00F83CDD" w:rsidRPr="00AA2D82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D20699">
        <w:rPr>
          <w:rFonts w:ascii="Times New Roman" w:hAnsi="Times New Roman" w:cs="Times New Roman"/>
          <w:sz w:val="28"/>
          <w:szCs w:val="28"/>
        </w:rPr>
        <w:t xml:space="preserve"> защиты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от несанкционированного проникновения на территорию посторонних лиц и транспортных средств</w:t>
      </w:r>
      <w:r w:rsidRPr="00AA2D82">
        <w:rPr>
          <w:rFonts w:ascii="Times New Roman" w:hAnsi="Times New Roman" w:cs="Times New Roman"/>
          <w:sz w:val="28"/>
          <w:szCs w:val="28"/>
        </w:rPr>
        <w:t>;</w:t>
      </w:r>
    </w:p>
    <w:p w14:paraId="0A211A1E" w14:textId="3C9181BF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предупреждени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>, устранени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причин (последствий) деятельности, приводящей к порче имущества </w:t>
      </w:r>
      <w:r w:rsidR="00D20699">
        <w:rPr>
          <w:rFonts w:ascii="Times New Roman" w:hAnsi="Times New Roman" w:cs="Times New Roman"/>
          <w:sz w:val="28"/>
          <w:szCs w:val="28"/>
        </w:rPr>
        <w:t>ГК Астра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2F3B48F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предоставлени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информации по запросам соответствующих служб и государственных органов в случаях, предусмотренных действующим законодательством.</w:t>
      </w:r>
    </w:p>
    <w:p w14:paraId="4A62AC9D" w14:textId="27018665" w:rsidR="00F83CDD" w:rsidRPr="00206E58" w:rsidRDefault="00D20699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 специалистов</w:t>
      </w:r>
      <w:r w:rsidR="00F83CDD" w:rsidRPr="00206E58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4684D4A2" w14:textId="3228C24A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D20699">
        <w:rPr>
          <w:rFonts w:ascii="Times New Roman" w:hAnsi="Times New Roman" w:cs="Times New Roman"/>
          <w:sz w:val="28"/>
          <w:szCs w:val="28"/>
        </w:rPr>
        <w:t>специалиста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0DE1D45" w14:textId="2D1F3544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</w:t>
      </w:r>
      <w:r w:rsidR="00D20699">
        <w:rPr>
          <w:rFonts w:ascii="Times New Roman" w:hAnsi="Times New Roman" w:cs="Times New Roman"/>
          <w:sz w:val="28"/>
          <w:szCs w:val="28"/>
        </w:rPr>
        <w:t>специалиста</w:t>
      </w:r>
      <w:r w:rsidRPr="00206E58">
        <w:rPr>
          <w:rFonts w:ascii="Times New Roman" w:hAnsi="Times New Roman" w:cs="Times New Roman"/>
          <w:sz w:val="28"/>
          <w:szCs w:val="28"/>
        </w:rPr>
        <w:t>, кем и когда выдан;</w:t>
      </w:r>
    </w:p>
    <w:p w14:paraId="1415D8C7" w14:textId="0D2EFAA5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D20699">
        <w:rPr>
          <w:rFonts w:ascii="Times New Roman" w:hAnsi="Times New Roman" w:cs="Times New Roman"/>
          <w:sz w:val="28"/>
          <w:szCs w:val="28"/>
        </w:rPr>
        <w:t>специалиста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A9116DA" w14:textId="5F3081A2" w:rsidR="00F83CDD" w:rsidRDefault="00F83CDD" w:rsidP="00D20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D20699">
        <w:rPr>
          <w:rFonts w:ascii="Times New Roman" w:hAnsi="Times New Roman" w:cs="Times New Roman"/>
          <w:sz w:val="28"/>
          <w:szCs w:val="28"/>
        </w:rPr>
        <w:t>специалиста;</w:t>
      </w:r>
    </w:p>
    <w:p w14:paraId="62EA1178" w14:textId="039BEC16" w:rsidR="00D20699" w:rsidRDefault="00D20699" w:rsidP="00D20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ИНН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специалиста;</w:t>
      </w:r>
    </w:p>
    <w:p w14:paraId="5B42C68E" w14:textId="55F02CC9" w:rsidR="00D20699" w:rsidRDefault="00D20699" w:rsidP="00D20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реквизиты </w:t>
      </w:r>
      <w:r w:rsidRPr="00206E58">
        <w:rPr>
          <w:rFonts w:ascii="Times New Roman" w:hAnsi="Times New Roman" w:cs="Times New Roman"/>
          <w:sz w:val="28"/>
          <w:szCs w:val="28"/>
        </w:rPr>
        <w:t>страхового номера Индивидуального лицевого счета в Пенсионном фонде РФ</w:t>
      </w:r>
      <w:r>
        <w:rPr>
          <w:rFonts w:ascii="Times New Roman" w:hAnsi="Times New Roman" w:cs="Times New Roman"/>
          <w:sz w:val="28"/>
          <w:szCs w:val="28"/>
        </w:rPr>
        <w:t xml:space="preserve"> специалиста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4A213B2B" w14:textId="0A8FCF7A" w:rsidR="00D20699" w:rsidRPr="00206E58" w:rsidRDefault="00D20699" w:rsidP="00D20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доходах </w:t>
      </w:r>
      <w:r>
        <w:rPr>
          <w:rFonts w:ascii="Times New Roman" w:hAnsi="Times New Roman" w:cs="Times New Roman"/>
          <w:sz w:val="28"/>
          <w:szCs w:val="28"/>
        </w:rPr>
        <w:t>специалиста</w:t>
      </w:r>
      <w:r w:rsidRPr="00206E58">
        <w:rPr>
          <w:rFonts w:ascii="Times New Roman" w:hAnsi="Times New Roman" w:cs="Times New Roman"/>
          <w:sz w:val="28"/>
          <w:szCs w:val="28"/>
        </w:rPr>
        <w:t xml:space="preserve"> (номер банковской карты, номер лицевого счета, размер оклада, размер надбавок, премий);</w:t>
      </w:r>
    </w:p>
    <w:p w14:paraId="2ED4DF7D" w14:textId="1DA95BC6" w:rsidR="00D20699" w:rsidRPr="00206E58" w:rsidRDefault="00D20699" w:rsidP="00D206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начислениях </w:t>
      </w:r>
      <w:r>
        <w:rPr>
          <w:rFonts w:ascii="Times New Roman" w:hAnsi="Times New Roman" w:cs="Times New Roman"/>
          <w:sz w:val="28"/>
          <w:szCs w:val="28"/>
        </w:rPr>
        <w:t>специалиста.</w:t>
      </w:r>
    </w:p>
    <w:p w14:paraId="0B269A91" w14:textId="48BD37C1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>ГК Астра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с целью:</w:t>
      </w:r>
    </w:p>
    <w:p w14:paraId="63045955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защиты прав и обязанностей сотрудник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8E3F59C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средств;</w:t>
      </w:r>
    </w:p>
    <w:p w14:paraId="1C523272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трудовых отношений;</w:t>
      </w:r>
    </w:p>
    <w:p w14:paraId="186611EA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передач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данных в уполномоченные органы (ФНС, ФСС, ПФР);</w:t>
      </w:r>
    </w:p>
    <w:p w14:paraId="1EC9F0F6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расч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206E58">
        <w:rPr>
          <w:rFonts w:ascii="Times New Roman" w:hAnsi="Times New Roman" w:cs="Times New Roman"/>
          <w:sz w:val="28"/>
          <w:szCs w:val="28"/>
        </w:rPr>
        <w:t>тов заработной платы и надбавок;</w:t>
      </w:r>
    </w:p>
    <w:p w14:paraId="442DD4A0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банковских операций.</w:t>
      </w:r>
    </w:p>
    <w:p w14:paraId="2D42CE00" w14:textId="4DDAF59F" w:rsidR="00F83CDD" w:rsidRPr="00AA2D82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 xml:space="preserve">ГК Астра </w:t>
      </w:r>
      <w:r w:rsidRPr="00206E58">
        <w:rPr>
          <w:rFonts w:ascii="Times New Roman" w:hAnsi="Times New Roman" w:cs="Times New Roman"/>
          <w:sz w:val="28"/>
          <w:szCs w:val="28"/>
        </w:rPr>
        <w:t>включает в себя</w:t>
      </w:r>
      <w:r w:rsidRPr="00AA2D82">
        <w:rPr>
          <w:rFonts w:ascii="Times New Roman" w:hAnsi="Times New Roman" w:cs="Times New Roman"/>
          <w:sz w:val="28"/>
          <w:szCs w:val="28"/>
        </w:rPr>
        <w:t>:</w:t>
      </w:r>
    </w:p>
    <w:p w14:paraId="76E5A19A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lastRenderedPageBreak/>
        <w:t>– фамили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62757559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работника, кем и когда выдан;</w:t>
      </w:r>
    </w:p>
    <w:p w14:paraId="4F23C075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299B1C47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E98861E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ИНН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C5DFAD2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страхового номера Индивидуального лицевого счета в Пенсионном фонде РФ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C6C46E5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доходах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 xml:space="preserve"> (номер банковской карты, номер лицевого счета, размер оклада, размер надбавок, премий);</w:t>
      </w:r>
    </w:p>
    <w:p w14:paraId="20E89BBB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начислениях </w:t>
      </w:r>
      <w:r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16AB14ED" w14:textId="77777777" w:rsidR="00F83CDD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Правовые основани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обработки персональных данных: Трудовой кодекс РФ, Налоговый кодекс, ФЗ «О бухгалтерском учете», лицензия на осуществление банковских операций, согласие на обработку персональных данных.</w:t>
      </w:r>
    </w:p>
    <w:p w14:paraId="3C4E8038" w14:textId="77777777" w:rsidR="00F83CDD" w:rsidRPr="00206E58" w:rsidRDefault="00F83CDD" w:rsidP="00F83C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99C00F" w14:textId="77777777" w:rsidR="00F83CDD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148008882"/>
      <w:r w:rsidRPr="00206E58">
        <w:rPr>
          <w:rFonts w:ascii="Times New Roman" w:hAnsi="Times New Roman" w:cs="Times New Roman"/>
          <w:color w:val="auto"/>
        </w:rPr>
        <w:t>2.5 Основные процессы обладателя информации, для обеспечения которых создаются (функционируют) системы и сеты</w:t>
      </w:r>
      <w:bookmarkEnd w:id="11"/>
      <w:r w:rsidRPr="00206E58">
        <w:rPr>
          <w:rFonts w:ascii="Times New Roman" w:hAnsi="Times New Roman" w:cs="Times New Roman"/>
          <w:color w:val="auto"/>
        </w:rPr>
        <w:t xml:space="preserve"> </w:t>
      </w:r>
    </w:p>
    <w:p w14:paraId="5EE4EA0B" w14:textId="388F997A" w:rsidR="00F83CDD" w:rsidRDefault="00F83CDD" w:rsidP="00151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06E58">
        <w:rPr>
          <w:rFonts w:ascii="Times New Roman" w:hAnsi="Times New Roman" w:cs="Times New Roman"/>
          <w:sz w:val="28"/>
          <w:szCs w:val="28"/>
        </w:rPr>
        <w:t xml:space="preserve">акими процессами являются обеспечение физической безопасности находящихся на объекте сотрудников и </w:t>
      </w:r>
      <w:r w:rsidR="002F14BE">
        <w:rPr>
          <w:rFonts w:ascii="Times New Roman" w:hAnsi="Times New Roman" w:cs="Times New Roman"/>
          <w:sz w:val="28"/>
          <w:szCs w:val="28"/>
        </w:rPr>
        <w:t>специалистов</w:t>
      </w:r>
      <w:r w:rsidRPr="00206E58">
        <w:rPr>
          <w:rFonts w:ascii="Times New Roman" w:hAnsi="Times New Roman" w:cs="Times New Roman"/>
          <w:sz w:val="28"/>
          <w:szCs w:val="28"/>
        </w:rPr>
        <w:t>, а также хранение, обработка и защита персональных данных.</w:t>
      </w:r>
    </w:p>
    <w:p w14:paraId="1435CA20" w14:textId="77777777" w:rsidR="001519B7" w:rsidRPr="00345192" w:rsidRDefault="001519B7" w:rsidP="001519B7">
      <w:pPr>
        <w:spacing w:after="0" w:line="360" w:lineRule="auto"/>
        <w:ind w:firstLine="708"/>
        <w:jc w:val="both"/>
      </w:pPr>
    </w:p>
    <w:p w14:paraId="0EF37F97" w14:textId="77777777" w:rsidR="00F83CDD" w:rsidRPr="00345192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48008883"/>
      <w:r w:rsidRPr="006A627E">
        <w:rPr>
          <w:rFonts w:ascii="Times New Roman" w:hAnsi="Times New Roman" w:cs="Times New Roman"/>
          <w:color w:val="auto"/>
        </w:rPr>
        <w:t>2.</w:t>
      </w:r>
      <w:r w:rsidRPr="00345192">
        <w:rPr>
          <w:rFonts w:ascii="Times New Roman" w:hAnsi="Times New Roman" w:cs="Times New Roman"/>
          <w:color w:val="auto"/>
        </w:rPr>
        <w:t>6</w:t>
      </w:r>
      <w:r w:rsidRPr="006A627E">
        <w:rPr>
          <w:rFonts w:ascii="Times New Roman" w:hAnsi="Times New Roman" w:cs="Times New Roman"/>
          <w:color w:val="auto"/>
        </w:rPr>
        <w:t xml:space="preserve">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>
        <w:rPr>
          <w:rFonts w:ascii="Times New Roman" w:hAnsi="Times New Roman" w:cs="Times New Roman"/>
          <w:color w:val="auto"/>
        </w:rPr>
        <w:t>)</w:t>
      </w:r>
      <w:bookmarkEnd w:id="12"/>
      <w:r w:rsidRPr="006A627E">
        <w:rPr>
          <w:rFonts w:ascii="Times New Roman" w:hAnsi="Times New Roman" w:cs="Times New Roman"/>
          <w:color w:val="auto"/>
        </w:rPr>
        <w:t xml:space="preserve"> </w:t>
      </w:r>
    </w:p>
    <w:p w14:paraId="51675F4A" w14:textId="77777777" w:rsidR="001519B7" w:rsidRPr="00A25529" w:rsidRDefault="001519B7" w:rsidP="00F83CDD"/>
    <w:p w14:paraId="7A4A132D" w14:textId="77777777" w:rsidR="00F83CDD" w:rsidRPr="006A627E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7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627E">
        <w:rPr>
          <w:rFonts w:ascii="Times New Roman" w:hAnsi="Times New Roman" w:cs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4184"/>
        <w:gridCol w:w="3079"/>
      </w:tblGrid>
      <w:tr w:rsidR="00F83CDD" w14:paraId="6764E54A" w14:textId="77777777" w:rsidTr="00D44954">
        <w:trPr>
          <w:jc w:val="center"/>
        </w:trPr>
        <w:tc>
          <w:tcPr>
            <w:tcW w:w="2082" w:type="dxa"/>
            <w:vAlign w:val="center"/>
          </w:tcPr>
          <w:p w14:paraId="06CE8EB3" w14:textId="77777777" w:rsidR="00F83CDD" w:rsidRPr="003341AC" w:rsidRDefault="00F83CDD" w:rsidP="00D4495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Типовая роль</w:t>
            </w:r>
          </w:p>
        </w:tc>
        <w:tc>
          <w:tcPr>
            <w:tcW w:w="4184" w:type="dxa"/>
            <w:vAlign w:val="center"/>
          </w:tcPr>
          <w:p w14:paraId="3D452B7D" w14:textId="77777777" w:rsidR="00F83CDD" w:rsidRPr="003341AC" w:rsidRDefault="00F83CDD" w:rsidP="00D4495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Уровень доступа к </w:t>
            </w:r>
            <w:proofErr w:type="spellStart"/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ПДн</w:t>
            </w:r>
            <w:proofErr w:type="spellEnd"/>
          </w:p>
        </w:tc>
        <w:tc>
          <w:tcPr>
            <w:tcW w:w="3079" w:type="dxa"/>
            <w:vAlign w:val="center"/>
          </w:tcPr>
          <w:p w14:paraId="21A238AC" w14:textId="77777777" w:rsidR="00F83CDD" w:rsidRPr="003341AC" w:rsidRDefault="00F83CDD" w:rsidP="00D4495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Разрешенные действия по отношению к </w:t>
            </w:r>
            <w:proofErr w:type="spellStart"/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ПДн</w:t>
            </w:r>
            <w:proofErr w:type="spellEnd"/>
          </w:p>
        </w:tc>
      </w:tr>
      <w:tr w:rsidR="00F83CDD" w14:paraId="11F6BFBD" w14:textId="77777777" w:rsidTr="00D44954">
        <w:trPr>
          <w:jc w:val="center"/>
        </w:trPr>
        <w:tc>
          <w:tcPr>
            <w:tcW w:w="2082" w:type="dxa"/>
            <w:vAlign w:val="center"/>
          </w:tcPr>
          <w:p w14:paraId="24BD3AAD" w14:textId="1D850959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Администратор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</w:p>
        </w:tc>
        <w:tc>
          <w:tcPr>
            <w:tcW w:w="4184" w:type="dxa"/>
            <w:vAlign w:val="center"/>
          </w:tcPr>
          <w:p w14:paraId="0A80BCD1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Обладает полной информацией о системном и прикладном программном обеспечении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, обладает полной информацией о технических средствах и конфигурации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, имеет доступ ко всем техническим средствам обработки информации и данных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, обладает правами конфигурирования и административной настройки технических средств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07D859B9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Систематизация, хранение, уточнение, использование, обезличивание, блокировка, уничтожение</w:t>
            </w:r>
          </w:p>
        </w:tc>
      </w:tr>
      <w:tr w:rsidR="00F83CDD" w14:paraId="5BBFF7F9" w14:textId="77777777" w:rsidTr="00D44954">
        <w:trPr>
          <w:jc w:val="center"/>
        </w:trPr>
        <w:tc>
          <w:tcPr>
            <w:tcW w:w="2082" w:type="dxa"/>
            <w:vAlign w:val="center"/>
          </w:tcPr>
          <w:p w14:paraId="42266B9C" w14:textId="13C44AEA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Пользователи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184" w:type="dxa"/>
            <w:vAlign w:val="center"/>
          </w:tcPr>
          <w:p w14:paraId="56FB111E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 xml:space="preserve">Обладают полной информацией о системном и прикладном программном обеспечении </w:t>
            </w:r>
            <w:proofErr w:type="spellStart"/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78CC96BE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Сбор, систематизация, хранение, уточнение, использование, распространение, обезличивание, блокирование, уничтожение</w:t>
            </w:r>
          </w:p>
        </w:tc>
      </w:tr>
      <w:tr w:rsidR="00F83CDD" w14:paraId="7E5A3503" w14:textId="77777777" w:rsidTr="00D44954">
        <w:trPr>
          <w:jc w:val="center"/>
        </w:trPr>
        <w:tc>
          <w:tcPr>
            <w:tcW w:w="2082" w:type="dxa"/>
            <w:vAlign w:val="center"/>
          </w:tcPr>
          <w:p w14:paraId="6E98FC85" w14:textId="3A48BE16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Лица, обладающие возможностью доступа к системе передачи данных</w:t>
            </w:r>
          </w:p>
        </w:tc>
        <w:tc>
          <w:tcPr>
            <w:tcW w:w="4184" w:type="dxa"/>
            <w:vAlign w:val="center"/>
          </w:tcPr>
          <w:p w14:paraId="7E1C7E30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Обладают информацией о системном и прикладном программном обеспечении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2621EBA7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Уточнение, использование</w:t>
            </w:r>
          </w:p>
        </w:tc>
      </w:tr>
      <w:tr w:rsidR="00F83CDD" w14:paraId="356681F4" w14:textId="77777777" w:rsidTr="00D44954">
        <w:trPr>
          <w:jc w:val="center"/>
        </w:trPr>
        <w:tc>
          <w:tcPr>
            <w:tcW w:w="2082" w:type="dxa"/>
            <w:vAlign w:val="center"/>
          </w:tcPr>
          <w:p w14:paraId="65B0C201" w14:textId="13B1332D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Пользователи, являющиеся внешними по отношению к </w:t>
            </w:r>
            <w:proofErr w:type="spellStart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ИСПДн</w:t>
            </w:r>
            <w:proofErr w:type="spellEnd"/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184" w:type="dxa"/>
            <w:vAlign w:val="center"/>
          </w:tcPr>
          <w:p w14:paraId="490F7B67" w14:textId="75416FB6" w:rsidR="00F83CDD" w:rsidRPr="00673EAF" w:rsidRDefault="001519B7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Информация относящееся к самому субъекту.</w:t>
            </w:r>
          </w:p>
        </w:tc>
        <w:tc>
          <w:tcPr>
            <w:tcW w:w="3079" w:type="dxa"/>
            <w:vAlign w:val="center"/>
          </w:tcPr>
          <w:p w14:paraId="71FDEC7E" w14:textId="5659ECF2" w:rsidR="00F83CDD" w:rsidRPr="00673EAF" w:rsidRDefault="001519B7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19B7">
              <w:rPr>
                <w:rFonts w:ascii="Times New Roman" w:hAnsi="Times New Roman" w:cs="Times New Roman"/>
                <w:sz w:val="20"/>
                <w:szCs w:val="20"/>
              </w:rPr>
              <w:t>Уточнение</w:t>
            </w:r>
          </w:p>
        </w:tc>
      </w:tr>
      <w:tr w:rsidR="00F83CDD" w14:paraId="033C8A00" w14:textId="77777777" w:rsidTr="00D44954">
        <w:trPr>
          <w:jc w:val="center"/>
        </w:trPr>
        <w:tc>
          <w:tcPr>
            <w:tcW w:w="2082" w:type="dxa"/>
            <w:vAlign w:val="center"/>
          </w:tcPr>
          <w:p w14:paraId="389441F0" w14:textId="2D2BC166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Обслуживающий персонал</w:t>
            </w:r>
          </w:p>
        </w:tc>
        <w:tc>
          <w:tcPr>
            <w:tcW w:w="4184" w:type="dxa"/>
            <w:vAlign w:val="center"/>
          </w:tcPr>
          <w:p w14:paraId="2AB254ED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1670DF8B" w14:textId="77777777" w:rsidR="00F83CDD" w:rsidRPr="00673EAF" w:rsidRDefault="00F83CDD" w:rsidP="00D449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</w:tbl>
    <w:p w14:paraId="4486E5CF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B1ECE" w14:textId="77777777" w:rsidR="00F83CDD" w:rsidRPr="00710595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148008884"/>
      <w:r w:rsidRPr="00710595">
        <w:rPr>
          <w:rFonts w:ascii="Times New Roman" w:hAnsi="Times New Roman" w:cs="Times New Roman"/>
          <w:color w:val="auto"/>
        </w:rPr>
        <w:t>2.</w:t>
      </w:r>
      <w:r w:rsidRPr="001C246D">
        <w:rPr>
          <w:rFonts w:ascii="Times New Roman" w:hAnsi="Times New Roman" w:cs="Times New Roman"/>
          <w:color w:val="auto"/>
        </w:rPr>
        <w:t>7</w:t>
      </w:r>
      <w:r w:rsidRPr="00710595">
        <w:rPr>
          <w:rFonts w:ascii="Times New Roman" w:hAnsi="Times New Roman" w:cs="Times New Roman"/>
          <w:color w:val="auto"/>
        </w:rPr>
        <w:t xml:space="preserve">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</w:r>
      <w:bookmarkEnd w:id="13"/>
      <w:r w:rsidRPr="00710595">
        <w:rPr>
          <w:rFonts w:ascii="Times New Roman" w:hAnsi="Times New Roman" w:cs="Times New Roman"/>
          <w:color w:val="auto"/>
        </w:rPr>
        <w:t xml:space="preserve"> </w:t>
      </w:r>
    </w:p>
    <w:p w14:paraId="3F497ED5" w14:textId="77777777" w:rsidR="00F83CDD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01937B7D" w14:textId="77777777" w:rsidR="00F83CDD" w:rsidRPr="00710595" w:rsidRDefault="00F83CDD" w:rsidP="00F83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A56CF" w14:textId="74028AE9" w:rsidR="00F83CDD" w:rsidRPr="001519B7" w:rsidRDefault="00F83CDD" w:rsidP="001519B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148008885"/>
      <w:r>
        <w:rPr>
          <w:rFonts w:ascii="Times New Roman" w:hAnsi="Times New Roman" w:cs="Times New Roman"/>
          <w:color w:val="auto"/>
        </w:rPr>
        <w:t>2.</w:t>
      </w:r>
      <w:r w:rsidRPr="001C246D">
        <w:rPr>
          <w:rFonts w:ascii="Times New Roman" w:hAnsi="Times New Roman" w:cs="Times New Roman"/>
          <w:color w:val="auto"/>
        </w:rPr>
        <w:t>8</w:t>
      </w:r>
      <w:r w:rsidRPr="00710595">
        <w:rPr>
          <w:rFonts w:ascii="Times New Roman" w:hAnsi="Times New Roman" w:cs="Times New Roman"/>
          <w:color w:val="auto"/>
        </w:rPr>
        <w:t xml:space="preserve">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14"/>
    </w:p>
    <w:p w14:paraId="57870F24" w14:textId="20980A87" w:rsidR="00F83CDD" w:rsidRDefault="001519B7" w:rsidP="001519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реализовано.</w:t>
      </w:r>
    </w:p>
    <w:p w14:paraId="271305A5" w14:textId="77777777" w:rsidR="001519B7" w:rsidRPr="001519B7" w:rsidRDefault="001519B7" w:rsidP="001519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5CABFF" w14:textId="77777777" w:rsidR="00F83CDD" w:rsidRPr="00710595" w:rsidRDefault="00F83CDD" w:rsidP="00F83CDD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5" w:name="_Toc148008886"/>
      <w:r>
        <w:rPr>
          <w:rFonts w:ascii="Times New Roman" w:hAnsi="Times New Roman" w:cs="Times New Roman"/>
          <w:color w:val="auto"/>
        </w:rPr>
        <w:t>2.</w:t>
      </w:r>
      <w:r w:rsidRPr="001C246D">
        <w:rPr>
          <w:rFonts w:ascii="Times New Roman" w:hAnsi="Times New Roman" w:cs="Times New Roman"/>
          <w:color w:val="auto"/>
        </w:rPr>
        <w:t>9</w:t>
      </w:r>
      <w:r w:rsidRPr="00710595">
        <w:rPr>
          <w:rFonts w:ascii="Times New Roman" w:hAnsi="Times New Roman" w:cs="Times New Roman"/>
          <w:color w:val="auto"/>
        </w:rPr>
        <w:t xml:space="preserve">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15"/>
      <w:r w:rsidRPr="00710595">
        <w:rPr>
          <w:rFonts w:ascii="Times New Roman" w:hAnsi="Times New Roman" w:cs="Times New Roman"/>
          <w:color w:val="auto"/>
        </w:rPr>
        <w:t xml:space="preserve"> </w:t>
      </w:r>
    </w:p>
    <w:p w14:paraId="2691101A" w14:textId="43AB1BCD" w:rsidR="00F83CDD" w:rsidRDefault="00F83CDD" w:rsidP="00151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26236D0B" w14:textId="77777777" w:rsidR="00F83CDD" w:rsidRPr="00F37D76" w:rsidRDefault="00F83CDD" w:rsidP="00F83CDD">
      <w:pPr>
        <w:sectPr w:rsidR="00F83CDD" w:rsidRPr="00F37D76" w:rsidSect="00D44954">
          <w:headerReference w:type="even" r:id="rId7"/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088D07" w14:textId="14FE1A5C" w:rsidR="001519B7" w:rsidRPr="001519B7" w:rsidRDefault="001519B7" w:rsidP="001519B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6" w:name="_Toc148008887"/>
      <w:r>
        <w:rPr>
          <w:rFonts w:ascii="Times New Roman" w:hAnsi="Times New Roman" w:cs="Times New Roman"/>
          <w:color w:val="auto"/>
        </w:rPr>
        <w:lastRenderedPageBreak/>
        <w:t>3</w:t>
      </w:r>
      <w:r w:rsidR="00F83CDD" w:rsidRPr="00BB0D00">
        <w:rPr>
          <w:rFonts w:ascii="Times New Roman" w:hAnsi="Times New Roman" w:cs="Times New Roman"/>
          <w:color w:val="auto"/>
        </w:rPr>
        <w:t xml:space="preserve"> </w:t>
      </w:r>
      <w:r w:rsidR="00F83CDD">
        <w:rPr>
          <w:rFonts w:ascii="Times New Roman" w:hAnsi="Times New Roman" w:cs="Times New Roman"/>
          <w:color w:val="auto"/>
        </w:rPr>
        <w:t>В</w:t>
      </w:r>
      <w:r w:rsidR="00F83CDD" w:rsidRPr="00BB0D00">
        <w:rPr>
          <w:rFonts w:ascii="Times New Roman" w:hAnsi="Times New Roman" w:cs="Times New Roman"/>
          <w:color w:val="auto"/>
        </w:rPr>
        <w:t xml:space="preserve">ОЗМОЖНЫЕ НЕГАТИВНЫЕ ПОСЛЕДСТВИЯ РЕАЛИЗАЦИИ </w:t>
      </w:r>
      <w:r w:rsidR="00F83CDD">
        <w:rPr>
          <w:rFonts w:ascii="Times New Roman" w:hAnsi="Times New Roman" w:cs="Times New Roman"/>
          <w:color w:val="auto"/>
        </w:rPr>
        <w:t xml:space="preserve">(ВОЗНИКНОВЕНИЯ) </w:t>
      </w:r>
      <w:r w:rsidR="00F83CDD" w:rsidRPr="00BB0D00">
        <w:rPr>
          <w:rFonts w:ascii="Times New Roman" w:hAnsi="Times New Roman" w:cs="Times New Roman"/>
          <w:color w:val="auto"/>
        </w:rPr>
        <w:t xml:space="preserve">УГРОЗ БЕЗОПАСНОСТИ ИНФОРМАЦИИ. </w:t>
      </w:r>
      <w:r w:rsidR="00F83CDD">
        <w:rPr>
          <w:rFonts w:ascii="Times New Roman" w:hAnsi="Times New Roman" w:cs="Times New Roman"/>
          <w:color w:val="auto"/>
        </w:rPr>
        <w:t>В</w:t>
      </w:r>
      <w:r w:rsidR="00F83CDD" w:rsidRPr="00BB0D00">
        <w:rPr>
          <w:rFonts w:ascii="Times New Roman" w:hAnsi="Times New Roman" w:cs="Times New Roman"/>
          <w:color w:val="auto"/>
        </w:rPr>
        <w:t>ОЗМОЖНЫЕ ОБЪЕКТЫ ВОЗДЕЙСТВИЯ УГРОЗ БЕЗОПАСНОСТИ ИНФОРМАЦИИ</w:t>
      </w:r>
      <w:r w:rsidR="00F83CDD">
        <w:rPr>
          <w:rFonts w:ascii="Times New Roman" w:hAnsi="Times New Roman" w:cs="Times New Roman"/>
          <w:color w:val="auto"/>
        </w:rPr>
        <w:t>. И</w:t>
      </w:r>
      <w:r w:rsidR="00F83CDD" w:rsidRPr="00BB0D00">
        <w:rPr>
          <w:rFonts w:ascii="Times New Roman" w:hAnsi="Times New Roman" w:cs="Times New Roman"/>
          <w:color w:val="auto"/>
        </w:rPr>
        <w:t xml:space="preserve">СТОЧНИКИ УГРОЗ БЕЗОПАСНОСТИ ИНФОРМАЦИИ. </w:t>
      </w:r>
      <w:r w:rsidR="00F83CDD">
        <w:rPr>
          <w:rFonts w:ascii="Times New Roman" w:hAnsi="Times New Roman" w:cs="Times New Roman"/>
          <w:color w:val="auto"/>
        </w:rPr>
        <w:t>С</w:t>
      </w:r>
      <w:r w:rsidR="00F83CDD" w:rsidRPr="00BB0D00">
        <w:rPr>
          <w:rFonts w:ascii="Times New Roman" w:hAnsi="Times New Roman" w:cs="Times New Roman"/>
          <w:color w:val="auto"/>
        </w:rPr>
        <w:t xml:space="preserve">ПОСОБЫ РЕАЛИЗАЦИИ </w:t>
      </w:r>
      <w:r w:rsidR="00F83CDD">
        <w:rPr>
          <w:rFonts w:ascii="Times New Roman" w:hAnsi="Times New Roman" w:cs="Times New Roman"/>
          <w:color w:val="auto"/>
        </w:rPr>
        <w:t xml:space="preserve">(ВОЗНИКНОВЕНИЯ) </w:t>
      </w:r>
      <w:r w:rsidR="00F83CDD" w:rsidRPr="00BB0D00">
        <w:rPr>
          <w:rFonts w:ascii="Times New Roman" w:hAnsi="Times New Roman" w:cs="Times New Roman"/>
          <w:color w:val="auto"/>
        </w:rPr>
        <w:t>УГРОЗ БЕЗОПАСНОСТИ ИНФОРМАЦИИ</w:t>
      </w:r>
      <w:bookmarkEnd w:id="16"/>
    </w:p>
    <w:p w14:paraId="4F173855" w14:textId="146C5778" w:rsidR="001519B7" w:rsidRPr="00F00D30" w:rsidRDefault="001519B7" w:rsidP="0015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D30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>2</w:t>
      </w:r>
      <w:r w:rsidRPr="00F00D30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– Описание групп внешних и внутренних нарушителя объекта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300"/>
        <w:gridCol w:w="2697"/>
        <w:gridCol w:w="2574"/>
        <w:gridCol w:w="1410"/>
        <w:gridCol w:w="2267"/>
        <w:gridCol w:w="1740"/>
      </w:tblGrid>
      <w:tr w:rsidR="001519B7" w:rsidRPr="00F00D30" w14:paraId="14426580" w14:textId="77777777" w:rsidTr="001519B7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D8F935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Объект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D4869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Назначение объекта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FBC09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Вид/категория нарушителя/возможности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4D8194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Виды воздействия/негативные последствия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10293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Соотнесение с угрозами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CAC54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Цели реализации угроз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BCDC8" w14:textId="77777777" w:rsidR="001519B7" w:rsidRPr="001519B7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Описание способов реализации угроз/ описание интерфейсов объектов воздействия</w:t>
            </w:r>
          </w:p>
        </w:tc>
      </w:tr>
      <w:tr w:rsidR="001519B7" w:rsidRPr="00F00D30" w14:paraId="460A91BC" w14:textId="77777777" w:rsidTr="001519B7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3C8C15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Разработчики </w:t>
            </w:r>
            <w:proofErr w:type="spellStart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ИСПДн</w:t>
            </w:r>
            <w:proofErr w:type="spellEnd"/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6DE63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Предназначен для обработки информации о сотрудниках учреждения с целью учета рабочего времени, начисления заработной платы, формирования отчётности в контролирующие органы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E773A" w14:textId="77777777" w:rsidR="001519B7" w:rsidRPr="001519B7" w:rsidRDefault="001519B7" w:rsidP="00D44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Имеет возможность приобретать информацию об уязвимостях, размещаемую на специализированных платных ресурсах (биржах уязвимостей) </w:t>
            </w:r>
          </w:p>
          <w:p w14:paraId="70D097E7" w14:textId="77777777" w:rsidR="001519B7" w:rsidRPr="001519B7" w:rsidRDefault="001519B7" w:rsidP="00D44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Имеет возможность приобретать дорогостоящие средства и инструменты для реализации угроз, </w:t>
            </w:r>
            <w:r w:rsidRPr="001519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размещаемые на специализированных платных ресурсах (биржах уязвимостей) </w:t>
            </w:r>
          </w:p>
          <w:p w14:paraId="0D605CBA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>Имеет возможность самостоятельно разрабатывать средства, необходимые для реализации угроз (атак), реализовывать угрозы с использованием данных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1FCF3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 xml:space="preserve">Вид воздействия: Несанкционированная модификация, подмена, искажение защищаемой информации, системных, конфигурационных, иных служебных данных. </w:t>
            </w:r>
          </w:p>
          <w:p w14:paraId="46E1C4A7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Негативные последствия: Подмена данных работников организации, </w:t>
            </w: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платежных реквизитов, отчетности.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2145B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Возможно, при реализации угроз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13D129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Непреднамеренны, неосторожные или неквалифицированные действия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BCD2A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Внедрение вредоносного программного обеспечения/ Доступ через локальную вычислительную сеть организации Использование уязвимостей конфигурации системы управления </w:t>
            </w: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доступом к АРМ пользователя/ Съемные машинные носители информации, подключаемые к АРМ пользователя</w:t>
            </w:r>
          </w:p>
        </w:tc>
      </w:tr>
      <w:tr w:rsidR="001519B7" w:rsidRPr="00F00D30" w14:paraId="5BF684BD" w14:textId="77777777" w:rsidTr="001519B7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85AC18" w14:textId="538E7F35" w:rsidR="001519B7" w:rsidRPr="001519B7" w:rsidRDefault="005B13BD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Специалист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7E38C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Имеют право доступа к локальным </w:t>
            </w:r>
            <w:proofErr w:type="spellStart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ИСПДн</w:t>
            </w:r>
            <w:proofErr w:type="spellEnd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для выполнения своих должностных обязанностей.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5128A1" w14:textId="77777777" w:rsidR="001519B7" w:rsidRPr="001519B7" w:rsidRDefault="001519B7" w:rsidP="00D44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Располагает именами и паролями зарегистрированных пользователей </w:t>
            </w:r>
            <w:proofErr w:type="spellStart"/>
            <w:r w:rsidRPr="001519B7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  <w:p w14:paraId="7690A038" w14:textId="77777777" w:rsidR="001519B7" w:rsidRPr="001519B7" w:rsidRDefault="001519B7" w:rsidP="00D44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F8E97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Изменяет конфигурацию технических средств обработки </w:t>
            </w:r>
            <w:proofErr w:type="spellStart"/>
            <w:r w:rsidRPr="001519B7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, вносит программно-аппаратные закладки в </w:t>
            </w:r>
            <w:proofErr w:type="spellStart"/>
            <w:r w:rsidRPr="001519B7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 и обеспечивать съём информации, используя непосредственное подключение к </w:t>
            </w:r>
            <w:r w:rsidRPr="001519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техническим средствам обработки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DEF46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Вид воздействия: Несанкционированная модификация, подмена, искажение защищаемой информации, системных, конфигурационных, иных служебных данных Негативные последствия: Подмена данных работников организации, платежных реквизитов, отчетности.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4805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Возможно, при реализации угроз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49766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Непреднамеренны, неосторожные или неквалифицированные действия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0E4A6" w14:textId="77777777" w:rsidR="001519B7" w:rsidRPr="001519B7" w:rsidRDefault="001519B7" w:rsidP="00D44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>Внедрение вредоносного программного обеспечения (доступ через локальную вычислительную сеть организации)</w:t>
            </w:r>
          </w:p>
          <w:p w14:paraId="2B705773" w14:textId="77777777" w:rsidR="001519B7" w:rsidRPr="001519B7" w:rsidRDefault="001519B7" w:rsidP="00D44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79186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уязвимостей конфигурации системы управления (съемные машинные </w:t>
            </w:r>
            <w:r w:rsidRPr="001519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носители информации, подключаемые к АРМ пользователя)</w:t>
            </w:r>
          </w:p>
        </w:tc>
      </w:tr>
      <w:tr w:rsidR="001519B7" w:rsidRPr="00F00D30" w14:paraId="43D83B25" w14:textId="77777777" w:rsidTr="001519B7">
        <w:trPr>
          <w:trHeight w:val="411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F364E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Системный администратор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31A8A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Выполняет конфигурирование и управление программным обеспечением и оборудованием, включая оборудование, отвечающее за безопасность защищаемого объекта (средства мониторинга, резервного копирования, антивирусного контроля, защиты от несанкционированного доступа)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DEF8E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Обладает полной информацией о системном, специальном и прикладном ПО, используемом в </w:t>
            </w:r>
            <w:proofErr w:type="spellStart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ИСПДн</w:t>
            </w:r>
            <w:proofErr w:type="spellEnd"/>
          </w:p>
          <w:p w14:paraId="395C091B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Обладает полной информацией о конфигурации </w:t>
            </w:r>
            <w:proofErr w:type="spellStart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ИСПДн</w:t>
            </w:r>
            <w:proofErr w:type="spellEnd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(имеет доступ ко всем </w:t>
            </w:r>
            <w:proofErr w:type="spellStart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ИСПДн</w:t>
            </w:r>
            <w:proofErr w:type="spellEnd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и данным)</w:t>
            </w:r>
          </w:p>
          <w:p w14:paraId="1AD62794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</w:p>
          <w:p w14:paraId="24B91948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Обладает правами конфигурирования и административной настройки </w:t>
            </w:r>
            <w:proofErr w:type="spellStart"/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ИСПДн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BA1B1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Вид воздействия: утечка (перехват) конфиденциальной информации или отдельных данных</w:t>
            </w:r>
          </w:p>
          <w:p w14:paraId="1546E888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Негативные последствия: разглашение персональных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36C2A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Возможно, при реализации угроз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98165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Месть, непреднамеренные, неосторожные или неквалифицированные действия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5B603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Использование уязвимостей конфигурации системы управления доступом к АРМ пользователя (съёмные машинные носители информации, подключаемые к АРМ пользователя) </w:t>
            </w:r>
          </w:p>
          <w:p w14:paraId="0B748562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</w:p>
          <w:p w14:paraId="102DB07C" w14:textId="77777777" w:rsidR="001519B7" w:rsidRPr="001519B7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Использование уязвимостей конфигурации системы управления доступом к АРМ пользователя (сетевые </w:t>
            </w:r>
            <w:r w:rsidRPr="001519B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интерфейсы коммутатора сети, где расположен веб-сервер)</w:t>
            </w:r>
          </w:p>
        </w:tc>
      </w:tr>
    </w:tbl>
    <w:p w14:paraId="5961D9D3" w14:textId="723DDD6A" w:rsidR="001519B7" w:rsidRPr="00F00D30" w:rsidRDefault="001519B7" w:rsidP="0015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D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00D30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br/>
        <w:t xml:space="preserve">Таблица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>3</w:t>
      </w:r>
      <w:r w:rsidRPr="00F00D30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– 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1783"/>
        <w:gridCol w:w="8428"/>
      </w:tblGrid>
      <w:tr w:rsidR="001519B7" w:rsidRPr="00F00D30" w14:paraId="4D19D6C9" w14:textId="77777777" w:rsidTr="00D4495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EE5643" w14:textId="77777777" w:rsidR="001519B7" w:rsidRPr="00F00D30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Виды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FFD50" w14:textId="77777777" w:rsidR="001519B7" w:rsidRPr="00F00D30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Категория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5D003" w14:textId="77777777" w:rsidR="001519B7" w:rsidRPr="00F00D30" w:rsidRDefault="001519B7" w:rsidP="00D449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shd w:val="clear" w:color="auto" w:fill="FFFFFF"/>
              </w:rPr>
              <w:t>Возможные цели реализации угроз безопасности информации</w:t>
            </w:r>
          </w:p>
        </w:tc>
      </w:tr>
      <w:tr w:rsidR="001519B7" w:rsidRPr="00F00D30" w14:paraId="3F93529E" w14:textId="77777777" w:rsidTr="001519B7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1B2BC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Отдельные физические лица (хакеры)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2CEB5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0CBB2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финансовой или иной материальной выгоды. Любопытство или желание самореализации (подтверждение статуса)</w:t>
            </w:r>
          </w:p>
        </w:tc>
      </w:tr>
      <w:tr w:rsidR="001519B7" w:rsidRPr="00F00D30" w14:paraId="591A2D96" w14:textId="77777777" w:rsidTr="001519B7">
        <w:trPr>
          <w:trHeight w:val="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540E8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Конкурирующие организации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7BF07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8329B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1519B7" w:rsidRPr="00F00D30" w14:paraId="1CA8692D" w14:textId="77777777" w:rsidTr="001519B7">
        <w:trPr>
          <w:trHeight w:val="8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3C60E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Разработчики программных, </w:t>
            </w:r>
            <w:proofErr w:type="spellStart"/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программноаппаратных</w:t>
            </w:r>
            <w:proofErr w:type="spellEnd"/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1FCE0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EE588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Внедрение дополнительных функциональных возможностей в программные или </w:t>
            </w:r>
            <w:proofErr w:type="spellStart"/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программноаппаратные</w:t>
            </w:r>
            <w:proofErr w:type="spellEnd"/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средства на этапе разработки. Получение конкурентных преимуществ. Получение финансовой или иной материальной выгоды. Непреднамеренные, неосторожные или неквалифицированные действия</w:t>
            </w:r>
          </w:p>
        </w:tc>
      </w:tr>
      <w:tr w:rsidR="001519B7" w:rsidRPr="00F00D30" w14:paraId="0E37CF2C" w14:textId="77777777" w:rsidTr="00D44954">
        <w:trPr>
          <w:trHeight w:val="8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7A3DD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Лица, обеспечивающие поставку программных, </w:t>
            </w:r>
            <w:proofErr w:type="spellStart"/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программноаппаратных</w:t>
            </w:r>
            <w:proofErr w:type="spellEnd"/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 xml:space="preserve"> средств, обеспечивающих систем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617D3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CB885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  <w:p w14:paraId="48FF8901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конкурентных преимуществ</w:t>
            </w:r>
          </w:p>
        </w:tc>
      </w:tr>
      <w:tr w:rsidR="001519B7" w:rsidRPr="00F00D30" w14:paraId="564878B3" w14:textId="77777777" w:rsidTr="00D44954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137C5E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6CA2A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66095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  <w:p w14:paraId="3E441E3A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Получение конкурентных преимуществ</w:t>
            </w:r>
          </w:p>
        </w:tc>
      </w:tr>
      <w:tr w:rsidR="001519B7" w:rsidRPr="00F00D30" w14:paraId="51DDBA4C" w14:textId="77777777" w:rsidTr="00D44954">
        <w:trPr>
          <w:trHeight w:val="11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B5EDE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lastRenderedPageBreak/>
              <w:t>Авторизованные пользователи систем и сетей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33D72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90D3C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1519B7" w:rsidRPr="00F00D30" w14:paraId="31E90A23" w14:textId="77777777" w:rsidTr="00D44954">
        <w:trPr>
          <w:trHeight w:val="5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0C70E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Бывшие работники (пользователи)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14EEF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DE0169" w14:textId="77777777" w:rsidR="001519B7" w:rsidRPr="00F00D30" w:rsidRDefault="001519B7" w:rsidP="00D449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D3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</w:tbl>
    <w:p w14:paraId="5436B742" w14:textId="77777777" w:rsidR="001519B7" w:rsidRPr="00F00D30" w:rsidRDefault="001519B7" w:rsidP="001519B7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00D30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14:paraId="62BEE071" w14:textId="77777777" w:rsidR="00F83CDD" w:rsidRDefault="00F83CDD" w:rsidP="00F83CDD">
      <w:pPr>
        <w:jc w:val="center"/>
        <w:rPr>
          <w:rFonts w:ascii="Times New Roman" w:hAnsi="Times New Roman" w:cs="Times New Roman"/>
          <w:sz w:val="24"/>
          <w:szCs w:val="24"/>
        </w:rPr>
        <w:sectPr w:rsidR="00F83CDD" w:rsidSect="00D4495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FB53CAC" w14:textId="77777777" w:rsidR="00F83CDD" w:rsidRDefault="00F83CDD" w:rsidP="00F83CDD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</w:rPr>
      </w:pPr>
      <w:bookmarkStart w:id="17" w:name="_Toc148008888"/>
      <w:r w:rsidRPr="005E0DE3">
        <w:rPr>
          <w:rFonts w:ascii="Times New Roman" w:eastAsia="Times New Roman" w:hAnsi="Times New Roman" w:cs="Times New Roman"/>
          <w:color w:val="auto"/>
          <w:kern w:val="36"/>
        </w:rPr>
        <w:lastRenderedPageBreak/>
        <w:t>5 АКТУАЛЬНЫЕ УГРОЗЫ БЕЗОПАСНОСТИ</w:t>
      </w:r>
      <w:r>
        <w:rPr>
          <w:rFonts w:ascii="Times New Roman" w:eastAsia="Times New Roman" w:hAnsi="Times New Roman" w:cs="Times New Roman"/>
          <w:color w:val="auto"/>
          <w:kern w:val="36"/>
        </w:rPr>
        <w:t xml:space="preserve"> </w:t>
      </w:r>
      <w:r w:rsidRPr="005E0DE3">
        <w:rPr>
          <w:rFonts w:ascii="Times New Roman" w:eastAsia="Times New Roman" w:hAnsi="Times New Roman" w:cs="Times New Roman"/>
          <w:color w:val="auto"/>
          <w:kern w:val="36"/>
        </w:rPr>
        <w:t>ИНФОРМАЦИ</w:t>
      </w:r>
      <w:bookmarkEnd w:id="17"/>
    </w:p>
    <w:p w14:paraId="76E5625B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Актуальной считается угроза, которая может быть реализована в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и представляет опасность для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FB2F06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Актуальность угрозы определяется следующими параметрами: </w:t>
      </w:r>
    </w:p>
    <w:p w14:paraId="3747DDA9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уровень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0F661F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частота (вероятность) реализации рассматриваемой угрозы. </w:t>
      </w:r>
    </w:p>
    <w:p w14:paraId="78CDA945" w14:textId="539F92D3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Под уровнем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Характеристики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>ГК Астра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</w:t>
      </w:r>
      <w:r w:rsidR="002E17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3BF7F" w14:textId="77777777" w:rsidR="00F83CDD" w:rsidRPr="00E5765E" w:rsidRDefault="00F83CDD" w:rsidP="00F83C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360F54" w14:textId="09F69AF4" w:rsidR="00F83CDD" w:rsidRPr="005E0DE3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1519B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Показатели исходной защищенности </w:t>
      </w:r>
      <w:proofErr w:type="spellStart"/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>ГК Астра</w:t>
      </w:r>
      <w:bookmarkStart w:id="18" w:name="_GoBack"/>
      <w:bookmarkEnd w:id="1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1275"/>
        <w:gridCol w:w="1134"/>
        <w:gridCol w:w="1276"/>
      </w:tblGrid>
      <w:tr w:rsidR="00562BC4" w:rsidRPr="00F41761" w14:paraId="596034FA" w14:textId="77777777" w:rsidTr="00D44954">
        <w:trPr>
          <w:trHeight w:val="630"/>
        </w:trPr>
        <w:tc>
          <w:tcPr>
            <w:tcW w:w="6204" w:type="dxa"/>
            <w:vMerge w:val="restart"/>
            <w:shd w:val="clear" w:color="auto" w:fill="auto"/>
          </w:tcPr>
          <w:p w14:paraId="6E73E4CD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685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6F1D7D63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Уровень защищенности</w:t>
            </w:r>
          </w:p>
        </w:tc>
      </w:tr>
      <w:tr w:rsidR="00562BC4" w:rsidRPr="00F41761" w14:paraId="34642FC7" w14:textId="77777777" w:rsidTr="00D44954">
        <w:trPr>
          <w:trHeight w:val="720"/>
        </w:trPr>
        <w:tc>
          <w:tcPr>
            <w:tcW w:w="620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ADD37F4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73B88360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0894DDC2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520C13E6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Низкий</w:t>
            </w:r>
          </w:p>
        </w:tc>
      </w:tr>
      <w:tr w:rsidR="00562BC4" w:rsidRPr="00F41761" w14:paraId="6EB6C090" w14:textId="77777777" w:rsidTr="00D44954">
        <w:trPr>
          <w:trHeight w:val="669"/>
        </w:trPr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</w:tcPr>
          <w:p w14:paraId="0289BB3D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1. По территориальному размещению: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14:paraId="78E0D3BF" w14:textId="7EC97BCD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83641" w14:textId="4B80AEF5" w:rsidR="00562BC4" w:rsidRPr="00562BC4" w:rsidRDefault="00D20699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14:paraId="75B653B8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BC4" w:rsidRPr="00F41761" w14:paraId="26E427CF" w14:textId="77777777" w:rsidTr="00D44954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0644ED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распределенная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1275" w:type="dxa"/>
            <w:shd w:val="clear" w:color="auto" w:fill="auto"/>
          </w:tcPr>
          <w:p w14:paraId="2F8F389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247B3334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256821C4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40E6690A" w14:textId="77777777" w:rsidTr="00D44954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D7EE3E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городская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охватывающая не более одного населенного пункта (города, поселка);</w:t>
            </w:r>
          </w:p>
        </w:tc>
        <w:tc>
          <w:tcPr>
            <w:tcW w:w="1275" w:type="dxa"/>
            <w:shd w:val="clear" w:color="auto" w:fill="auto"/>
          </w:tcPr>
          <w:p w14:paraId="0BDB834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F485B49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15E30292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1361D9E8" w14:textId="77777777" w:rsidTr="00D44954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5881D8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охватывающая многие подразделения одной организации;</w:t>
            </w:r>
          </w:p>
        </w:tc>
        <w:tc>
          <w:tcPr>
            <w:tcW w:w="1275" w:type="dxa"/>
            <w:shd w:val="clear" w:color="auto" w:fill="auto"/>
          </w:tcPr>
          <w:p w14:paraId="787A13CE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E56CBF4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62DB553C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0591A25F" w14:textId="77777777" w:rsidTr="00D44954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15D78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локальная (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кампусная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развернутая в пределах нескольких близко расположенных зданий;</w:t>
            </w:r>
          </w:p>
        </w:tc>
        <w:tc>
          <w:tcPr>
            <w:tcW w:w="1275" w:type="dxa"/>
            <w:shd w:val="clear" w:color="auto" w:fill="auto"/>
          </w:tcPr>
          <w:p w14:paraId="659B834F" w14:textId="1BE1B8FD" w:rsidR="00562BC4" w:rsidRPr="00562BC4" w:rsidRDefault="00D20699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1A0948D1" w14:textId="279110C8" w:rsidR="00562BC4" w:rsidRPr="00562BC4" w:rsidRDefault="00D20699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713B289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4212CC28" w14:textId="77777777" w:rsidTr="00D44954">
        <w:tc>
          <w:tcPr>
            <w:tcW w:w="6204" w:type="dxa"/>
            <w:tcBorders>
              <w:top w:val="single" w:sz="4" w:space="0" w:color="auto"/>
            </w:tcBorders>
            <w:shd w:val="clear" w:color="auto" w:fill="auto"/>
          </w:tcPr>
          <w:p w14:paraId="3F0EC4E5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локальная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развернутая в пределах одного здания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34A44961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D9FCCF5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68687C2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3A81DCE2" w14:textId="77777777" w:rsidTr="00D44954">
        <w:trPr>
          <w:trHeight w:val="669"/>
        </w:trPr>
        <w:tc>
          <w:tcPr>
            <w:tcW w:w="6204" w:type="dxa"/>
            <w:shd w:val="clear" w:color="auto" w:fill="auto"/>
          </w:tcPr>
          <w:p w14:paraId="662EFA96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2. По наличию соединения с сетями общего пользования:</w:t>
            </w:r>
          </w:p>
        </w:tc>
        <w:tc>
          <w:tcPr>
            <w:tcW w:w="1275" w:type="dxa"/>
            <w:shd w:val="clear" w:color="auto" w:fill="auto"/>
          </w:tcPr>
          <w:p w14:paraId="33504773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9D1E364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740D3A48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2BC4" w:rsidRPr="00F41761" w14:paraId="0FFE0943" w14:textId="77777777" w:rsidTr="00D44954">
        <w:tc>
          <w:tcPr>
            <w:tcW w:w="6204" w:type="dxa"/>
            <w:shd w:val="clear" w:color="auto" w:fill="auto"/>
          </w:tcPr>
          <w:p w14:paraId="2303A657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имеющая многоточечный выход в сеть общего пользования;</w:t>
            </w:r>
          </w:p>
        </w:tc>
        <w:tc>
          <w:tcPr>
            <w:tcW w:w="1275" w:type="dxa"/>
            <w:shd w:val="clear" w:color="auto" w:fill="auto"/>
          </w:tcPr>
          <w:p w14:paraId="5E112215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2556E99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280BDCC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14D10891" w14:textId="77777777" w:rsidTr="00D44954">
        <w:tc>
          <w:tcPr>
            <w:tcW w:w="6204" w:type="dxa"/>
            <w:shd w:val="clear" w:color="auto" w:fill="auto"/>
          </w:tcPr>
          <w:p w14:paraId="1FB61420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имеющая одноточечный выход в сеть общего пользования;</w:t>
            </w:r>
          </w:p>
        </w:tc>
        <w:tc>
          <w:tcPr>
            <w:tcW w:w="1275" w:type="dxa"/>
            <w:shd w:val="clear" w:color="auto" w:fill="auto"/>
          </w:tcPr>
          <w:p w14:paraId="272EDFB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4C499CB7" w14:textId="77777777" w:rsidR="00562BC4" w:rsidRPr="00562BC4" w:rsidRDefault="00562BC4" w:rsidP="00D44954">
            <w:pPr>
              <w:tabs>
                <w:tab w:val="left" w:pos="390"/>
                <w:tab w:val="center" w:pos="45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3F0DF086" w14:textId="77777777" w:rsidR="00562BC4" w:rsidRPr="00562BC4" w:rsidRDefault="00562BC4" w:rsidP="00D44954">
            <w:pPr>
              <w:ind w:right="-18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5BBA4E8C" w14:textId="77777777" w:rsidTr="00D44954">
        <w:tc>
          <w:tcPr>
            <w:tcW w:w="6204" w:type="dxa"/>
            <w:shd w:val="clear" w:color="auto" w:fill="auto"/>
          </w:tcPr>
          <w:p w14:paraId="32426BE2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физически отделенная от сети общего пользования</w:t>
            </w:r>
          </w:p>
        </w:tc>
        <w:tc>
          <w:tcPr>
            <w:tcW w:w="1275" w:type="dxa"/>
            <w:shd w:val="clear" w:color="auto" w:fill="auto"/>
          </w:tcPr>
          <w:p w14:paraId="39318256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3B61F0C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375F3D2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3A942F97" w14:textId="77777777" w:rsidTr="00D44954">
        <w:trPr>
          <w:trHeight w:val="669"/>
        </w:trPr>
        <w:tc>
          <w:tcPr>
            <w:tcW w:w="6204" w:type="dxa"/>
            <w:shd w:val="clear" w:color="auto" w:fill="auto"/>
          </w:tcPr>
          <w:p w14:paraId="156425FB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1275" w:type="dxa"/>
            <w:shd w:val="clear" w:color="auto" w:fill="auto"/>
          </w:tcPr>
          <w:p w14:paraId="3E11CED9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C392B4E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83F2C52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62BC4" w:rsidRPr="00F41761" w14:paraId="7D3B2420" w14:textId="77777777" w:rsidTr="00D44954">
        <w:tc>
          <w:tcPr>
            <w:tcW w:w="6204" w:type="dxa"/>
            <w:shd w:val="clear" w:color="auto" w:fill="auto"/>
          </w:tcPr>
          <w:p w14:paraId="61F2799D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чтение, поиск;</w:t>
            </w:r>
          </w:p>
        </w:tc>
        <w:tc>
          <w:tcPr>
            <w:tcW w:w="1275" w:type="dxa"/>
            <w:shd w:val="clear" w:color="auto" w:fill="auto"/>
          </w:tcPr>
          <w:p w14:paraId="2E3059FF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0FF95CF0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6C6F19BC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62BC4" w:rsidRPr="00F41761" w14:paraId="03AE0C92" w14:textId="77777777" w:rsidTr="00D44954">
        <w:tc>
          <w:tcPr>
            <w:tcW w:w="6204" w:type="dxa"/>
            <w:shd w:val="clear" w:color="auto" w:fill="auto"/>
          </w:tcPr>
          <w:p w14:paraId="60E5CFF1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запись, удаление, сортировка;</w:t>
            </w:r>
          </w:p>
        </w:tc>
        <w:tc>
          <w:tcPr>
            <w:tcW w:w="1275" w:type="dxa"/>
            <w:shd w:val="clear" w:color="auto" w:fill="auto"/>
          </w:tcPr>
          <w:p w14:paraId="6B67352D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16FFD60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705839CB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57E98ABB" w14:textId="77777777" w:rsidTr="00D44954">
        <w:tc>
          <w:tcPr>
            <w:tcW w:w="6204" w:type="dxa"/>
            <w:shd w:val="clear" w:color="auto" w:fill="auto"/>
          </w:tcPr>
          <w:p w14:paraId="4724FF33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модификация, передача</w:t>
            </w:r>
          </w:p>
        </w:tc>
        <w:tc>
          <w:tcPr>
            <w:tcW w:w="1275" w:type="dxa"/>
            <w:shd w:val="clear" w:color="auto" w:fill="auto"/>
          </w:tcPr>
          <w:p w14:paraId="715F3046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6BCBEB15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9067600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62BC4" w:rsidRPr="00F41761" w14:paraId="2E6B7530" w14:textId="77777777" w:rsidTr="00D44954">
        <w:trPr>
          <w:trHeight w:val="669"/>
        </w:trPr>
        <w:tc>
          <w:tcPr>
            <w:tcW w:w="6204" w:type="dxa"/>
            <w:shd w:val="clear" w:color="auto" w:fill="auto"/>
          </w:tcPr>
          <w:p w14:paraId="357C12A2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4.По разграничению доступа к персональным данным:</w:t>
            </w:r>
          </w:p>
        </w:tc>
        <w:tc>
          <w:tcPr>
            <w:tcW w:w="1275" w:type="dxa"/>
            <w:shd w:val="clear" w:color="auto" w:fill="auto"/>
          </w:tcPr>
          <w:p w14:paraId="73E39D80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E1E30BB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6740723D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BC4" w:rsidRPr="00F41761" w14:paraId="1BC2864D" w14:textId="77777777" w:rsidTr="00D44954">
        <w:tc>
          <w:tcPr>
            <w:tcW w:w="6204" w:type="dxa"/>
            <w:shd w:val="clear" w:color="auto" w:fill="auto"/>
          </w:tcPr>
          <w:p w14:paraId="6B7B82E8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562B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либо субъект </w:t>
            </w:r>
            <w:proofErr w:type="spellStart"/>
            <w:r w:rsidRPr="00562B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7C5A01A1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23FD675D" w14:textId="41B4EF0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4B732796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53DD70F1" w14:textId="77777777" w:rsidTr="00D44954">
        <w:tc>
          <w:tcPr>
            <w:tcW w:w="6204" w:type="dxa"/>
            <w:shd w:val="clear" w:color="auto" w:fill="auto"/>
          </w:tcPr>
          <w:p w14:paraId="10A70587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728BBF71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63C431D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00E7B37D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357D7B82" w14:textId="77777777" w:rsidTr="00D44954">
        <w:tc>
          <w:tcPr>
            <w:tcW w:w="6204" w:type="dxa"/>
            <w:shd w:val="clear" w:color="auto" w:fill="auto"/>
          </w:tcPr>
          <w:p w14:paraId="71429FAC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открытым доступом</w:t>
            </w:r>
          </w:p>
        </w:tc>
        <w:tc>
          <w:tcPr>
            <w:tcW w:w="1275" w:type="dxa"/>
            <w:shd w:val="clear" w:color="auto" w:fill="auto"/>
          </w:tcPr>
          <w:p w14:paraId="23F471C9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73BDFFDD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5B0DA4F0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423C086B" w14:textId="77777777" w:rsidTr="00D44954">
        <w:trPr>
          <w:trHeight w:val="669"/>
        </w:trPr>
        <w:tc>
          <w:tcPr>
            <w:tcW w:w="6204" w:type="dxa"/>
            <w:shd w:val="clear" w:color="auto" w:fill="auto"/>
          </w:tcPr>
          <w:p w14:paraId="29F7E86B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иных </w:t>
            </w:r>
            <w:proofErr w:type="spellStart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14:paraId="269C2192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EC0A991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5035FD1C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BC4" w:rsidRPr="00F41761" w14:paraId="414BAD8D" w14:textId="77777777" w:rsidTr="00D44954">
        <w:tc>
          <w:tcPr>
            <w:tcW w:w="6204" w:type="dxa"/>
            <w:shd w:val="clear" w:color="auto" w:fill="auto"/>
          </w:tcPr>
          <w:p w14:paraId="141BC445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интегрированная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(организация использует несколько баз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);</w:t>
            </w:r>
          </w:p>
        </w:tc>
        <w:tc>
          <w:tcPr>
            <w:tcW w:w="1275" w:type="dxa"/>
            <w:shd w:val="clear" w:color="auto" w:fill="auto"/>
          </w:tcPr>
          <w:p w14:paraId="084544EA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6471812C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14:paraId="71756FB7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3F288607" w14:textId="77777777" w:rsidTr="00D44954">
        <w:tc>
          <w:tcPr>
            <w:tcW w:w="6204" w:type="dxa"/>
            <w:shd w:val="clear" w:color="auto" w:fill="auto"/>
          </w:tcPr>
          <w:p w14:paraId="0F4DCD9F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в которой используется </w:t>
            </w: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одна база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принадлежащая организации – владельцу данной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6D6069B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4BC84AD7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5DEBEE79" w14:textId="77777777" w:rsidR="00562BC4" w:rsidRPr="00562BC4" w:rsidRDefault="00562BC4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09E76F59" w14:textId="77777777" w:rsidTr="00D44954">
        <w:trPr>
          <w:trHeight w:val="669"/>
        </w:trPr>
        <w:tc>
          <w:tcPr>
            <w:tcW w:w="6204" w:type="dxa"/>
            <w:shd w:val="clear" w:color="auto" w:fill="auto"/>
          </w:tcPr>
          <w:p w14:paraId="10AA8DDE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14:paraId="7A113086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07F6B56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3457006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562BC4" w:rsidRPr="00F41761" w14:paraId="55228E8D" w14:textId="77777777" w:rsidTr="00D44954">
        <w:tc>
          <w:tcPr>
            <w:tcW w:w="6204" w:type="dxa"/>
            <w:shd w:val="clear" w:color="auto" w:fill="auto"/>
          </w:tcPr>
          <w:p w14:paraId="0EA76E28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</w:tc>
        <w:tc>
          <w:tcPr>
            <w:tcW w:w="1275" w:type="dxa"/>
            <w:shd w:val="clear" w:color="auto" w:fill="auto"/>
          </w:tcPr>
          <w:p w14:paraId="4839B4EF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68DF0016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4E134A9F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562BC4" w:rsidRPr="00F41761" w14:paraId="4EE455E2" w14:textId="77777777" w:rsidTr="00D44954">
        <w:tc>
          <w:tcPr>
            <w:tcW w:w="6204" w:type="dxa"/>
            <w:shd w:val="clear" w:color="auto" w:fill="auto"/>
          </w:tcPr>
          <w:p w14:paraId="29C39A6E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</w:tc>
        <w:tc>
          <w:tcPr>
            <w:tcW w:w="1275" w:type="dxa"/>
            <w:shd w:val="clear" w:color="auto" w:fill="auto"/>
          </w:tcPr>
          <w:p w14:paraId="50083451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65CBF6C4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5CC6BA42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562BC4" w:rsidRPr="00F41761" w14:paraId="4AC080EA" w14:textId="77777777" w:rsidTr="00D44954">
        <w:tc>
          <w:tcPr>
            <w:tcW w:w="6204" w:type="dxa"/>
            <w:shd w:val="clear" w:color="auto" w:fill="auto"/>
          </w:tcPr>
          <w:p w14:paraId="28BFAC20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C3B061D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F66731B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785AB436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29036B6D" w14:textId="77777777" w:rsidTr="00D44954">
        <w:trPr>
          <w:trHeight w:val="669"/>
        </w:trPr>
        <w:tc>
          <w:tcPr>
            <w:tcW w:w="6204" w:type="dxa"/>
            <w:shd w:val="clear" w:color="auto" w:fill="auto"/>
          </w:tcPr>
          <w:p w14:paraId="561E703E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7. По объему </w:t>
            </w:r>
            <w:proofErr w:type="spellStart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без предварительной обработки:</w:t>
            </w:r>
          </w:p>
        </w:tc>
        <w:tc>
          <w:tcPr>
            <w:tcW w:w="1275" w:type="dxa"/>
            <w:shd w:val="clear" w:color="auto" w:fill="auto"/>
          </w:tcPr>
          <w:p w14:paraId="68C4CF31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614D6E61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290686F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2BC4" w:rsidRPr="00F41761" w14:paraId="75612A87" w14:textId="77777777" w:rsidTr="00D44954">
        <w:tc>
          <w:tcPr>
            <w:tcW w:w="6204" w:type="dxa"/>
            <w:shd w:val="clear" w:color="auto" w:fill="auto"/>
          </w:tcPr>
          <w:p w14:paraId="033D0D3E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предоставляющая всю базу данных с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5831B26D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0596F491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B31178D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62BC4" w:rsidRPr="00F41761" w14:paraId="45C2D961" w14:textId="77777777" w:rsidTr="00D44954">
        <w:tc>
          <w:tcPr>
            <w:tcW w:w="6204" w:type="dxa"/>
            <w:shd w:val="clear" w:color="auto" w:fill="auto"/>
          </w:tcPr>
          <w:p w14:paraId="2BA960A0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предоставляющая часть </w:t>
            </w:r>
            <w:proofErr w:type="spellStart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1BEC9D0A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</w:tcPr>
          <w:p w14:paraId="5F5143F9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4BA9A244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562BC4" w:rsidRPr="00F41761" w14:paraId="1094ACC8" w14:textId="77777777" w:rsidTr="00D44954">
        <w:tc>
          <w:tcPr>
            <w:tcW w:w="6204" w:type="dxa"/>
            <w:shd w:val="clear" w:color="auto" w:fill="auto"/>
          </w:tcPr>
          <w:p w14:paraId="5F1A2D70" w14:textId="77777777" w:rsidR="00562BC4" w:rsidRPr="00562BC4" w:rsidRDefault="00562BC4" w:rsidP="00D449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 w:rsidRPr="00562B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не предоставляющая никакой информации.</w:t>
            </w:r>
          </w:p>
        </w:tc>
        <w:tc>
          <w:tcPr>
            <w:tcW w:w="1275" w:type="dxa"/>
            <w:shd w:val="clear" w:color="auto" w:fill="auto"/>
          </w:tcPr>
          <w:p w14:paraId="0A4DFB4E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6CAE9C1A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  <w:shd w:val="clear" w:color="auto" w:fill="auto"/>
          </w:tcPr>
          <w:p w14:paraId="01A77734" w14:textId="77777777" w:rsidR="00562BC4" w:rsidRPr="00562BC4" w:rsidRDefault="00562BC4" w:rsidP="00D449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 w14:paraId="4111A812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9A190" w14:textId="67B18DD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Значению уровня защищенности «Высокий» соответствуют 2 характеристики, значению уровня «Средний» - </w:t>
      </w:r>
      <w:r w:rsidR="002E17F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характеристики, значению уровня «Низкий» - 1 характеристика. Таким образом, числовой коэффициент исходной защищенности </w:t>
      </w:r>
      <w:proofErr w:type="spellStart"/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699">
        <w:rPr>
          <w:rFonts w:ascii="Times New Roman" w:hAnsi="Times New Roman" w:cs="Times New Roman"/>
          <w:sz w:val="28"/>
          <w:szCs w:val="28"/>
        </w:rPr>
        <w:t xml:space="preserve">ГК Астра 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Y1 соответствует значению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средняя степень исходной защищенности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8680826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угрозы определяется вероятность реализации угрозы Y2 и соответствующий коэффициент: </w:t>
      </w:r>
    </w:p>
    <w:p w14:paraId="0A0D76CB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0 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для маловероятной угрозы; </w:t>
      </w:r>
    </w:p>
    <w:p w14:paraId="41930D2F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2 - для низкой вероятности угрозы; </w:t>
      </w:r>
    </w:p>
    <w:p w14:paraId="416D89D5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5 - для средней вероятности угрозы; </w:t>
      </w:r>
    </w:p>
    <w:p w14:paraId="224D8E57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10 - для высокой вероятности угрозы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5A70E8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С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53F54">
        <w:rPr>
          <w:rFonts w:ascii="Times New Roman" w:hAnsi="Times New Roman" w:cs="Times New Roman"/>
          <w:sz w:val="28"/>
          <w:szCs w:val="28"/>
        </w:rPr>
        <w:t>том этого реализуемость каждой угрозы Y рассчитывается по формуле: Y = (Y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53F54">
        <w:rPr>
          <w:rFonts w:ascii="Times New Roman" w:hAnsi="Times New Roman" w:cs="Times New Roman"/>
          <w:sz w:val="28"/>
          <w:szCs w:val="28"/>
        </w:rPr>
        <w:t xml:space="preserve">+Y2)/20. </w:t>
      </w:r>
    </w:p>
    <w:p w14:paraId="6CAA2AD4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5739E9D8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>3, то возможность реализации угрозы признается низкой;</w:t>
      </w:r>
    </w:p>
    <w:p w14:paraId="63CCF3C9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953F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F5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6, то возможность реализации угрозы признается средней; </w:t>
      </w:r>
    </w:p>
    <w:p w14:paraId="48B14A93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953F54">
        <w:rPr>
          <w:rFonts w:ascii="Times New Roman" w:hAnsi="Times New Roman" w:cs="Times New Roman"/>
          <w:sz w:val="28"/>
          <w:szCs w:val="28"/>
        </w:rPr>
        <w:t>&lt; Y</w:t>
      </w:r>
      <w:proofErr w:type="gramEnd"/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8, то возможность реализации угрозы признается высокой; </w:t>
      </w:r>
    </w:p>
    <w:p w14:paraId="5486BA19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если Y </w:t>
      </w:r>
      <w:proofErr w:type="gramStart"/>
      <w:r w:rsidRPr="00953F54">
        <w:rPr>
          <w:rFonts w:ascii="Times New Roman" w:hAnsi="Times New Roman" w:cs="Times New Roman"/>
          <w:sz w:val="28"/>
          <w:szCs w:val="28"/>
        </w:rPr>
        <w:t>&lt;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953F54">
        <w:rPr>
          <w:rFonts w:ascii="Times New Roman" w:hAnsi="Times New Roman" w:cs="Times New Roman"/>
          <w:sz w:val="28"/>
          <w:szCs w:val="28"/>
        </w:rPr>
        <w:t xml:space="preserve">, то возможность реализации угрозы признается очень высокой. </w:t>
      </w:r>
    </w:p>
    <w:p w14:paraId="4F9E42F9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Далее оценивается опасность каждой угрозы. При оценке опасности на основе опроса экспертов определяется вербальный показатель опасности для рассматриваемой </w:t>
      </w:r>
      <w:proofErr w:type="spellStart"/>
      <w:r w:rsidRPr="00953F5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057C27E6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3F54">
        <w:rPr>
          <w:rFonts w:ascii="Times New Roman" w:hAnsi="Times New Roman" w:cs="Times New Roman"/>
          <w:sz w:val="28"/>
          <w:szCs w:val="28"/>
        </w:rPr>
        <w:t xml:space="preserve">Этот показатель имеет три значения: </w:t>
      </w:r>
    </w:p>
    <w:p w14:paraId="07134314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53F54">
        <w:rPr>
          <w:rFonts w:ascii="Times New Roman" w:hAnsi="Times New Roman" w:cs="Times New Roman"/>
          <w:sz w:val="28"/>
          <w:szCs w:val="28"/>
        </w:rPr>
        <w:t xml:space="preserve">низкая опасность - если реализация угрозы может привести к незначительным негативным последствиям для субъектов персональных данных; </w:t>
      </w:r>
    </w:p>
    <w:p w14:paraId="0901034D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53F54">
        <w:rPr>
          <w:rFonts w:ascii="Times New Roman" w:hAnsi="Times New Roman" w:cs="Times New Roman"/>
          <w:sz w:val="28"/>
          <w:szCs w:val="28"/>
        </w:rPr>
        <w:t xml:space="preserve">средняя опасность - если реализация угрозы может привести к негативным последствиям для субъектов персональных данных; </w:t>
      </w:r>
    </w:p>
    <w:p w14:paraId="06E85AD2" w14:textId="7777777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53F54">
        <w:rPr>
          <w:rFonts w:ascii="Times New Roman" w:hAnsi="Times New Roman" w:cs="Times New Roman"/>
          <w:sz w:val="28"/>
          <w:szCs w:val="28"/>
        </w:rPr>
        <w:t xml:space="preserve">высокая опасность - если реализация угрозы может привести к значительным негативным последствиям для субъектов персональных данных. </w:t>
      </w:r>
    </w:p>
    <w:p w14:paraId="26C5EAE0" w14:textId="22EBF50C" w:rsidR="00F83CDD" w:rsidRDefault="00F83CDD" w:rsidP="002E17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953F5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953F54">
        <w:rPr>
          <w:rFonts w:ascii="Times New Roman" w:hAnsi="Times New Roman" w:cs="Times New Roman"/>
          <w:sz w:val="28"/>
          <w:szCs w:val="28"/>
        </w:rPr>
        <w:t xml:space="preserve">, в соответствии с правилами, приведенными в таблице </w:t>
      </w:r>
      <w:r w:rsidR="002E17F8">
        <w:rPr>
          <w:rFonts w:ascii="Times New Roman" w:hAnsi="Times New Roman" w:cs="Times New Roman"/>
          <w:sz w:val="28"/>
          <w:szCs w:val="28"/>
        </w:rPr>
        <w:t>5</w:t>
      </w:r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11D05B16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4307F4" w14:textId="77777777" w:rsidR="00F83CDD" w:rsidRPr="004D745A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4CE85" w14:textId="03C7FCE1" w:rsidR="00F83CDD" w:rsidRPr="004D745A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2E17F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Правила отнесения угрозы безопасности </w:t>
      </w:r>
      <w:proofErr w:type="spellStart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актуальной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4"/>
        <w:gridCol w:w="2339"/>
        <w:gridCol w:w="2339"/>
        <w:gridCol w:w="2323"/>
      </w:tblGrid>
      <w:tr w:rsidR="00F83CDD" w14:paraId="2EF543D2" w14:textId="77777777" w:rsidTr="00D44954">
        <w:tc>
          <w:tcPr>
            <w:tcW w:w="2392" w:type="dxa"/>
            <w:vMerge w:val="restart"/>
          </w:tcPr>
          <w:p w14:paraId="7EC3849A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</w:tcPr>
          <w:p w14:paraId="2DC30DCD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 опасности угрозы</w:t>
            </w:r>
          </w:p>
        </w:tc>
      </w:tr>
      <w:tr w:rsidR="00F83CDD" w14:paraId="322F4B80" w14:textId="77777777" w:rsidTr="00D44954">
        <w:tc>
          <w:tcPr>
            <w:tcW w:w="2392" w:type="dxa"/>
            <w:vMerge/>
          </w:tcPr>
          <w:p w14:paraId="12379AAC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A35619E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93" w:type="dxa"/>
          </w:tcPr>
          <w:p w14:paraId="6CEEDFE2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93" w:type="dxa"/>
          </w:tcPr>
          <w:p w14:paraId="230FDA1D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F83CDD" w14:paraId="55939CF1" w14:textId="77777777" w:rsidTr="00D44954">
        <w:tc>
          <w:tcPr>
            <w:tcW w:w="2392" w:type="dxa"/>
          </w:tcPr>
          <w:p w14:paraId="5B70337B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93" w:type="dxa"/>
          </w:tcPr>
          <w:p w14:paraId="7A73E88C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неактуальна</w:t>
            </w:r>
          </w:p>
        </w:tc>
        <w:tc>
          <w:tcPr>
            <w:tcW w:w="2393" w:type="dxa"/>
          </w:tcPr>
          <w:p w14:paraId="4BAD2E28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неактуальная</w:t>
            </w:r>
          </w:p>
        </w:tc>
        <w:tc>
          <w:tcPr>
            <w:tcW w:w="2393" w:type="dxa"/>
          </w:tcPr>
          <w:p w14:paraId="4DD09291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  <w:tr w:rsidR="00F83CDD" w14:paraId="50C3282C" w14:textId="77777777" w:rsidTr="00D44954">
        <w:tc>
          <w:tcPr>
            <w:tcW w:w="2392" w:type="dxa"/>
          </w:tcPr>
          <w:p w14:paraId="1AF8A258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93" w:type="dxa"/>
          </w:tcPr>
          <w:p w14:paraId="4F78C6CF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неактуальная</w:t>
            </w:r>
          </w:p>
        </w:tc>
        <w:tc>
          <w:tcPr>
            <w:tcW w:w="2393" w:type="dxa"/>
          </w:tcPr>
          <w:p w14:paraId="676FDFEB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49EE29B7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  <w:tr w:rsidR="00F83CDD" w14:paraId="58D04DD9" w14:textId="77777777" w:rsidTr="00D44954">
        <w:tc>
          <w:tcPr>
            <w:tcW w:w="2392" w:type="dxa"/>
          </w:tcPr>
          <w:p w14:paraId="69E8FFE4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93" w:type="dxa"/>
          </w:tcPr>
          <w:p w14:paraId="2AADBADA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65E5FBAF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42F55525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  <w:tr w:rsidR="00F83CDD" w14:paraId="27124B37" w14:textId="77777777" w:rsidTr="00D44954">
        <w:tc>
          <w:tcPr>
            <w:tcW w:w="2392" w:type="dxa"/>
          </w:tcPr>
          <w:p w14:paraId="4A475CC4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Очень высокая</w:t>
            </w:r>
          </w:p>
        </w:tc>
        <w:tc>
          <w:tcPr>
            <w:tcW w:w="2393" w:type="dxa"/>
          </w:tcPr>
          <w:p w14:paraId="2EBEAA5D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639A7F7C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  <w:tc>
          <w:tcPr>
            <w:tcW w:w="2393" w:type="dxa"/>
          </w:tcPr>
          <w:p w14:paraId="39199FC0" w14:textId="77777777" w:rsidR="00F83CDD" w:rsidRPr="002E17F8" w:rsidRDefault="00F83CDD" w:rsidP="00D44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7F8">
              <w:rPr>
                <w:rFonts w:ascii="Times New Roman" w:hAnsi="Times New Roman" w:cs="Times New Roman"/>
                <w:sz w:val="24"/>
                <w:szCs w:val="24"/>
              </w:rPr>
              <w:t>актуальная</w:t>
            </w:r>
          </w:p>
        </w:tc>
      </w:tr>
    </w:tbl>
    <w:p w14:paraId="03DC34E2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14:paraId="31E5628C" w14:textId="657C4C27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>Состав угроз определен следующим образом. На основе «Базовой модели угроз безопасности персональных данных при их обработке в информационных системах персональных данных» установлена типовая модель угроз безопасности, актуальная для</w:t>
      </w:r>
      <w:r w:rsidR="00D20699">
        <w:rPr>
          <w:rFonts w:ascii="Times New Roman" w:hAnsi="Times New Roman" w:cs="Times New Roman"/>
          <w:kern w:val="36"/>
          <w:sz w:val="28"/>
          <w:szCs w:val="28"/>
        </w:rPr>
        <w:t xml:space="preserve"> ГК Астра</w:t>
      </w: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: Типовая модель угроз безопасности персональных данных, обрабатываемых в распределенных информационных системах персональных данных, имеющих подключение к сетям связи общего пользования и(или) сетям международного информационного обмена. </w:t>
      </w:r>
    </w:p>
    <w:p w14:paraId="48026149" w14:textId="79424550" w:rsidR="00F83CDD" w:rsidRDefault="00F83CDD" w:rsidP="00F83CD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  <w:lang w:val="en-US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Для данной типовой модели возможна реализация следующих 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угроз безопасности </w:t>
      </w:r>
      <w:proofErr w:type="spellStart"/>
      <w:r w:rsidRPr="00A80067">
        <w:rPr>
          <w:rFonts w:ascii="Times New Roman" w:hAnsi="Times New Roman" w:cs="Times New Roman"/>
          <w:kern w:val="36"/>
          <w:sz w:val="28"/>
          <w:szCs w:val="28"/>
        </w:rPr>
        <w:t>ПДн</w:t>
      </w:r>
      <w:proofErr w:type="spellEnd"/>
      <w:r>
        <w:rPr>
          <w:rFonts w:ascii="Times New Roman" w:hAnsi="Times New Roman" w:cs="Times New Roman"/>
          <w:kern w:val="36"/>
          <w:sz w:val="28"/>
          <w:szCs w:val="28"/>
        </w:rPr>
        <w:t xml:space="preserve"> (табл</w:t>
      </w: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. </w:t>
      </w:r>
      <w:r w:rsidR="002E17F8">
        <w:rPr>
          <w:rFonts w:ascii="Times New Roman" w:hAnsi="Times New Roman" w:cs="Times New Roman"/>
          <w:kern w:val="36"/>
          <w:sz w:val="28"/>
          <w:szCs w:val="28"/>
        </w:rPr>
        <w:t>6</w:t>
      </w:r>
      <w:r>
        <w:rPr>
          <w:rFonts w:ascii="Times New Roman" w:hAnsi="Times New Roman" w:cs="Times New Roman"/>
          <w:kern w:val="36"/>
          <w:sz w:val="28"/>
          <w:szCs w:val="28"/>
        </w:rPr>
        <w:t>)</w:t>
      </w:r>
      <w:r>
        <w:rPr>
          <w:rFonts w:ascii="Times New Roman" w:hAnsi="Times New Roman" w:cs="Times New Roman"/>
          <w:kern w:val="36"/>
          <w:sz w:val="28"/>
          <w:szCs w:val="28"/>
          <w:lang w:val="en-US"/>
        </w:rPr>
        <w:t>.</w:t>
      </w:r>
    </w:p>
    <w:p w14:paraId="1E5B11DA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val="en-US"/>
        </w:rPr>
      </w:pPr>
    </w:p>
    <w:p w14:paraId="26C893FD" w14:textId="45367DF0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  <w:r>
        <w:rPr>
          <w:rFonts w:ascii="Times New Roman" w:hAnsi="Times New Roman" w:cs="Times New Roman"/>
          <w:kern w:val="36"/>
          <w:sz w:val="28"/>
          <w:szCs w:val="28"/>
        </w:rPr>
        <w:t xml:space="preserve">Таблица </w:t>
      </w:r>
      <w:r w:rsidR="002E17F8">
        <w:rPr>
          <w:rFonts w:ascii="Times New Roman" w:hAnsi="Times New Roman" w:cs="Times New Roman"/>
          <w:kern w:val="36"/>
          <w:sz w:val="28"/>
          <w:szCs w:val="28"/>
        </w:rPr>
        <w:t>6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 – Таблица угроз и их характеристики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1716"/>
        <w:gridCol w:w="1792"/>
        <w:gridCol w:w="1656"/>
        <w:gridCol w:w="1743"/>
      </w:tblGrid>
      <w:tr w:rsidR="00F83CDD" w14:paraId="653FBD2F" w14:textId="77777777" w:rsidTr="00D44954">
        <w:trPr>
          <w:jc w:val="center"/>
        </w:trPr>
        <w:tc>
          <w:tcPr>
            <w:tcW w:w="2438" w:type="dxa"/>
            <w:vAlign w:val="center"/>
          </w:tcPr>
          <w:p w14:paraId="77E228CC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угрозы</w:t>
            </w:r>
          </w:p>
        </w:tc>
        <w:tc>
          <w:tcPr>
            <w:tcW w:w="1716" w:type="dxa"/>
            <w:vAlign w:val="center"/>
          </w:tcPr>
          <w:p w14:paraId="3A441CC9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Вероятность (Y2)</w:t>
            </w:r>
          </w:p>
        </w:tc>
        <w:tc>
          <w:tcPr>
            <w:tcW w:w="1792" w:type="dxa"/>
            <w:vAlign w:val="center"/>
          </w:tcPr>
          <w:p w14:paraId="62111C77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Реализуемость (Y)</w:t>
            </w:r>
          </w:p>
        </w:tc>
        <w:tc>
          <w:tcPr>
            <w:tcW w:w="1656" w:type="dxa"/>
            <w:vAlign w:val="center"/>
          </w:tcPr>
          <w:p w14:paraId="457DEC14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Опасность</w:t>
            </w:r>
          </w:p>
        </w:tc>
        <w:tc>
          <w:tcPr>
            <w:tcW w:w="1743" w:type="dxa"/>
            <w:vAlign w:val="center"/>
          </w:tcPr>
          <w:p w14:paraId="0AD695DC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Актуальность</w:t>
            </w:r>
          </w:p>
        </w:tc>
      </w:tr>
      <w:tr w:rsidR="00F83CDD" w14:paraId="7B175F27" w14:textId="77777777" w:rsidTr="00D44954">
        <w:trPr>
          <w:jc w:val="center"/>
        </w:trPr>
        <w:tc>
          <w:tcPr>
            <w:tcW w:w="9345" w:type="dxa"/>
            <w:gridSpan w:val="5"/>
            <w:vAlign w:val="center"/>
          </w:tcPr>
          <w:p w14:paraId="5949B0FA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Угрозы утечки информации по техническим каналам</w:t>
            </w:r>
          </w:p>
        </w:tc>
      </w:tr>
      <w:tr w:rsidR="00F83CDD" w14:paraId="117F7748" w14:textId="77777777" w:rsidTr="00D44954">
        <w:trPr>
          <w:jc w:val="center"/>
        </w:trPr>
        <w:tc>
          <w:tcPr>
            <w:tcW w:w="2438" w:type="dxa"/>
            <w:vAlign w:val="center"/>
          </w:tcPr>
          <w:p w14:paraId="4AAA506E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акустической (речевой) информации</w:t>
            </w:r>
          </w:p>
        </w:tc>
        <w:tc>
          <w:tcPr>
            <w:tcW w:w="1716" w:type="dxa"/>
            <w:vAlign w:val="center"/>
          </w:tcPr>
          <w:p w14:paraId="02DC7025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5DC6E94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32F0E8BF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5F1DB396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5FDCFD28" w14:textId="77777777" w:rsidTr="00D44954">
        <w:trPr>
          <w:jc w:val="center"/>
        </w:trPr>
        <w:tc>
          <w:tcPr>
            <w:tcW w:w="2438" w:type="dxa"/>
            <w:vAlign w:val="center"/>
          </w:tcPr>
          <w:p w14:paraId="620FCD4F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видовой информации</w:t>
            </w:r>
          </w:p>
        </w:tc>
        <w:tc>
          <w:tcPr>
            <w:tcW w:w="1716" w:type="dxa"/>
            <w:vAlign w:val="center"/>
          </w:tcPr>
          <w:p w14:paraId="13444CD5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3E4447E5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5C86DEBA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3D1B6ACD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54B85E17" w14:textId="77777777" w:rsidTr="00D44954">
        <w:trPr>
          <w:jc w:val="center"/>
        </w:trPr>
        <w:tc>
          <w:tcPr>
            <w:tcW w:w="2438" w:type="dxa"/>
            <w:vAlign w:val="center"/>
          </w:tcPr>
          <w:p w14:paraId="3BE8DAB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информации по каналу ПЭМИН</w:t>
            </w:r>
          </w:p>
        </w:tc>
        <w:tc>
          <w:tcPr>
            <w:tcW w:w="1716" w:type="dxa"/>
            <w:vAlign w:val="center"/>
          </w:tcPr>
          <w:p w14:paraId="6F1ABF78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70305281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08DA1F1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32E6A0E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22D3D2C8" w14:textId="77777777" w:rsidTr="00D44954">
        <w:trPr>
          <w:jc w:val="center"/>
        </w:trPr>
        <w:tc>
          <w:tcPr>
            <w:tcW w:w="9345" w:type="dxa"/>
            <w:gridSpan w:val="5"/>
            <w:vAlign w:val="center"/>
          </w:tcPr>
          <w:p w14:paraId="3FFE88D3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Угрозы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НСД</w:t>
            </w: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к </w:t>
            </w:r>
            <w:proofErr w:type="spellStart"/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ПДн</w:t>
            </w:r>
            <w:proofErr w:type="spellEnd"/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непосредственно в </w:t>
            </w:r>
            <w:proofErr w:type="spellStart"/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ИСПД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proofErr w:type="spellEnd"/>
          </w:p>
        </w:tc>
      </w:tr>
      <w:tr w:rsidR="00F83CDD" w14:paraId="468AF849" w14:textId="77777777" w:rsidTr="00D44954">
        <w:trPr>
          <w:jc w:val="center"/>
        </w:trPr>
        <w:tc>
          <w:tcPr>
            <w:tcW w:w="2438" w:type="dxa"/>
            <w:vAlign w:val="center"/>
          </w:tcPr>
          <w:p w14:paraId="334A0B1D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 xml:space="preserve">Угрозы, реализуемые в ходе загрузки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операционной системы и направленные на перехват паролей или идентификаторов, модификацию базовой системы ввода/вывода (BIOS), перехват управления загрузкой</w:t>
            </w:r>
          </w:p>
        </w:tc>
        <w:tc>
          <w:tcPr>
            <w:tcW w:w="1716" w:type="dxa"/>
            <w:vAlign w:val="center"/>
          </w:tcPr>
          <w:p w14:paraId="3A9923D0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маловероятно (0)</w:t>
            </w:r>
          </w:p>
        </w:tc>
        <w:tc>
          <w:tcPr>
            <w:tcW w:w="1792" w:type="dxa"/>
            <w:vAlign w:val="center"/>
          </w:tcPr>
          <w:p w14:paraId="1FFFB8F5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3067530A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6E97DC7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775206DC" w14:textId="77777777" w:rsidTr="00D44954">
        <w:trPr>
          <w:jc w:val="center"/>
        </w:trPr>
        <w:tc>
          <w:tcPr>
            <w:tcW w:w="2438" w:type="dxa"/>
            <w:vAlign w:val="center"/>
          </w:tcPr>
          <w:p w14:paraId="5C63DCD0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Угрозы, реализуемые после загрузки операционной системы и направленные на выполнение несанкционированного доступа с применением стандартных функций (уничтожение, копирование, перемещение, форматирование и т.п.) операционной системы или какой-либо прикладной программы, с применением специально созданных для выполнения НСД программ</w:t>
            </w:r>
          </w:p>
        </w:tc>
        <w:tc>
          <w:tcPr>
            <w:tcW w:w="1716" w:type="dxa"/>
            <w:vAlign w:val="center"/>
          </w:tcPr>
          <w:p w14:paraId="7E1AFEA9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6CA8973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1ABD5878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6CF7BE7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37CA0572" w14:textId="77777777" w:rsidTr="00D44954">
        <w:trPr>
          <w:jc w:val="center"/>
        </w:trPr>
        <w:tc>
          <w:tcPr>
            <w:tcW w:w="2438" w:type="dxa"/>
            <w:vAlign w:val="center"/>
          </w:tcPr>
          <w:p w14:paraId="20DE120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вредоносных программ</w:t>
            </w:r>
          </w:p>
        </w:tc>
        <w:tc>
          <w:tcPr>
            <w:tcW w:w="1716" w:type="dxa"/>
            <w:vAlign w:val="center"/>
          </w:tcPr>
          <w:p w14:paraId="02670E09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вероятность (5)</w:t>
            </w:r>
          </w:p>
        </w:tc>
        <w:tc>
          <w:tcPr>
            <w:tcW w:w="1792" w:type="dxa"/>
            <w:vAlign w:val="center"/>
          </w:tcPr>
          <w:p w14:paraId="4692212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(0.5)</w:t>
            </w:r>
          </w:p>
        </w:tc>
        <w:tc>
          <w:tcPr>
            <w:tcW w:w="1656" w:type="dxa"/>
            <w:vAlign w:val="center"/>
          </w:tcPr>
          <w:p w14:paraId="6F0F6DC6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3DF33F2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13637EF0" w14:textId="77777777" w:rsidTr="00D44954">
        <w:trPr>
          <w:jc w:val="center"/>
        </w:trPr>
        <w:tc>
          <w:tcPr>
            <w:tcW w:w="9345" w:type="dxa"/>
            <w:gridSpan w:val="5"/>
            <w:vAlign w:val="center"/>
          </w:tcPr>
          <w:p w14:paraId="5C3FB72F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Сетевые угрозы</w:t>
            </w:r>
          </w:p>
        </w:tc>
      </w:tr>
      <w:tr w:rsidR="00F83CDD" w14:paraId="29E2963F" w14:textId="77777777" w:rsidTr="00D44954">
        <w:trPr>
          <w:jc w:val="center"/>
        </w:trPr>
        <w:tc>
          <w:tcPr>
            <w:tcW w:w="2438" w:type="dxa"/>
            <w:vAlign w:val="center"/>
          </w:tcPr>
          <w:p w14:paraId="6B09702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"Анализа сетевого трафика" с перехватом передаваемой по сети информации</w:t>
            </w:r>
          </w:p>
        </w:tc>
        <w:tc>
          <w:tcPr>
            <w:tcW w:w="1716" w:type="dxa"/>
            <w:vAlign w:val="center"/>
          </w:tcPr>
          <w:p w14:paraId="641FDC55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35549F31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0A6BED60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697E35C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F83CDD" w14:paraId="46C38D95" w14:textId="77777777" w:rsidTr="00D44954">
        <w:trPr>
          <w:jc w:val="center"/>
        </w:trPr>
        <w:tc>
          <w:tcPr>
            <w:tcW w:w="2438" w:type="dxa"/>
            <w:vAlign w:val="center"/>
          </w:tcPr>
          <w:p w14:paraId="74AABF2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выявления паролей</w:t>
            </w:r>
          </w:p>
        </w:tc>
        <w:tc>
          <w:tcPr>
            <w:tcW w:w="1716" w:type="dxa"/>
            <w:vAlign w:val="center"/>
          </w:tcPr>
          <w:p w14:paraId="557369C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47AE870F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0D801D06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6E6291A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F83CDD" w14:paraId="62C6F492" w14:textId="77777777" w:rsidTr="00D44954">
        <w:trPr>
          <w:jc w:val="center"/>
        </w:trPr>
        <w:tc>
          <w:tcPr>
            <w:tcW w:w="2438" w:type="dxa"/>
            <w:vAlign w:val="center"/>
          </w:tcPr>
          <w:p w14:paraId="571B5D60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удаленного запуска приложений</w:t>
            </w:r>
          </w:p>
        </w:tc>
        <w:tc>
          <w:tcPr>
            <w:tcW w:w="1716" w:type="dxa"/>
            <w:vAlign w:val="center"/>
          </w:tcPr>
          <w:p w14:paraId="4FDA1A5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7D308B96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4A67E47D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EB577F0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F83CDD" w14:paraId="6252B466" w14:textId="77777777" w:rsidTr="00D44954">
        <w:trPr>
          <w:jc w:val="center"/>
        </w:trPr>
        <w:tc>
          <w:tcPr>
            <w:tcW w:w="2438" w:type="dxa"/>
            <w:vAlign w:val="center"/>
          </w:tcPr>
          <w:p w14:paraId="05A182B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по сети вредоносных программ</w:t>
            </w:r>
          </w:p>
        </w:tc>
        <w:tc>
          <w:tcPr>
            <w:tcW w:w="1716" w:type="dxa"/>
            <w:vAlign w:val="center"/>
          </w:tcPr>
          <w:p w14:paraId="201FB198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7AECE045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6C649EEA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6B316DE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321B3046" w14:textId="77777777" w:rsidTr="00D44954">
        <w:trPr>
          <w:jc w:val="center"/>
        </w:trPr>
        <w:tc>
          <w:tcPr>
            <w:tcW w:w="9345" w:type="dxa"/>
            <w:gridSpan w:val="5"/>
            <w:vAlign w:val="center"/>
          </w:tcPr>
          <w:p w14:paraId="19DF99C7" w14:textId="77777777" w:rsidR="00F83CDD" w:rsidRPr="0097320E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Угрозы из внешних сетей</w:t>
            </w:r>
          </w:p>
        </w:tc>
      </w:tr>
      <w:tr w:rsidR="00F83CDD" w14:paraId="76DAE18D" w14:textId="77777777" w:rsidTr="00D44954">
        <w:trPr>
          <w:jc w:val="center"/>
        </w:trPr>
        <w:tc>
          <w:tcPr>
            <w:tcW w:w="2438" w:type="dxa"/>
            <w:vAlign w:val="center"/>
          </w:tcPr>
          <w:p w14:paraId="5817C41F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“Анализа сетевого трафика” с перехватом передаваемой во внешние сети и принимаемой из внешних сетей информации</w:t>
            </w:r>
          </w:p>
        </w:tc>
        <w:tc>
          <w:tcPr>
            <w:tcW w:w="1716" w:type="dxa"/>
            <w:vAlign w:val="center"/>
          </w:tcPr>
          <w:p w14:paraId="22CBB92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7C8B93A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11ABDF6F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9A76BAF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F83CDD" w14:paraId="6EA0C936" w14:textId="77777777" w:rsidTr="00D44954">
        <w:trPr>
          <w:jc w:val="center"/>
        </w:trPr>
        <w:tc>
          <w:tcPr>
            <w:tcW w:w="2438" w:type="dxa"/>
            <w:vAlign w:val="center"/>
          </w:tcPr>
          <w:p w14:paraId="460BDB47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сканирования, направленные на выявление типа операционной системы АРМ, открытых портов и служб, открытых соединений и др.</w:t>
            </w:r>
          </w:p>
        </w:tc>
        <w:tc>
          <w:tcPr>
            <w:tcW w:w="1716" w:type="dxa"/>
            <w:vAlign w:val="center"/>
          </w:tcPr>
          <w:p w14:paraId="4FE812C7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152529E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DC5FD1A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3F8BBB64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4370C1C9" w14:textId="77777777" w:rsidTr="00D44954">
        <w:trPr>
          <w:jc w:val="center"/>
        </w:trPr>
        <w:tc>
          <w:tcPr>
            <w:tcW w:w="2438" w:type="dxa"/>
            <w:vAlign w:val="center"/>
          </w:tcPr>
          <w:p w14:paraId="29540D50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выявления паролей</w:t>
            </w:r>
          </w:p>
        </w:tc>
        <w:tc>
          <w:tcPr>
            <w:tcW w:w="1716" w:type="dxa"/>
            <w:vAlign w:val="center"/>
          </w:tcPr>
          <w:p w14:paraId="188F70BC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51E4986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49B701B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CCA2EC4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F83CDD" w14:paraId="13D4F32E" w14:textId="77777777" w:rsidTr="00D44954">
        <w:trPr>
          <w:jc w:val="center"/>
        </w:trPr>
        <w:tc>
          <w:tcPr>
            <w:tcW w:w="2438" w:type="dxa"/>
            <w:vAlign w:val="center"/>
          </w:tcPr>
          <w:p w14:paraId="57C718C8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получения НСД путем подмены доверенного объекта</w:t>
            </w:r>
          </w:p>
        </w:tc>
        <w:tc>
          <w:tcPr>
            <w:tcW w:w="1716" w:type="dxa"/>
            <w:vAlign w:val="center"/>
          </w:tcPr>
          <w:p w14:paraId="0C0E858E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24264459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6B18C0CD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2FA97AB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6CF7EDEC" w14:textId="77777777" w:rsidTr="00D44954">
        <w:trPr>
          <w:jc w:val="center"/>
        </w:trPr>
        <w:tc>
          <w:tcPr>
            <w:tcW w:w="2438" w:type="dxa"/>
            <w:vAlign w:val="center"/>
          </w:tcPr>
          <w:p w14:paraId="6B81F07E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типа "Отказ в обслуживании"</w:t>
            </w:r>
          </w:p>
        </w:tc>
        <w:tc>
          <w:tcPr>
            <w:tcW w:w="1716" w:type="dxa"/>
            <w:vAlign w:val="center"/>
          </w:tcPr>
          <w:p w14:paraId="72F4083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16ECC66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1483565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D9374E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F83CDD" w14:paraId="76F276DD" w14:textId="77777777" w:rsidTr="00D44954">
        <w:trPr>
          <w:jc w:val="center"/>
        </w:trPr>
        <w:tc>
          <w:tcPr>
            <w:tcW w:w="2438" w:type="dxa"/>
            <w:vAlign w:val="center"/>
          </w:tcPr>
          <w:p w14:paraId="7E6F5F2E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удаленного запуска приложений</w:t>
            </w:r>
          </w:p>
        </w:tc>
        <w:tc>
          <w:tcPr>
            <w:tcW w:w="1716" w:type="dxa"/>
            <w:vAlign w:val="center"/>
          </w:tcPr>
          <w:p w14:paraId="11A37002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460CBFCA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722671A9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47E352F6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F83CDD" w14:paraId="55D6211B" w14:textId="77777777" w:rsidTr="00D44954">
        <w:trPr>
          <w:jc w:val="center"/>
        </w:trPr>
        <w:tc>
          <w:tcPr>
            <w:tcW w:w="2438" w:type="dxa"/>
            <w:vAlign w:val="center"/>
          </w:tcPr>
          <w:p w14:paraId="4EC6F1C6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по сети вредоносных программ</w:t>
            </w:r>
          </w:p>
        </w:tc>
        <w:tc>
          <w:tcPr>
            <w:tcW w:w="1716" w:type="dxa"/>
            <w:vAlign w:val="center"/>
          </w:tcPr>
          <w:p w14:paraId="41360B93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вероятность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792" w:type="dxa"/>
            <w:vAlign w:val="center"/>
          </w:tcPr>
          <w:p w14:paraId="5166EDA7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(0.5)</w:t>
            </w:r>
          </w:p>
        </w:tc>
        <w:tc>
          <w:tcPr>
            <w:tcW w:w="1656" w:type="dxa"/>
            <w:vAlign w:val="center"/>
          </w:tcPr>
          <w:p w14:paraId="74B8050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52A66DFB" w14:textId="77777777" w:rsidR="00F83CDD" w:rsidRPr="00122235" w:rsidRDefault="00F83CDD" w:rsidP="00D44954">
            <w:pPr>
              <w:spacing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</w:tbl>
    <w:p w14:paraId="12C0EA5E" w14:textId="77777777" w:rsidR="00F83CDD" w:rsidRDefault="00F83CDD" w:rsidP="00F83CDD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233E3D9E" w14:textId="20C8189C" w:rsidR="002E17F8" w:rsidRPr="006F13D4" w:rsidRDefault="002E17F8" w:rsidP="002E17F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F5E32">
        <w:rPr>
          <w:rFonts w:ascii="Times New Roman" w:hAnsi="Times New Roman"/>
          <w:sz w:val="28"/>
          <w:szCs w:val="24"/>
        </w:rPr>
        <w:t xml:space="preserve">По результатам, </w:t>
      </w:r>
      <w:proofErr w:type="spellStart"/>
      <w:r w:rsidRPr="003F5E32">
        <w:rPr>
          <w:rFonts w:ascii="Times New Roman" w:hAnsi="Times New Roman"/>
          <w:sz w:val="28"/>
        </w:rPr>
        <w:t>ИСПДн</w:t>
      </w:r>
      <w:proofErr w:type="spellEnd"/>
      <w:r w:rsidRPr="003F5E32">
        <w:rPr>
          <w:rFonts w:ascii="Times New Roman" w:hAnsi="Times New Roman"/>
          <w:sz w:val="28"/>
        </w:rPr>
        <w:t xml:space="preserve"> </w:t>
      </w:r>
      <w:r w:rsidR="00D20699">
        <w:rPr>
          <w:rFonts w:ascii="Times New Roman" w:hAnsi="Times New Roman"/>
          <w:sz w:val="28"/>
        </w:rPr>
        <w:t>ГК Астра</w:t>
      </w:r>
      <w:r>
        <w:rPr>
          <w:rFonts w:ascii="Times New Roman" w:hAnsi="Times New Roman"/>
          <w:sz w:val="28"/>
        </w:rPr>
        <w:t xml:space="preserve"> </w:t>
      </w:r>
      <w:r w:rsidRPr="003F5E32">
        <w:rPr>
          <w:rFonts w:ascii="Times New Roman" w:hAnsi="Times New Roman"/>
          <w:sz w:val="28"/>
        </w:rPr>
        <w:t>соответствует среднему уровню защищенности.</w:t>
      </w:r>
    </w:p>
    <w:p w14:paraId="185C2D30" w14:textId="77777777" w:rsidR="002E17F8" w:rsidRPr="00122235" w:rsidRDefault="002E17F8" w:rsidP="00F83CDD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sectPr w:rsidR="002E17F8" w:rsidRPr="00122235" w:rsidSect="00D4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E4302" w14:textId="77777777" w:rsidR="00E0072E" w:rsidRDefault="00E0072E">
      <w:pPr>
        <w:spacing w:after="0" w:line="240" w:lineRule="auto"/>
      </w:pPr>
      <w:r>
        <w:separator/>
      </w:r>
    </w:p>
  </w:endnote>
  <w:endnote w:type="continuationSeparator" w:id="0">
    <w:p w14:paraId="5B97A98A" w14:textId="77777777" w:rsidR="00E0072E" w:rsidRDefault="00E0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49021"/>
      <w:docPartObj>
        <w:docPartGallery w:val="Page Numbers (Bottom of Page)"/>
        <w:docPartUnique/>
      </w:docPartObj>
    </w:sdtPr>
    <w:sdtContent>
      <w:p w14:paraId="0DEBDEA9" w14:textId="09F36B67" w:rsidR="00BE415A" w:rsidRDefault="00BE41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699">
          <w:rPr>
            <w:noProof/>
          </w:rPr>
          <w:t>3</w:t>
        </w:r>
        <w:r>
          <w:fldChar w:fldCharType="end"/>
        </w:r>
      </w:p>
    </w:sdtContent>
  </w:sdt>
  <w:p w14:paraId="2CC9A9F3" w14:textId="77777777" w:rsidR="00BE415A" w:rsidRDefault="00BE415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920771"/>
      <w:docPartObj>
        <w:docPartGallery w:val="Page Numbers (Bottom of Page)"/>
        <w:docPartUnique/>
      </w:docPartObj>
    </w:sdtPr>
    <w:sdtContent>
      <w:p w14:paraId="58FB4200" w14:textId="477BF6C4" w:rsidR="00BE415A" w:rsidRDefault="00BE415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69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3A1FF016" w14:textId="77777777" w:rsidR="00BE415A" w:rsidRDefault="00BE41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79C57" w14:textId="77777777" w:rsidR="00E0072E" w:rsidRDefault="00E0072E">
      <w:pPr>
        <w:spacing w:after="0" w:line="240" w:lineRule="auto"/>
      </w:pPr>
      <w:r>
        <w:separator/>
      </w:r>
    </w:p>
  </w:footnote>
  <w:footnote w:type="continuationSeparator" w:id="0">
    <w:p w14:paraId="7446680D" w14:textId="77777777" w:rsidR="00E0072E" w:rsidRDefault="00E0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920713"/>
      <w:docPartObj>
        <w:docPartGallery w:val="Page Numbers (Top of Page)"/>
        <w:docPartUnique/>
      </w:docPartObj>
    </w:sdtPr>
    <w:sdtContent>
      <w:p w14:paraId="6D74C93A" w14:textId="77777777" w:rsidR="00BE415A" w:rsidRPr="004E5734" w:rsidRDefault="00BE415A" w:rsidP="00D44954">
        <w:pPr>
          <w:pStyle w:val="a6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r>
          <w:fldChar w:fldCharType="begin"/>
        </w:r>
        <w:r>
          <w:instrText xml:space="preserve"> SUBJECT   \* MERGEFORMAT </w:instrText>
        </w:r>
        <w:r>
          <w:rPr>
            <w:rFonts w:ascii="Times New Roman" w:hAnsi="Times New Roman" w:cs="Times New Roman"/>
          </w:rPr>
          <w:fldChar w:fldCharType="end"/>
        </w:r>
        <w:r w:rsidRPr="004E5734">
          <w:rPr>
            <w:rFonts w:ascii="Times New Roman" w:hAnsi="Times New Roman" w:cs="Times New Roman"/>
          </w:rPr>
          <w:t xml:space="preserve">.ТЗ </w:t>
        </w:r>
      </w:p>
      <w:p w14:paraId="34589C0C" w14:textId="77777777" w:rsidR="00BE415A" w:rsidRDefault="00BE415A">
        <w:pPr>
          <w:pStyle w:val="a6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46675A71" w14:textId="77777777" w:rsidR="00BE415A" w:rsidRDefault="00BE415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23DE4" w14:textId="77777777" w:rsidR="00BE415A" w:rsidRDefault="00BE415A">
    <w:pPr>
      <w:pStyle w:val="a6"/>
      <w:jc w:val="center"/>
    </w:pPr>
  </w:p>
  <w:p w14:paraId="7D3D24E6" w14:textId="77777777" w:rsidR="00BE415A" w:rsidRDefault="00BE415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15"/>
    <w:rsid w:val="00082FA3"/>
    <w:rsid w:val="001519B7"/>
    <w:rsid w:val="00261555"/>
    <w:rsid w:val="002E17F8"/>
    <w:rsid w:val="002F14BE"/>
    <w:rsid w:val="00483215"/>
    <w:rsid w:val="004E4C94"/>
    <w:rsid w:val="00562BC4"/>
    <w:rsid w:val="00596491"/>
    <w:rsid w:val="005A5F15"/>
    <w:rsid w:val="005B13BD"/>
    <w:rsid w:val="008C12EF"/>
    <w:rsid w:val="008F39EA"/>
    <w:rsid w:val="00B0022E"/>
    <w:rsid w:val="00BE415A"/>
    <w:rsid w:val="00D20699"/>
    <w:rsid w:val="00D44954"/>
    <w:rsid w:val="00E0072E"/>
    <w:rsid w:val="00ED7736"/>
    <w:rsid w:val="00F8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4DB2"/>
  <w15:chartTrackingRefBased/>
  <w15:docId w15:val="{95132397-52A2-421D-AB89-4AEE104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69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3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CD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83CD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83CD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F8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CDD"/>
    <w:rPr>
      <w:rFonts w:ascii="Tahoma" w:hAnsi="Tahoma" w:cs="Tahoma"/>
      <w:kern w:val="0"/>
      <w:sz w:val="16"/>
      <w:szCs w:val="16"/>
      <w14:ligatures w14:val="none"/>
    </w:rPr>
  </w:style>
  <w:style w:type="paragraph" w:styleId="a5">
    <w:name w:val="TOC Heading"/>
    <w:basedOn w:val="1"/>
    <w:next w:val="a"/>
    <w:uiPriority w:val="39"/>
    <w:semiHidden/>
    <w:unhideWhenUsed/>
    <w:qFormat/>
    <w:rsid w:val="00F83CDD"/>
    <w:pPr>
      <w:spacing w:line="27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F83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3CDD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F83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3CDD"/>
    <w:rPr>
      <w:kern w:val="0"/>
      <w14:ligatures w14:val="none"/>
    </w:rPr>
  </w:style>
  <w:style w:type="character" w:styleId="aa">
    <w:name w:val="Hyperlink"/>
    <w:basedOn w:val="a0"/>
    <w:uiPriority w:val="99"/>
    <w:unhideWhenUsed/>
    <w:rsid w:val="00F83CDD"/>
    <w:rPr>
      <w:color w:val="0000FF"/>
      <w:u w:val="single"/>
    </w:rPr>
  </w:style>
  <w:style w:type="paragraph" w:styleId="ab">
    <w:name w:val="No Spacing"/>
    <w:qFormat/>
    <w:rsid w:val="00F83C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1">
    <w:name w:val="Стиль1"/>
    <w:basedOn w:val="2"/>
    <w:link w:val="12"/>
    <w:qFormat/>
    <w:rsid w:val="00F83CDD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F83CDD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F83CDD"/>
    <w:pPr>
      <w:tabs>
        <w:tab w:val="right" w:leader="dot" w:pos="9345"/>
      </w:tabs>
      <w:spacing w:after="100"/>
      <w:jc w:val="both"/>
    </w:pPr>
  </w:style>
  <w:style w:type="table" w:styleId="ac">
    <w:name w:val="Table Grid"/>
    <w:basedOn w:val="a1"/>
    <w:uiPriority w:val="59"/>
    <w:rsid w:val="00F83CD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F8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F83C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F83C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F83CDD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F83CD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List Paragraph"/>
    <w:basedOn w:val="a"/>
    <w:uiPriority w:val="34"/>
    <w:qFormat/>
    <w:rsid w:val="00F8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4161</Words>
  <Characters>23719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STELS</dc:creator>
  <cp:keywords/>
  <dc:description/>
  <cp:lastModifiedBy>Мистер кот</cp:lastModifiedBy>
  <cp:revision>3</cp:revision>
  <dcterms:created xsi:type="dcterms:W3CDTF">2023-12-18T19:16:00Z</dcterms:created>
  <dcterms:modified xsi:type="dcterms:W3CDTF">2023-12-19T15:45:00Z</dcterms:modified>
</cp:coreProperties>
</file>