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23CC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/>
        <w:t>«РОССИЙСКИЙ УНИВЕРСИТЕТ ТРАНСПОРТА»</w:t>
      </w:r>
      <w:r>
        <w:rPr>
          <w:rFonts w:eastAsia="Times New Roman" w:cs="Times New Roman"/>
        </w:rPr>
        <w:br/>
        <w:t>(РУТ (МИИТ))</w:t>
      </w:r>
    </w:p>
    <w:p w14:paraId="52FE10AA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77D23580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565B7758" w14:textId="77777777" w:rsidR="00516BEC" w:rsidRDefault="00516BEC" w:rsidP="00516BEC">
      <w:pPr>
        <w:spacing w:after="0" w:line="240" w:lineRule="auto"/>
        <w:jc w:val="center"/>
        <w:rPr>
          <w:rFonts w:eastAsia="Times New Roman" w:cs="Times New Roman"/>
        </w:rPr>
      </w:pPr>
    </w:p>
    <w:p w14:paraId="0DFE50F3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707435EB" w14:textId="77777777" w:rsidR="00516BEC" w:rsidRDefault="00516BEC" w:rsidP="00516BEC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54568B1" w14:textId="77777777" w:rsidR="00516BEC" w:rsidRDefault="00516BEC" w:rsidP="00516BEC">
      <w:pPr>
        <w:jc w:val="center"/>
      </w:pPr>
    </w:p>
    <w:p w14:paraId="42CE0C91" w14:textId="77777777" w:rsidR="00516BEC" w:rsidRDefault="00516BEC" w:rsidP="00516BEC">
      <w:pPr>
        <w:jc w:val="center"/>
      </w:pPr>
    </w:p>
    <w:p w14:paraId="75C4EE57" w14:textId="77777777" w:rsidR="00516BEC" w:rsidRDefault="00516BEC" w:rsidP="00516BEC">
      <w:pPr>
        <w:jc w:val="center"/>
      </w:pPr>
    </w:p>
    <w:p w14:paraId="1EF86D61" w14:textId="77777777" w:rsidR="00516BEC" w:rsidRDefault="00516BEC" w:rsidP="00516BEC">
      <w:pPr>
        <w:jc w:val="center"/>
      </w:pPr>
    </w:p>
    <w:p w14:paraId="3B88D9C3" w14:textId="77777777" w:rsidR="00516BEC" w:rsidRDefault="00516BEC" w:rsidP="00516BEC"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/>
        <w:t>О ПРАКТИЧЕСКОЙ РАБОТЕ №1</w:t>
      </w:r>
    </w:p>
    <w:p w14:paraId="0C16D82C" w14:textId="77777777" w:rsidR="00516BEC" w:rsidRDefault="00516BEC" w:rsidP="00516BEC">
      <w:pPr>
        <w:spacing w:after="0"/>
        <w:jc w:val="center"/>
      </w:pPr>
      <w:r>
        <w:t>По дисциплине «Введение в языки программирования»</w:t>
      </w:r>
    </w:p>
    <w:p w14:paraId="636FCAA7" w14:textId="77777777" w:rsidR="00516BEC" w:rsidRDefault="00516BEC" w:rsidP="00516BEC">
      <w:pPr>
        <w:jc w:val="center"/>
      </w:pPr>
    </w:p>
    <w:p w14:paraId="52BE4B1F" w14:textId="77777777" w:rsidR="00516BEC" w:rsidRDefault="00516BEC" w:rsidP="00516BEC">
      <w:pPr>
        <w:jc w:val="center"/>
      </w:pPr>
    </w:p>
    <w:p w14:paraId="6954D806" w14:textId="18562384" w:rsidR="00516BEC" w:rsidRDefault="00EF796D" w:rsidP="00516BEC">
      <w:pPr>
        <w:spacing w:after="0" w:line="240" w:lineRule="auto"/>
        <w:jc w:val="right"/>
      </w:pPr>
      <w:r>
        <w:t xml:space="preserve">Выполнил: ст. гр. ТКИ – </w:t>
      </w:r>
      <w:r w:rsidR="00A45DDD">
        <w:t>14</w:t>
      </w:r>
      <w:r>
        <w:t>2</w:t>
      </w:r>
    </w:p>
    <w:p w14:paraId="76F0505E" w14:textId="1B0F0F80" w:rsidR="00516BEC" w:rsidRPr="009F5688" w:rsidRDefault="00A45DDD" w:rsidP="00516BEC">
      <w:pPr>
        <w:spacing w:after="0" w:line="240" w:lineRule="auto"/>
        <w:jc w:val="right"/>
      </w:pPr>
      <w:r>
        <w:t>Плешанов И.С</w:t>
      </w:r>
      <w:r w:rsidR="00516BEC">
        <w:t>.</w:t>
      </w:r>
    </w:p>
    <w:p w14:paraId="7C481F74" w14:textId="77777777" w:rsidR="00516BEC" w:rsidRDefault="00516BEC" w:rsidP="00516BEC">
      <w:pPr>
        <w:spacing w:after="0" w:line="240" w:lineRule="auto"/>
        <w:jc w:val="right"/>
      </w:pPr>
      <w:r>
        <w:t xml:space="preserve">Проверил: к.т.н., доц. </w:t>
      </w:r>
    </w:p>
    <w:p w14:paraId="75EBA856" w14:textId="77777777" w:rsidR="00516BEC" w:rsidRDefault="00516BEC" w:rsidP="00516BEC">
      <w:pPr>
        <w:spacing w:after="0" w:line="240" w:lineRule="auto"/>
        <w:jc w:val="right"/>
      </w:pPr>
      <w:r>
        <w:t>Васильева М.А.</w:t>
      </w:r>
    </w:p>
    <w:p w14:paraId="6CA5ED8A" w14:textId="77777777" w:rsidR="00516BEC" w:rsidRDefault="00516BEC" w:rsidP="00516BEC">
      <w:pPr>
        <w:jc w:val="center"/>
      </w:pPr>
    </w:p>
    <w:p w14:paraId="3496C28A" w14:textId="77777777" w:rsidR="00516BEC" w:rsidRDefault="00516BEC" w:rsidP="00516BEC">
      <w:pPr>
        <w:jc w:val="center"/>
      </w:pPr>
    </w:p>
    <w:p w14:paraId="16B20845" w14:textId="77777777" w:rsidR="00516BEC" w:rsidRDefault="00516BEC" w:rsidP="00516BEC">
      <w:pPr>
        <w:jc w:val="center"/>
      </w:pPr>
    </w:p>
    <w:p w14:paraId="46F3F444" w14:textId="77777777" w:rsidR="00516BEC" w:rsidRDefault="00516BEC" w:rsidP="00516BEC">
      <w:pPr>
        <w:jc w:val="center"/>
      </w:pPr>
    </w:p>
    <w:p w14:paraId="17EEAD32" w14:textId="77777777" w:rsidR="00516BEC" w:rsidRDefault="00516BEC" w:rsidP="00516BEC">
      <w:pPr>
        <w:jc w:val="center"/>
      </w:pPr>
    </w:p>
    <w:p w14:paraId="3A771E7F" w14:textId="77777777" w:rsidR="00516BEC" w:rsidRDefault="00516BEC" w:rsidP="00516BEC">
      <w:pPr>
        <w:jc w:val="center"/>
      </w:pPr>
    </w:p>
    <w:p w14:paraId="5FB91207" w14:textId="47B89B47" w:rsidR="00C85905" w:rsidRDefault="00516BEC" w:rsidP="00926655">
      <w:pPr>
        <w:jc w:val="center"/>
      </w:pPr>
      <w:r>
        <w:t>Москва 202</w:t>
      </w:r>
      <w:r w:rsidR="00A45DDD">
        <w:t>4</w:t>
      </w:r>
    </w:p>
    <w:sdt>
      <w:sdtPr>
        <w:rPr>
          <w:rFonts w:eastAsiaTheme="minorHAnsi" w:cstheme="minorBidi"/>
          <w:b w:val="0"/>
          <w:bCs w:val="0"/>
          <w:color w:val="auto"/>
          <w:sz w:val="28"/>
          <w:szCs w:val="22"/>
          <w:lang w:eastAsia="en-US"/>
        </w:rPr>
        <w:id w:val="-90626611"/>
        <w:docPartObj>
          <w:docPartGallery w:val="Table of Contents"/>
          <w:docPartUnique/>
        </w:docPartObj>
      </w:sdtPr>
      <w:sdtEndPr/>
      <w:sdtContent>
        <w:sdt>
          <w:sdtPr>
            <w:rPr>
              <w:rFonts w:eastAsiaTheme="minorHAnsi" w:cstheme="minorBidi"/>
              <w:b w:val="0"/>
              <w:bCs w:val="0"/>
              <w:color w:val="auto"/>
              <w:sz w:val="28"/>
              <w:szCs w:val="22"/>
              <w:lang w:eastAsia="en-US"/>
            </w:rPr>
            <w:id w:val="1782460290"/>
            <w:docPartObj>
              <w:docPartGallery w:val="Table of Contents"/>
              <w:docPartUnique/>
            </w:docPartObj>
          </w:sdtPr>
          <w:sdtEndPr/>
          <w:sdtContent>
            <w:p w14:paraId="72208D37" w14:textId="3803F08E" w:rsidR="00B94759" w:rsidRDefault="00B94759" w:rsidP="00B94759">
              <w:pPr>
                <w:pStyle w:val="a4"/>
              </w:pPr>
              <w:r>
                <w:t>Оглавление</w:t>
              </w:r>
            </w:p>
            <w:p w14:paraId="441F3A2E" w14:textId="35F34AE1" w:rsidR="0001073C" w:rsidRDefault="00B94759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1434532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Задание </w:t>
                </w:r>
                <w:r w:rsidR="006C7214">
                  <w:rPr>
                    <w:rStyle w:val="a3"/>
                    <w:rFonts w:cs="Times New Roman"/>
                    <w:b/>
                    <w:bCs/>
                    <w:noProof/>
                  </w:rPr>
                  <w:t>4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–1</w:t>
                </w:r>
                <w:r w:rsidR="0001073C">
                  <w:rPr>
                    <w:noProof/>
                    <w:webHidden/>
                  </w:rPr>
                  <w:tab/>
                </w:r>
                <w:r w:rsidR="00DD3F95">
                  <w:rPr>
                    <w:noProof/>
                    <w:webHidden/>
                  </w:rPr>
                  <w:t>2</w:t>
                </w:r>
              </w:hyperlink>
            </w:p>
            <w:p w14:paraId="7D07CE73" w14:textId="518C57A1" w:rsidR="0001073C" w:rsidRDefault="00372AB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3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Условие задания</w:t>
                </w:r>
                <w:r w:rsidR="0001073C">
                  <w:rPr>
                    <w:noProof/>
                    <w:webHidden/>
                  </w:rPr>
                  <w:tab/>
                </w:r>
              </w:hyperlink>
              <w:r w:rsidR="00DD3F95">
                <w:rPr>
                  <w:noProof/>
                </w:rPr>
                <w:t>2</w:t>
              </w:r>
            </w:p>
            <w:p w14:paraId="2F880684" w14:textId="283A7402" w:rsidR="0001073C" w:rsidRDefault="00372AB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4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Блок-схема алгоритма</w:t>
                </w:r>
                <w:r w:rsidR="0001073C">
                  <w:rPr>
                    <w:noProof/>
                    <w:webHidden/>
                  </w:rPr>
                  <w:tab/>
                </w:r>
                <w:r w:rsidR="0001073C">
                  <w:rPr>
                    <w:noProof/>
                    <w:webHidden/>
                  </w:rPr>
                  <w:fldChar w:fldCharType="begin"/>
                </w:r>
                <w:r w:rsidR="0001073C">
                  <w:rPr>
                    <w:noProof/>
                    <w:webHidden/>
                  </w:rPr>
                  <w:instrText xml:space="preserve"> PAGEREF _Toc91434534 \h </w:instrText>
                </w:r>
                <w:r w:rsidR="0001073C">
                  <w:rPr>
                    <w:noProof/>
                    <w:webHidden/>
                  </w:rPr>
                </w:r>
                <w:r w:rsidR="0001073C">
                  <w:rPr>
                    <w:noProof/>
                    <w:webHidden/>
                  </w:rPr>
                  <w:fldChar w:fldCharType="separate"/>
                </w:r>
                <w:r w:rsidR="0001073C">
                  <w:rPr>
                    <w:noProof/>
                    <w:webHidden/>
                  </w:rPr>
                  <w:t>4</w:t>
                </w:r>
                <w:r w:rsidR="0001073C">
                  <w:rPr>
                    <w:noProof/>
                    <w:webHidden/>
                  </w:rPr>
                  <w:fldChar w:fldCharType="end"/>
                </w:r>
              </w:hyperlink>
            </w:p>
            <w:p w14:paraId="106ECFCC" w14:textId="4B733E4B" w:rsidR="0001073C" w:rsidRDefault="00372AB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5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Программа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на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языке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 xml:space="preserve"> </w:t>
                </w:r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С</w:t>
                </w:r>
                <w:r w:rsidR="0001073C">
                  <w:rPr>
                    <w:noProof/>
                    <w:webHidden/>
                  </w:rPr>
                  <w:tab/>
                </w:r>
                <w:r w:rsidR="00DD3F95">
                  <w:rPr>
                    <w:noProof/>
                    <w:webHidden/>
                  </w:rPr>
                  <w:t>11</w:t>
                </w:r>
              </w:hyperlink>
            </w:p>
            <w:p w14:paraId="0626706C" w14:textId="18B425E5" w:rsidR="0001073C" w:rsidRDefault="00372AB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6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>Решение тестовых примеров на С</w:t>
                </w:r>
                <w:r w:rsidR="0001073C">
                  <w:rPr>
                    <w:noProof/>
                    <w:webHidden/>
                  </w:rPr>
                  <w:tab/>
                </w:r>
                <w:r w:rsidR="00DD3F95">
                  <w:rPr>
                    <w:noProof/>
                    <w:webHidden/>
                  </w:rPr>
                  <w:t>15</w:t>
                </w:r>
              </w:hyperlink>
            </w:p>
            <w:p w14:paraId="0BB39244" w14:textId="3538A4AE" w:rsidR="0001073C" w:rsidRDefault="00372ABC">
              <w:pPr>
                <w:pStyle w:val="21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91434537" w:history="1">
                <w:r w:rsidR="0001073C" w:rsidRPr="00617BDC">
                  <w:rPr>
                    <w:rStyle w:val="a3"/>
                    <w:rFonts w:cs="Times New Roman"/>
                    <w:b/>
                    <w:bCs/>
                    <w:noProof/>
                  </w:rPr>
                  <w:t xml:space="preserve">Решение тестовых примеров в </w:t>
                </w:r>
                <w:r w:rsidR="00F863BB">
                  <w:rPr>
                    <w:rStyle w:val="a3"/>
                    <w:rFonts w:cs="Times New Roman"/>
                    <w:b/>
                    <w:bCs/>
                    <w:noProof/>
                    <w:lang w:val="en-US"/>
                  </w:rPr>
                  <w:t>Python</w:t>
                </w:r>
                <w:r w:rsidR="0001073C">
                  <w:rPr>
                    <w:noProof/>
                    <w:webHidden/>
                  </w:rPr>
                  <w:tab/>
                </w:r>
                <w:r w:rsidR="00DD3F95">
                  <w:rPr>
                    <w:noProof/>
                    <w:webHidden/>
                  </w:rPr>
                  <w:t>16</w:t>
                </w:r>
              </w:hyperlink>
            </w:p>
            <w:p w14:paraId="1DAB0309" w14:textId="77777777" w:rsidR="00905AAF" w:rsidRPr="00905AAF" w:rsidRDefault="00905AAF" w:rsidP="00905AAF"/>
            <w:p w14:paraId="2F28439A" w14:textId="2D7D89E1" w:rsidR="0012347C" w:rsidRDefault="00B94759" w:rsidP="00F36C95">
              <w:pPr>
                <w:rPr>
                  <w:b/>
                  <w:bCs/>
                </w:rPr>
              </w:pPr>
              <w:r>
                <w:rPr>
                  <w:b/>
                  <w:bCs/>
                </w:rPr>
                <w:fldChar w:fldCharType="end"/>
              </w:r>
            </w:p>
            <w:p w14:paraId="1DE95146" w14:textId="4BFACB87" w:rsidR="00905AAF" w:rsidRPr="00905AAF" w:rsidRDefault="00372ABC" w:rsidP="00905AAF"/>
          </w:sdtContent>
        </w:sdt>
      </w:sdtContent>
    </w:sdt>
    <w:bookmarkStart w:id="0" w:name="_Toc91434532" w:displacedByCustomXml="prev"/>
    <w:bookmarkStart w:id="1" w:name="_Toc90156532" w:displacedByCustomXml="prev"/>
    <w:p w14:paraId="3744571E" w14:textId="6A99E180" w:rsidR="00746793" w:rsidRDefault="00746793" w:rsidP="00746793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</w:p>
    <w:p w14:paraId="0423FE4C" w14:textId="77777777" w:rsidR="00746793" w:rsidRPr="00746793" w:rsidRDefault="00746793" w:rsidP="00746793"/>
    <w:p w14:paraId="44C592B4" w14:textId="77777777" w:rsidR="00746793" w:rsidRDefault="00746793" w:rsidP="00746793">
      <w:pPr>
        <w:pStyle w:val="1"/>
        <w:rPr>
          <w:rFonts w:ascii="Times New Roman" w:hAnsi="Times New Roman" w:cs="Times New Roman"/>
          <w:b/>
          <w:bCs/>
          <w:color w:val="000000" w:themeColor="text1"/>
        </w:rPr>
      </w:pPr>
    </w:p>
    <w:p w14:paraId="0D1AE2E6" w14:textId="39CACE3A" w:rsidR="00DF6507" w:rsidRPr="00806DEF" w:rsidRDefault="00DF6507" w:rsidP="00746793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806DEF">
        <w:rPr>
          <w:rFonts w:ascii="Times New Roman" w:hAnsi="Times New Roman" w:cs="Times New Roman"/>
          <w:b/>
          <w:bCs/>
          <w:color w:val="000000" w:themeColor="text1"/>
        </w:rPr>
        <w:t>Задание </w:t>
      </w:r>
      <w:r w:rsidR="006C7214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06DEF">
        <w:rPr>
          <w:rFonts w:ascii="Times New Roman" w:hAnsi="Times New Roman" w:cs="Times New Roman"/>
          <w:b/>
          <w:bCs/>
          <w:color w:val="000000" w:themeColor="text1"/>
        </w:rPr>
        <w:t>–1</w:t>
      </w:r>
      <w:bookmarkEnd w:id="0"/>
    </w:p>
    <w:p w14:paraId="5B7F4ACC" w14:textId="77777777" w:rsidR="00DF6507" w:rsidRPr="002A7C10" w:rsidRDefault="00DF6507" w:rsidP="00DF650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91434533"/>
      <w:r w:rsidRPr="002A7C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Условие задания</w:t>
      </w:r>
      <w:bookmarkEnd w:id="2"/>
    </w:p>
    <w:p w14:paraId="02E01381" w14:textId="77777777" w:rsidR="006F7425" w:rsidRDefault="006F7425" w:rsidP="006F7425">
      <w:r>
        <w:t xml:space="preserve">Создать одномерный массив из </w:t>
      </w:r>
      <w:r>
        <w:rPr>
          <w:i/>
        </w:rPr>
        <w:t>n</w:t>
      </w:r>
      <w:r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Составить блок-схему.</w:t>
      </w:r>
    </w:p>
    <w:p w14:paraId="76DE81BC" w14:textId="77777777" w:rsidR="00DF6507" w:rsidRDefault="00DF6507" w:rsidP="00DF6507">
      <w:pPr>
        <w:pStyle w:val="a5"/>
      </w:pPr>
      <w:r>
        <w:t>Таблица </w:t>
      </w:r>
      <w:r w:rsidR="00372ABC">
        <w:fldChar w:fldCharType="begin"/>
      </w:r>
      <w:r w:rsidR="00372ABC">
        <w:instrText xml:space="preserve"> SEQ Таблица \* ARABIC </w:instrText>
      </w:r>
      <w:r w:rsidR="00372ABC">
        <w:fldChar w:fldCharType="separate"/>
      </w:r>
      <w:r>
        <w:rPr>
          <w:noProof/>
        </w:rPr>
        <w:t>1</w:t>
      </w:r>
      <w:r w:rsidR="00372ABC">
        <w:rPr>
          <w:noProof/>
        </w:rPr>
        <w:fldChar w:fldCharType="end"/>
      </w:r>
    </w:p>
    <w:tbl>
      <w:tblPr>
        <w:tblStyle w:val="12"/>
        <w:tblW w:w="8952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6171"/>
        <w:gridCol w:w="1556"/>
      </w:tblGrid>
      <w:tr w:rsidR="006F7425" w14:paraId="061EB2E1" w14:textId="77777777" w:rsidTr="006F7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D2B81" w14:textId="77777777" w:rsidR="006F7425" w:rsidRDefault="006F7425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CF94" w14:textId="77777777" w:rsidR="006F7425" w:rsidRDefault="006F7425" w:rsidP="006F7425">
            <w:pPr>
              <w:pStyle w:val="a9"/>
              <w:numPr>
                <w:ilvl w:val="0"/>
                <w:numId w:val="3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>Найти произведение элементов, имеющих четное значение.</w:t>
            </w:r>
          </w:p>
          <w:p w14:paraId="4FCA20D4" w14:textId="77777777" w:rsidR="006F7425" w:rsidRDefault="006F7425" w:rsidP="006F7425">
            <w:pPr>
              <w:pStyle w:val="a9"/>
              <w:numPr>
                <w:ilvl w:val="0"/>
                <w:numId w:val="3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>Заменить элементы массива с нечетными номерами на квадраты их номеров.</w:t>
            </w:r>
          </w:p>
          <w:p w14:paraId="185A4A79" w14:textId="77777777" w:rsidR="006F7425" w:rsidRDefault="006F7425" w:rsidP="006F7425">
            <w:pPr>
              <w:pStyle w:val="a9"/>
              <w:numPr>
                <w:ilvl w:val="0"/>
                <w:numId w:val="3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8"/>
                <w:lang w:val="ru-RU"/>
              </w:rPr>
            </w:pPr>
            <w:r>
              <w:rPr>
                <w:rFonts w:eastAsiaTheme="minorEastAsia"/>
                <w:sz w:val="28"/>
                <w:lang w:val="ru-RU"/>
              </w:rPr>
              <w:t xml:space="preserve">Определить, есть ли в данном массиве положительные элементы, делящиеся на заданное число </w:t>
            </w:r>
            <w:r>
              <w:rPr>
                <w:rFonts w:eastAsiaTheme="minorEastAsia"/>
                <w:i/>
                <w:sz w:val="28"/>
                <w:lang w:val="ru-RU"/>
              </w:rPr>
              <w:t>k</w:t>
            </w:r>
            <w:r>
              <w:rPr>
                <w:rFonts w:eastAsiaTheme="minorEastAsia"/>
                <w:sz w:val="28"/>
                <w:lang w:val="ru-RU"/>
              </w:rPr>
              <w:t xml:space="preserve"> с остатком 2.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7B52F" w14:textId="77777777" w:rsidR="006F7425" w:rsidRDefault="006F742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[-15;15]</w:t>
            </w:r>
          </w:p>
        </w:tc>
      </w:tr>
      <w:bookmarkEnd w:id="1"/>
    </w:tbl>
    <w:p w14:paraId="54718120" w14:textId="762B4AFC" w:rsidR="0063677A" w:rsidRDefault="00D83A6F" w:rsidP="006F7425">
      <w:pPr>
        <w:spacing w:after="200" w:line="276" w:lineRule="auto"/>
        <w:jc w:val="left"/>
        <w:rPr>
          <w:rFonts w:cs="Times New Roman"/>
          <w:b/>
          <w:bCs/>
          <w:color w:val="000000" w:themeColor="text1"/>
          <w:sz w:val="32"/>
          <w:szCs w:val="32"/>
        </w:rPr>
      </w:pPr>
      <w:r>
        <w:br w:type="page"/>
      </w:r>
      <w:bookmarkStart w:id="3" w:name="_Toc90156534"/>
      <w:bookmarkStart w:id="4" w:name="_Toc91434534"/>
      <w:r w:rsidR="004F4F18" w:rsidRPr="00806DEF">
        <w:rPr>
          <w:rFonts w:cs="Times New Roman"/>
          <w:b/>
          <w:bCs/>
          <w:color w:val="000000" w:themeColor="text1"/>
          <w:sz w:val="32"/>
          <w:szCs w:val="32"/>
        </w:rPr>
        <w:lastRenderedPageBreak/>
        <w:t>Блок-схема алгоритма</w:t>
      </w:r>
      <w:bookmarkEnd w:id="3"/>
      <w:bookmarkEnd w:id="4"/>
      <w:r w:rsidR="001544D7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5FA9E590" w14:textId="412A6F28" w:rsidR="0012347C" w:rsidRDefault="00853642" w:rsidP="00EF796D">
      <w:pPr>
        <w:jc w:val="center"/>
        <w:rPr>
          <w:rFonts w:cs="Times New Roman"/>
          <w:b/>
          <w:color w:val="000000" w:themeColor="text1"/>
          <w:szCs w:val="28"/>
          <w:lang w:eastAsia="ru-RU"/>
        </w:rPr>
      </w:pPr>
      <w:r w:rsidRPr="00853642">
        <w:rPr>
          <w:rFonts w:cs="Times New Roman"/>
          <w:b/>
          <w:color w:val="000000" w:themeColor="text1"/>
          <w:szCs w:val="28"/>
          <w:lang w:eastAsia="ru-RU"/>
        </w:rPr>
        <w:drawing>
          <wp:inline distT="0" distB="0" distL="0" distR="0" wp14:anchorId="13F71C63" wp14:editId="1191B027">
            <wp:extent cx="3384982" cy="80613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3391" cy="808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4CBB" w14:textId="4243A349" w:rsidR="001544D7" w:rsidRPr="0012347C" w:rsidRDefault="00806DEF" w:rsidP="0012347C">
      <w:r w:rsidRPr="0063677A">
        <w:rPr>
          <w:rFonts w:cs="Times New Roman"/>
          <w:b/>
          <w:color w:val="000000" w:themeColor="text1"/>
          <w:szCs w:val="28"/>
          <w:lang w:eastAsia="ru-RU"/>
        </w:rPr>
        <w:t xml:space="preserve">                                       </w:t>
      </w:r>
      <w:r w:rsidR="001544D7" w:rsidRPr="0063677A">
        <w:rPr>
          <w:rFonts w:cs="Times New Roman"/>
          <w:b/>
          <w:color w:val="000000" w:themeColor="text1"/>
          <w:szCs w:val="28"/>
        </w:rPr>
        <w:t xml:space="preserve">Рисунок 1 – Блок-схема </w:t>
      </w:r>
      <w:r w:rsidR="006C7214">
        <w:rPr>
          <w:rFonts w:cs="Times New Roman"/>
          <w:b/>
          <w:color w:val="000000" w:themeColor="text1"/>
          <w:szCs w:val="28"/>
        </w:rPr>
        <w:t>4</w:t>
      </w:r>
      <w:r w:rsidR="001544D7" w:rsidRPr="0063677A">
        <w:rPr>
          <w:rFonts w:cs="Times New Roman"/>
          <w:b/>
          <w:color w:val="000000" w:themeColor="text1"/>
          <w:szCs w:val="28"/>
        </w:rPr>
        <w:t>-1</w:t>
      </w:r>
    </w:p>
    <w:p w14:paraId="47DE80F3" w14:textId="5C543F20" w:rsidR="00806DEF" w:rsidRDefault="00853642" w:rsidP="00806DEF">
      <w:pPr>
        <w:rPr>
          <w:lang w:eastAsia="ru-RU"/>
        </w:rPr>
      </w:pPr>
      <w:r w:rsidRPr="00853642">
        <w:rPr>
          <w:lang w:eastAsia="ru-RU"/>
        </w:rPr>
        <w:lastRenderedPageBreak/>
        <w:drawing>
          <wp:inline distT="0" distB="0" distL="0" distR="0" wp14:anchorId="27069CFF" wp14:editId="43C1AB78">
            <wp:extent cx="4020111" cy="31627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B66F" w14:textId="28181C1B" w:rsidR="00806DEF" w:rsidRPr="00DD3F95" w:rsidRDefault="00746793" w:rsidP="00806DEF">
      <w:pPr>
        <w:rPr>
          <w:rFonts w:cs="Times New Roman"/>
          <w:b/>
          <w:color w:val="000000" w:themeColor="text1"/>
          <w:szCs w:val="28"/>
          <w:lang w:eastAsia="ru-RU"/>
        </w:rPr>
      </w:pPr>
      <w:r w:rsidRPr="00DD3F95">
        <w:rPr>
          <w:rFonts w:cs="Times New Roman"/>
          <w:b/>
          <w:color w:val="000000" w:themeColor="text1"/>
          <w:szCs w:val="28"/>
          <w:lang w:eastAsia="ru-RU"/>
        </w:rPr>
        <w:t xml:space="preserve">Рисунок 2 – Блок схема </w:t>
      </w:r>
      <w:proofErr w:type="spellStart"/>
      <w:r w:rsidR="00853642" w:rsidRPr="00DD3F95">
        <w:rPr>
          <w:rFonts w:cs="Times New Roman"/>
          <w:b/>
          <w:color w:val="000000" w:themeColor="text1"/>
          <w:szCs w:val="28"/>
          <w:lang w:eastAsia="ru-RU"/>
        </w:rPr>
        <w:t>allocateAndCheckMemory</w:t>
      </w:r>
      <w:proofErr w:type="spellEnd"/>
      <w:r w:rsidR="00853642" w:rsidRPr="00DD3F95">
        <w:rPr>
          <w:rFonts w:cs="Times New Roman"/>
          <w:b/>
          <w:color w:val="000000" w:themeColor="text1"/>
          <w:szCs w:val="28"/>
          <w:lang w:eastAsia="ru-RU"/>
        </w:rPr>
        <w:t>(size)</w:t>
      </w:r>
    </w:p>
    <w:p w14:paraId="0F56D19C" w14:textId="6D534357" w:rsidR="00806DEF" w:rsidRPr="00853642" w:rsidRDefault="00853642" w:rsidP="00806DEF">
      <w:pPr>
        <w:rPr>
          <w:lang w:val="en-US" w:eastAsia="ru-RU"/>
        </w:rPr>
      </w:pPr>
      <w:r w:rsidRPr="00853642">
        <w:rPr>
          <w:lang w:val="en-US" w:eastAsia="ru-RU"/>
        </w:rPr>
        <w:drawing>
          <wp:inline distT="0" distB="0" distL="0" distR="0" wp14:anchorId="2E4B417D" wp14:editId="181C2D02">
            <wp:extent cx="3934374" cy="36200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8FAA" w14:textId="399F1EE9" w:rsidR="00806DEF" w:rsidRPr="00DD3F95" w:rsidRDefault="00746793" w:rsidP="00806DEF">
      <w:pPr>
        <w:rPr>
          <w:rFonts w:cs="Times New Roman"/>
          <w:b/>
          <w:color w:val="000000" w:themeColor="text1"/>
          <w:szCs w:val="28"/>
          <w:lang w:eastAsia="ru-RU"/>
        </w:rPr>
      </w:pPr>
      <w:proofErr w:type="gramStart"/>
      <w:r w:rsidRPr="00DD3F95">
        <w:rPr>
          <w:rFonts w:cs="Times New Roman"/>
          <w:b/>
          <w:color w:val="000000" w:themeColor="text1"/>
          <w:szCs w:val="28"/>
          <w:lang w:eastAsia="ru-RU"/>
        </w:rPr>
        <w:t xml:space="preserve">Рисунок  </w:t>
      </w:r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>3</w:t>
      </w:r>
      <w:proofErr w:type="gramEnd"/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 xml:space="preserve">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 xml:space="preserve">– Блок схема </w:t>
      </w:r>
      <w:proofErr w:type="spellStart"/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>inputSize</w:t>
      </w:r>
      <w:proofErr w:type="spellEnd"/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>()</w:t>
      </w:r>
    </w:p>
    <w:p w14:paraId="4F3CB79B" w14:textId="6EBCFA94" w:rsidR="00746793" w:rsidRPr="00DD3F95" w:rsidRDefault="00DD3F95" w:rsidP="00806DEF">
      <w:pPr>
        <w:rPr>
          <w:lang w:val="en-US" w:eastAsia="ru-RU"/>
        </w:rPr>
      </w:pPr>
      <w:r w:rsidRPr="00DD3F95">
        <w:rPr>
          <w:lang w:val="en-US" w:eastAsia="ru-RU"/>
        </w:rPr>
        <w:lastRenderedPageBreak/>
        <w:drawing>
          <wp:inline distT="0" distB="0" distL="0" distR="0" wp14:anchorId="62E5E1B2" wp14:editId="28105317">
            <wp:extent cx="2819794" cy="2819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9ABB4" w14:textId="308F7F4C" w:rsidR="00806DEF" w:rsidRPr="00DD3F95" w:rsidRDefault="00746793" w:rsidP="00806DEF">
      <w:pPr>
        <w:rPr>
          <w:rFonts w:cs="Times New Roman"/>
          <w:b/>
          <w:color w:val="000000" w:themeColor="text1"/>
          <w:szCs w:val="28"/>
          <w:lang w:eastAsia="ru-RU"/>
        </w:rPr>
      </w:pPr>
      <w:proofErr w:type="gramStart"/>
      <w:r w:rsidRPr="00DD3F95">
        <w:rPr>
          <w:rFonts w:cs="Times New Roman"/>
          <w:b/>
          <w:color w:val="000000" w:themeColor="text1"/>
          <w:szCs w:val="28"/>
          <w:lang w:eastAsia="ru-RU"/>
        </w:rPr>
        <w:t xml:space="preserve">Рисунок  </w:t>
      </w:r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>4</w:t>
      </w:r>
      <w:proofErr w:type="gramEnd"/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 xml:space="preserve">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 xml:space="preserve">– Блок схема </w:t>
      </w:r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>input()</w:t>
      </w:r>
    </w:p>
    <w:p w14:paraId="0325BC91" w14:textId="445729FD" w:rsidR="00F36C95" w:rsidRPr="00746793" w:rsidRDefault="00DD3F95" w:rsidP="00F36C95">
      <w:pPr>
        <w:rPr>
          <w:rFonts w:eastAsiaTheme="majorEastAsia" w:cs="Times New Roman"/>
          <w:b/>
          <w:bCs/>
          <w:color w:val="000000" w:themeColor="text1"/>
          <w:sz w:val="32"/>
          <w:szCs w:val="32"/>
          <w:lang w:val="en-US"/>
        </w:rPr>
      </w:pPr>
      <w:r w:rsidRPr="00DD3F95">
        <w:rPr>
          <w:rFonts w:eastAsiaTheme="majorEastAsia" w:cs="Times New Roman"/>
          <w:b/>
          <w:bCs/>
          <w:color w:val="000000" w:themeColor="text1"/>
          <w:sz w:val="32"/>
          <w:szCs w:val="32"/>
          <w:lang w:val="en-US"/>
        </w:rPr>
        <w:drawing>
          <wp:inline distT="0" distB="0" distL="0" distR="0" wp14:anchorId="5EF29C76" wp14:editId="1C6934A2">
            <wp:extent cx="3524742" cy="522995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159A" w14:textId="63423F19" w:rsidR="0063677A" w:rsidRPr="00DD3F95" w:rsidRDefault="00746793" w:rsidP="00F36C95">
      <w:pPr>
        <w:rPr>
          <w:rFonts w:cs="Times New Roman"/>
          <w:b/>
          <w:color w:val="000000" w:themeColor="text1"/>
          <w:szCs w:val="28"/>
          <w:lang w:eastAsia="ru-RU"/>
        </w:rPr>
      </w:pPr>
      <w:r w:rsidRPr="00DD3F95">
        <w:rPr>
          <w:rFonts w:cs="Times New Roman"/>
          <w:b/>
          <w:color w:val="000000" w:themeColor="text1"/>
          <w:szCs w:val="28"/>
          <w:lang w:eastAsia="ru-RU"/>
        </w:rPr>
        <w:t xml:space="preserve">Рисунок </w:t>
      </w:r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>5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 xml:space="preserve"> – Блок схема</w:t>
      </w:r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 xml:space="preserve"> </w:t>
      </w:r>
      <w:proofErr w:type="spellStart"/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>printArrayElements</w:t>
      </w:r>
      <w:proofErr w:type="spellEnd"/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>(</w:t>
      </w:r>
      <w:proofErr w:type="spellStart"/>
      <w:proofErr w:type="gramStart"/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>array,size</w:t>
      </w:r>
      <w:proofErr w:type="spellEnd"/>
      <w:proofErr w:type="gramEnd"/>
      <w:r w:rsidR="00DD3F95" w:rsidRPr="00DD3F95">
        <w:rPr>
          <w:rFonts w:cs="Times New Roman"/>
          <w:b/>
          <w:color w:val="000000" w:themeColor="text1"/>
          <w:szCs w:val="28"/>
          <w:lang w:eastAsia="ru-RU"/>
        </w:rPr>
        <w:t>)</w:t>
      </w:r>
    </w:p>
    <w:p w14:paraId="0D01C8F1" w14:textId="20A3B272" w:rsidR="00EF796D" w:rsidRPr="00DD3F95" w:rsidRDefault="00DD3F95" w:rsidP="00F36C95">
      <w:pPr>
        <w:rPr>
          <w:rFonts w:cs="Times New Roman"/>
          <w:b/>
          <w:color w:val="000000" w:themeColor="text1"/>
          <w:szCs w:val="28"/>
          <w:lang w:val="en-US" w:eastAsia="ru-RU"/>
        </w:rPr>
      </w:pPr>
      <w:r w:rsidRPr="00DD3F95">
        <w:rPr>
          <w:rFonts w:cs="Times New Roman"/>
          <w:b/>
          <w:color w:val="000000" w:themeColor="text1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943F6FA" wp14:editId="6CFD8DAC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401429" cy="8440328"/>
            <wp:effectExtent l="0" t="0" r="889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8440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Рисунок</w:t>
      </w:r>
      <w:r w:rsidRPr="00DD3F95">
        <w:rPr>
          <w:rFonts w:cs="Times New Roman"/>
          <w:b/>
          <w:color w:val="000000" w:themeColor="text1"/>
          <w:szCs w:val="28"/>
          <w:lang w:val="en-US" w:eastAsia="ru-RU"/>
        </w:rPr>
        <w:t xml:space="preserve"> 6 –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Блок</w:t>
      </w:r>
      <w:r w:rsidRPr="00DD3F95">
        <w:rPr>
          <w:rFonts w:cs="Times New Roman"/>
          <w:b/>
          <w:color w:val="000000" w:themeColor="text1"/>
          <w:szCs w:val="28"/>
          <w:lang w:val="en-US" w:eastAsia="ru-RU"/>
        </w:rPr>
        <w:t xml:space="preserve"> </w:t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>схема</w:t>
      </w:r>
      <w:r w:rsidRPr="00DD3F95">
        <w:rPr>
          <w:rFonts w:cs="Times New Roman"/>
          <w:b/>
          <w:color w:val="000000" w:themeColor="text1"/>
          <w:szCs w:val="28"/>
          <w:lang w:val="en-US" w:eastAsia="ru-RU"/>
        </w:rPr>
        <w:t xml:space="preserve"> </w:t>
      </w:r>
      <w:proofErr w:type="spellStart"/>
      <w:proofErr w:type="gramStart"/>
      <w:r w:rsidRPr="00DD3F95">
        <w:rPr>
          <w:rFonts w:cs="Times New Roman"/>
          <w:b/>
          <w:color w:val="000000" w:themeColor="text1"/>
          <w:szCs w:val="28"/>
          <w:lang w:val="en-US" w:eastAsia="ru-RU"/>
        </w:rPr>
        <w:t>fillArray</w:t>
      </w:r>
      <w:proofErr w:type="spellEnd"/>
      <w:r w:rsidRPr="00DD3F95">
        <w:rPr>
          <w:rFonts w:cs="Times New Roman"/>
          <w:b/>
          <w:color w:val="000000" w:themeColor="text1"/>
          <w:szCs w:val="28"/>
          <w:lang w:val="en-US" w:eastAsia="ru-RU"/>
        </w:rPr>
        <w:t>(</w:t>
      </w:r>
      <w:proofErr w:type="gramEnd"/>
      <w:r w:rsidRPr="00DD3F95">
        <w:rPr>
          <w:rFonts w:cs="Times New Roman"/>
          <w:b/>
          <w:color w:val="000000" w:themeColor="text1"/>
          <w:szCs w:val="28"/>
          <w:lang w:val="en-US" w:eastAsia="ru-RU"/>
        </w:rPr>
        <w:t xml:space="preserve">array, size, </w:t>
      </w:r>
      <w:proofErr w:type="spellStart"/>
      <w:r w:rsidRPr="00DD3F95">
        <w:rPr>
          <w:rFonts w:cs="Times New Roman"/>
          <w:b/>
          <w:color w:val="000000" w:themeColor="text1"/>
          <w:szCs w:val="28"/>
          <w:lang w:val="en-US" w:eastAsia="ru-RU"/>
        </w:rPr>
        <w:t>useRandom</w:t>
      </w:r>
      <w:proofErr w:type="spellEnd"/>
      <w:r w:rsidRPr="00DD3F95">
        <w:rPr>
          <w:rFonts w:cs="Times New Roman"/>
          <w:b/>
          <w:color w:val="000000" w:themeColor="text1"/>
          <w:szCs w:val="28"/>
          <w:lang w:val="en-US" w:eastAsia="ru-RU"/>
        </w:rPr>
        <w:t>)</w:t>
      </w:r>
    </w:p>
    <w:p w14:paraId="43018001" w14:textId="2B986FDF" w:rsidR="00DD3F95" w:rsidRDefault="00DD3F95" w:rsidP="00F36C95">
      <w:pPr>
        <w:rPr>
          <w:rFonts w:cs="Times New Roman"/>
          <w:color w:val="000000"/>
          <w:sz w:val="16"/>
          <w:szCs w:val="16"/>
          <w:lang w:val="en-US"/>
        </w:rPr>
      </w:pPr>
    </w:p>
    <w:p w14:paraId="120878C2" w14:textId="77145220" w:rsidR="00DD3F95" w:rsidRDefault="00DD3F95" w:rsidP="00F36C95">
      <w:pPr>
        <w:rPr>
          <w:lang w:val="en-US"/>
        </w:rPr>
      </w:pPr>
      <w:r w:rsidRPr="00DD3F95">
        <w:rPr>
          <w:lang w:val="en-US"/>
        </w:rPr>
        <w:lastRenderedPageBreak/>
        <w:drawing>
          <wp:inline distT="0" distB="0" distL="0" distR="0" wp14:anchorId="1E321166" wp14:editId="01D22CFB">
            <wp:extent cx="5039428" cy="8106906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97A0" w14:textId="310D6B2D" w:rsidR="00DD3F95" w:rsidRPr="00DD3F95" w:rsidRDefault="00DD3F95" w:rsidP="00F36C95">
      <w:pPr>
        <w:rPr>
          <w:rFonts w:cs="Times New Roman"/>
          <w:b/>
          <w:color w:val="000000" w:themeColor="text1"/>
          <w:szCs w:val="28"/>
          <w:lang w:eastAsia="ru-RU"/>
        </w:rPr>
      </w:pPr>
      <w:r w:rsidRPr="00DD3F95">
        <w:rPr>
          <w:rFonts w:cs="Times New Roman"/>
          <w:b/>
          <w:color w:val="000000" w:themeColor="text1"/>
          <w:szCs w:val="28"/>
          <w:lang w:eastAsia="ru-RU"/>
        </w:rPr>
        <w:t xml:space="preserve">Рисунок 7 – Блок схема </w:t>
      </w:r>
      <w:proofErr w:type="spellStart"/>
      <w:proofErr w:type="gramStart"/>
      <w:r w:rsidRPr="00DD3F95">
        <w:rPr>
          <w:rFonts w:cs="Times New Roman"/>
          <w:b/>
          <w:color w:val="000000" w:themeColor="text1"/>
          <w:szCs w:val="28"/>
          <w:lang w:eastAsia="ru-RU"/>
        </w:rPr>
        <w:t>productOfEven</w:t>
      </w:r>
      <w:proofErr w:type="spellEnd"/>
      <w:r w:rsidRPr="00DD3F95">
        <w:rPr>
          <w:rFonts w:cs="Times New Roman"/>
          <w:b/>
          <w:color w:val="000000" w:themeColor="text1"/>
          <w:szCs w:val="28"/>
          <w:lang w:eastAsia="ru-RU"/>
        </w:rPr>
        <w:t>(</w:t>
      </w:r>
      <w:proofErr w:type="gramEnd"/>
      <w:r w:rsidRPr="00DD3F95">
        <w:rPr>
          <w:rFonts w:cs="Times New Roman"/>
          <w:b/>
          <w:color w:val="000000" w:themeColor="text1"/>
          <w:szCs w:val="28"/>
          <w:lang w:eastAsia="ru-RU"/>
        </w:rPr>
        <w:t>array, size)</w:t>
      </w:r>
    </w:p>
    <w:p w14:paraId="6AD5656D" w14:textId="17A0FCC3" w:rsidR="00DD3F95" w:rsidRDefault="00DD3F95" w:rsidP="00F36C95">
      <w:pPr>
        <w:rPr>
          <w:rFonts w:cs="Times New Roman"/>
          <w:color w:val="000000"/>
          <w:sz w:val="16"/>
          <w:szCs w:val="16"/>
          <w:lang w:val="en-US"/>
        </w:rPr>
      </w:pPr>
    </w:p>
    <w:p w14:paraId="160D898D" w14:textId="2F560B11" w:rsidR="00DD3F95" w:rsidRPr="00DD3F95" w:rsidRDefault="00DD3F95" w:rsidP="00F36C95">
      <w:pPr>
        <w:rPr>
          <w:rFonts w:cs="Times New Roman"/>
          <w:b/>
          <w:color w:val="000000" w:themeColor="text1"/>
          <w:szCs w:val="28"/>
          <w:lang w:eastAsia="ru-RU"/>
        </w:rPr>
      </w:pPr>
      <w:r w:rsidRPr="00DD3F95">
        <w:rPr>
          <w:rFonts w:cs="Times New Roman"/>
          <w:b/>
          <w:color w:val="000000" w:themeColor="text1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0987E79" wp14:editId="3F249AD0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648849" cy="6820852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 xml:space="preserve">Рисунок 8 – Блок схема </w:t>
      </w:r>
      <w:proofErr w:type="spellStart"/>
      <w:proofErr w:type="gramStart"/>
      <w:r w:rsidRPr="00DD3F95">
        <w:rPr>
          <w:rFonts w:cs="Times New Roman"/>
          <w:b/>
          <w:color w:val="000000" w:themeColor="text1"/>
          <w:szCs w:val="28"/>
          <w:lang w:eastAsia="ru-RU"/>
        </w:rPr>
        <w:t>hasPositiveModulo</w:t>
      </w:r>
      <w:proofErr w:type="spellEnd"/>
      <w:r w:rsidRPr="00DD3F95">
        <w:rPr>
          <w:rFonts w:cs="Times New Roman"/>
          <w:b/>
          <w:color w:val="000000" w:themeColor="text1"/>
          <w:szCs w:val="28"/>
          <w:lang w:eastAsia="ru-RU"/>
        </w:rPr>
        <w:t>(</w:t>
      </w:r>
      <w:proofErr w:type="gramEnd"/>
      <w:r w:rsidRPr="00DD3F95">
        <w:rPr>
          <w:rFonts w:cs="Times New Roman"/>
          <w:b/>
          <w:color w:val="000000" w:themeColor="text1"/>
          <w:szCs w:val="28"/>
          <w:lang w:eastAsia="ru-RU"/>
        </w:rPr>
        <w:t>array, size, k)</w:t>
      </w:r>
    </w:p>
    <w:p w14:paraId="12F35715" w14:textId="5975E279" w:rsidR="00DD3F95" w:rsidRPr="00DD3F95" w:rsidRDefault="00DD3F95" w:rsidP="00F36C95">
      <w:pPr>
        <w:rPr>
          <w:rFonts w:cs="Times New Roman"/>
          <w:b/>
          <w:color w:val="000000" w:themeColor="text1"/>
          <w:szCs w:val="28"/>
          <w:lang w:eastAsia="ru-RU"/>
        </w:rPr>
      </w:pPr>
      <w:r w:rsidRPr="00DD3F95">
        <w:rPr>
          <w:rFonts w:cs="Times New Roman"/>
          <w:b/>
          <w:color w:val="000000" w:themeColor="text1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066BDA57" wp14:editId="3BA7D005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324985" cy="8810625"/>
            <wp:effectExtent l="0" t="0" r="0" b="952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881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 xml:space="preserve">Рисунок 9 – Блок схема </w:t>
      </w:r>
      <w:proofErr w:type="spellStart"/>
      <w:proofErr w:type="gramStart"/>
      <w:r w:rsidRPr="00DD3F95">
        <w:rPr>
          <w:rFonts w:cs="Times New Roman"/>
          <w:b/>
          <w:color w:val="000000" w:themeColor="text1"/>
          <w:szCs w:val="28"/>
          <w:lang w:eastAsia="ru-RU"/>
        </w:rPr>
        <w:t>processArray</w:t>
      </w:r>
      <w:proofErr w:type="spellEnd"/>
      <w:r w:rsidRPr="00DD3F95">
        <w:rPr>
          <w:rFonts w:cs="Times New Roman"/>
          <w:b/>
          <w:color w:val="000000" w:themeColor="text1"/>
          <w:szCs w:val="28"/>
          <w:lang w:eastAsia="ru-RU"/>
        </w:rPr>
        <w:t>(</w:t>
      </w:r>
      <w:proofErr w:type="gramEnd"/>
      <w:r w:rsidRPr="00DD3F95">
        <w:rPr>
          <w:rFonts w:cs="Times New Roman"/>
          <w:b/>
          <w:color w:val="000000" w:themeColor="text1"/>
          <w:szCs w:val="28"/>
          <w:lang w:eastAsia="ru-RU"/>
        </w:rPr>
        <w:t xml:space="preserve">array, </w:t>
      </w:r>
      <w:proofErr w:type="spellStart"/>
      <w:r w:rsidRPr="00DD3F95">
        <w:rPr>
          <w:rFonts w:cs="Times New Roman"/>
          <w:b/>
          <w:color w:val="000000" w:themeColor="text1"/>
          <w:szCs w:val="28"/>
          <w:lang w:eastAsia="ru-RU"/>
        </w:rPr>
        <w:t>newArray</w:t>
      </w:r>
      <w:proofErr w:type="spellEnd"/>
      <w:r w:rsidRPr="00DD3F95">
        <w:rPr>
          <w:rFonts w:cs="Times New Roman"/>
          <w:b/>
          <w:color w:val="000000" w:themeColor="text1"/>
          <w:szCs w:val="28"/>
          <w:lang w:eastAsia="ru-RU"/>
        </w:rPr>
        <w:t>, size, k)</w:t>
      </w:r>
    </w:p>
    <w:p w14:paraId="1A7E1F2A" w14:textId="29181D5C" w:rsidR="00DD3F95" w:rsidRPr="00DD3F95" w:rsidRDefault="00DD3F95" w:rsidP="00F36C95">
      <w:pPr>
        <w:rPr>
          <w:rFonts w:cs="Times New Roman"/>
          <w:b/>
          <w:color w:val="000000" w:themeColor="text1"/>
          <w:szCs w:val="28"/>
          <w:lang w:eastAsia="ru-RU"/>
        </w:rPr>
      </w:pPr>
      <w:r w:rsidRPr="00DD3F95">
        <w:rPr>
          <w:rFonts w:cs="Times New Roman"/>
          <w:b/>
          <w:color w:val="000000" w:themeColor="text1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386E6FF6" wp14:editId="5BEBAA5A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191850" cy="7278116"/>
            <wp:effectExtent l="0" t="0" r="889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3F95">
        <w:rPr>
          <w:rFonts w:cs="Times New Roman"/>
          <w:b/>
          <w:color w:val="000000" w:themeColor="text1"/>
          <w:szCs w:val="28"/>
          <w:lang w:eastAsia="ru-RU"/>
        </w:rPr>
        <w:t xml:space="preserve">Рисунок 10 – Блок схема </w:t>
      </w:r>
      <w:proofErr w:type="spellStart"/>
      <w:proofErr w:type="gramStart"/>
      <w:r w:rsidRPr="00DD3F95">
        <w:rPr>
          <w:rFonts w:cs="Times New Roman"/>
          <w:b/>
          <w:color w:val="000000" w:themeColor="text1"/>
          <w:szCs w:val="28"/>
          <w:lang w:eastAsia="ru-RU"/>
        </w:rPr>
        <w:t>replaceOddIndicesWithSquares</w:t>
      </w:r>
      <w:proofErr w:type="spellEnd"/>
      <w:r w:rsidRPr="00DD3F95">
        <w:rPr>
          <w:rFonts w:cs="Times New Roman"/>
          <w:b/>
          <w:color w:val="000000" w:themeColor="text1"/>
          <w:szCs w:val="28"/>
          <w:lang w:eastAsia="ru-RU"/>
        </w:rPr>
        <w:t>(</w:t>
      </w:r>
      <w:proofErr w:type="gramEnd"/>
      <w:r w:rsidRPr="00DD3F95">
        <w:rPr>
          <w:rFonts w:cs="Times New Roman"/>
          <w:b/>
          <w:color w:val="000000" w:themeColor="text1"/>
          <w:szCs w:val="28"/>
          <w:lang w:eastAsia="ru-RU"/>
        </w:rPr>
        <w:t xml:space="preserve">array, </w:t>
      </w:r>
      <w:proofErr w:type="spellStart"/>
      <w:r w:rsidRPr="00DD3F95">
        <w:rPr>
          <w:rFonts w:cs="Times New Roman"/>
          <w:b/>
          <w:color w:val="000000" w:themeColor="text1"/>
          <w:szCs w:val="28"/>
          <w:lang w:eastAsia="ru-RU"/>
        </w:rPr>
        <w:t>newArray</w:t>
      </w:r>
      <w:proofErr w:type="spellEnd"/>
      <w:r w:rsidRPr="00DD3F95">
        <w:rPr>
          <w:rFonts w:cs="Times New Roman"/>
          <w:b/>
          <w:color w:val="000000" w:themeColor="text1"/>
          <w:szCs w:val="28"/>
          <w:lang w:eastAsia="ru-RU"/>
        </w:rPr>
        <w:t>, size)</w:t>
      </w:r>
    </w:p>
    <w:p w14:paraId="3025ECAE" w14:textId="2C6800DA" w:rsidR="00E67AD3" w:rsidRDefault="00FC67AB" w:rsidP="0074679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" w:name="_Toc91434535"/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Программа</w:t>
      </w:r>
      <w:r w:rsidRPr="006F74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на</w:t>
      </w:r>
      <w:r w:rsidRPr="006F74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языке</w:t>
      </w:r>
      <w:r w:rsidRPr="006F742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FC67A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С</w:t>
      </w:r>
      <w:bookmarkStart w:id="6" w:name="_Toc91434536"/>
      <w:bookmarkEnd w:id="5"/>
    </w:p>
    <w:p w14:paraId="19CCAC4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stdio.h</w:t>
      </w:r>
      <w:proofErr w:type="spell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BF9112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7D12FED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CC6A45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locale.h</w:t>
      </w:r>
      <w:proofErr w:type="spell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4B9B86BB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stdbool.h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88C87B5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3EE114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/*</w:t>
      </w:r>
    </w:p>
    <w:p w14:paraId="314D8A31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Заполняет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числами, случайными или пользовательскими.</w:t>
      </w:r>
    </w:p>
    <w:p w14:paraId="06BB500C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первый элемент массива.</w:t>
      </w:r>
    </w:p>
    <w:p w14:paraId="5AFA9275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59D171E3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useRandom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Если равно 1, заполняет случайными числами; если 0, запрашивает ввод от пользователя.</w:t>
      </w:r>
    </w:p>
    <w:p w14:paraId="530AF41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64231E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useRandom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804854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18636BDA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Выводит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массив на экран.</w:t>
      </w:r>
    </w:p>
    <w:p w14:paraId="392D398D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первый элемент массива.</w:t>
      </w:r>
    </w:p>
    <w:p w14:paraId="1705A84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4F1534E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*/</w:t>
      </w:r>
    </w:p>
    <w:p w14:paraId="7B9C94C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0596D3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0E77FD63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Вычисляет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произведение четных элементов массива.</w:t>
      </w:r>
    </w:p>
    <w:p w14:paraId="2C40858C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первый элемент массива.</w:t>
      </w:r>
    </w:p>
    <w:p w14:paraId="425029BF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185E4EB8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Произведение четных элементов. Возвращает -1, если нет четных элементов.</w:t>
      </w:r>
    </w:p>
    <w:p w14:paraId="74FEA38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7D3BB0B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productOfEven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BB88E9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75802C68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Заменяет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элементы на нечетных индексах квадратами их индексов.</w:t>
      </w:r>
    </w:p>
    <w:p w14:paraId="513482D9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первый элемент массива.</w:t>
      </w:r>
    </w:p>
    <w:p w14:paraId="668C9C6A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@param size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массива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.</w:t>
      </w:r>
    </w:p>
    <w:p w14:paraId="3B5989B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*/</w:t>
      </w:r>
    </w:p>
    <w:p w14:paraId="7504167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replaceOddIndicesWithSquares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DE4119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417437B8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, имеются ли положительные элементы с остатком 2 при делении на k.</w:t>
      </w:r>
    </w:p>
    <w:p w14:paraId="228A6D4E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Указатель на первый элемент массива.</w:t>
      </w:r>
    </w:p>
    <w:p w14:paraId="33900C8C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383E2E14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k Значение делителя.</w:t>
      </w:r>
    </w:p>
    <w:p w14:paraId="447A793A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1, если найдены такие элементы, иначе 0.</w:t>
      </w:r>
    </w:p>
    <w:p w14:paraId="2989763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98A100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hasPositiveModulo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094A3EB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416158FF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Процедура обработки массива: проверяет положительные элементы и выполняет замену по индексам.</w:t>
      </w:r>
    </w:p>
    <w:p w14:paraId="4E9FF452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Исходный массив.</w:t>
      </w:r>
    </w:p>
    <w:p w14:paraId="696CC4C7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Размер массива.</w:t>
      </w:r>
    </w:p>
    <w:p w14:paraId="0CC60214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newArray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Модифицированный массив.</w:t>
      </w:r>
    </w:p>
    <w:p w14:paraId="234A6F71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k Делитель для проверки с остатком 2.</w:t>
      </w:r>
    </w:p>
    <w:p w14:paraId="79A2020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735181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AEB12B0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1738B0F9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Запрашивает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пользователя ввод целого числа.</w:t>
      </w:r>
    </w:p>
    <w:p w14:paraId="74E9FB6C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prompt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Строка запроса для вывода пользователю.</w:t>
      </w:r>
    </w:p>
    <w:p w14:paraId="4F5F5C90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Введенное пользователем целое число.</w:t>
      </w:r>
    </w:p>
    <w:p w14:paraId="186EE3B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123CB4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inputInt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prompt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3A9281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33131064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Запрашивает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у пользователя ввод положительного целого числа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).</w:t>
      </w:r>
    </w:p>
    <w:p w14:paraId="7D68A8A3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prompt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Строка запроса для вывода пользователю.</w:t>
      </w:r>
    </w:p>
    <w:p w14:paraId="331A6D07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Введенное пользователем положительное целое число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.</w:t>
      </w:r>
    </w:p>
    <w:p w14:paraId="17D56A1B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7154490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inputSizeT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prompt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98171DF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</w:t>
      </w:r>
    </w:p>
    <w:p w14:paraId="05FA4F02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brief Выделяет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память для массива целых чисел и проверяет успешность выделения.</w:t>
      </w:r>
    </w:p>
    <w:p w14:paraId="6EB5AEC7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элементов, для которых выделяется память.</w:t>
      </w:r>
    </w:p>
    <w:p w14:paraId="4AFF0B31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Указатель на выделенную область памяти, если выделение успешно.</w:t>
      </w:r>
    </w:p>
    <w:p w14:paraId="355D3D3B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        Программа завершает выполнение, если выделение памяти не удалось.</w:t>
      </w:r>
    </w:p>
    <w:p w14:paraId="5502BF8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57A4F45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allocateAndCheckMemory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03FF0DF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lastRenderedPageBreak/>
        <w:t>/*</w:t>
      </w:r>
    </w:p>
    <w:p w14:paraId="50085694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@brief Главная функция программы, выполняющая несколько операций над массивом целых чисел.</w:t>
      </w:r>
    </w:p>
    <w:p w14:paraId="6AEE551D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* @return 0 при успешном завершении, 1 при ошибке.</w:t>
      </w:r>
    </w:p>
    <w:p w14:paraId="5444223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DD3F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4E1420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AE697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E110E8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F66A357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inputSizeT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94FBB9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число k: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189CE1C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array =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allocateAndCheckMemory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(n);</w:t>
      </w:r>
    </w:p>
    <w:p w14:paraId="5EB4E335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allocateAndCheckMemory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(n);</w:t>
      </w:r>
    </w:p>
    <w:p w14:paraId="5C7D5CB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59D67B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"Заполнить массив случайными числами? 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(1 -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да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0 -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): 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8600E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array, n,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useRandom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DD7E0D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39944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:\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3FA8D0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n);</w:t>
      </w:r>
    </w:p>
    <w:p w14:paraId="1E00736D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58CD1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=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productOfEven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array, n);</w:t>
      </w:r>
    </w:p>
    <w:p w14:paraId="73C03FBF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"Произведение четных элементов: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&gt;= 0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0);</w:t>
      </w:r>
    </w:p>
    <w:p w14:paraId="315A672B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349BEF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4F0C5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n; ++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098803A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= array[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57C142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41CEE9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array, n,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k);</w:t>
      </w:r>
    </w:p>
    <w:p w14:paraId="04F8C31D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61D6DF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"Массив после процесса:\n"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7D10B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n);</w:t>
      </w:r>
    </w:p>
    <w:p w14:paraId="12F6FEF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9F41D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free(array);</w:t>
      </w:r>
    </w:p>
    <w:p w14:paraId="00ACA66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free(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A77743B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B306F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161E85E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C03986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FB7F9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fillArray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useRandom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599BB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67B7A49A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или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B32A22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8395D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3178975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01241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minRange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BD3923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maxRange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3E9C9FB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A92779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useRandom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95C1292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(1) {</w:t>
      </w:r>
    </w:p>
    <w:p w14:paraId="2C4114B3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минимальное значение для случайных чисел: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C3F091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maxRange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максимальное значение для случайных чисел: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F0C6D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minRange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maxRange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A08E99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F71F2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D71E87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5EFEEE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минимальное значение не должно превышать максимальное. Попробуйте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снова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AD045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88B363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FABF54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EDBD6C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unsigned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time(</w:t>
      </w:r>
      <w:proofErr w:type="gramEnd"/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6588B23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82A145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minRange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% (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maxRange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minRange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+ 1);</w:t>
      </w:r>
    </w:p>
    <w:p w14:paraId="115A389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4D392E6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5B503F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C654A6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E45C6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inputInt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Введите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7B9FFD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59795F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36128E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6B0FA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43EBBB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B7470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752C355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или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08844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C89BD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40FA2C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E5A3E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2CDEAC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 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00B4929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A674F9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6627C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211F325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A9CAC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productOfEven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D5033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2FE852E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или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C15B8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5AE154A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179B2BC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4CA99E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= 1;</w:t>
      </w:r>
    </w:p>
    <w:p w14:paraId="6B7E46CB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bool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foundEven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false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6ED5D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0DF81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% 2 == 0) {</w:t>
      </w:r>
    </w:p>
    <w:p w14:paraId="43F253A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product *=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2811A3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foundEven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true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D6BDCA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23BCF1D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B85788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foundEven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: -1;</w:t>
      </w:r>
    </w:p>
    <w:p w14:paraId="3A6EC47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72E94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6B6A6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hasPositiveModulo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0DD108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4BD036E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некорректный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массив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или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размер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.\n"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DD8162A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5D70A99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5BE520C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5E4E42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{</w:t>
      </w:r>
    </w:p>
    <w:p w14:paraId="59ED00C8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деление на ноль.\n"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443EB7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CAC58B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AD5534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E7C38C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A45B10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&gt; 0 &amp;&amp;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%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2) {</w:t>
      </w:r>
    </w:p>
    <w:p w14:paraId="3EA4DA8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555FE1A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A60AC7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9C63C0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4F9EC1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2E287B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7C75A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replaceOddIndicesWithSquares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CB983A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13FC28D6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некорректные массивы или размер.\n"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BB74FB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790AB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89E2C3D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13D46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C7A49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2 !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0) {</w:t>
      </w:r>
    </w:p>
    <w:p w14:paraId="1C0231C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3BD7D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D3157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9EB33F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F35A4B5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7FC9815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0633FCA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92D9E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BE9BF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71D77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376341B3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"Ошибка: некорректные массивы или размер.\n"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5DC51A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358DD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19076F5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3071C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hasPositiveModulo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0389411A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"Есть положительные числа с остатком 2.\n"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3932E34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0605DBB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BF88470" w14:textId="77777777" w:rsid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"Положительных чисел с остатком 2 нет.\n"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7FD645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FEAFB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A8D04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replaceOddIndicesWithSquares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array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4B4635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D1100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60E64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 % 2 == 0) {</w:t>
      </w:r>
    </w:p>
    <w:p w14:paraId="536E6CA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Первый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четный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элемент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найден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%d\n"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newArray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]);</w:t>
      </w:r>
    </w:p>
    <w:p w14:paraId="4E4A69F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abort(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CF8D1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064377F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FB1C6F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22A1A84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48034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inputInt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prompt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9B3C0E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4FFAF67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prompt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CE09B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 != 1) {</w:t>
      </w:r>
    </w:p>
    <w:p w14:paraId="2056E30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0507CED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abort(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AD573D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9C95CCA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!= 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CF9840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6B4AE7CB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AB3C2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2E6853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inputSizeT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prompt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E6503A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144B07A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"%s"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prompt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713230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zu</w:t>
      </w:r>
      <w:proofErr w:type="spell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 != 1 || value == 0) {</w:t>
      </w:r>
    </w:p>
    <w:p w14:paraId="1A9F2ED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ввода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D4819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abort(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E7C3A05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ECACC8C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getchar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!= 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1604EE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58C7F1C8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9935EE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AC5DD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allocateAndCheckMemory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D3F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098FB76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array = (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*)malloc</w:t>
      </w:r>
      <w:proofErr w:type="gram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D3F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37F3CF89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(array == </w:t>
      </w:r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NULL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F6D836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Ошибка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выделения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памяти</w:t>
      </w:r>
      <w:r w:rsidRPr="00DD3F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755D417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DD3F9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B64481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56EF402" w14:textId="77777777" w:rsidR="00DD3F95" w:rsidRPr="00DD3F95" w:rsidRDefault="00DD3F95" w:rsidP="00DD3F9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D3F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DD3F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array;</w:t>
      </w:r>
    </w:p>
    <w:p w14:paraId="2CF570E1" w14:textId="6C93E730" w:rsidR="00DD3F95" w:rsidRPr="00DD3F95" w:rsidRDefault="00DD3F95" w:rsidP="00DD3F95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F223CEE" w14:textId="37065B7B" w:rsidR="00D83A6F" w:rsidRDefault="004F2943" w:rsidP="00E67AD3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F294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Решение тестовых примеров на С</w:t>
      </w:r>
      <w:bookmarkEnd w:id="6"/>
    </w:p>
    <w:p w14:paraId="75317BB4" w14:textId="00FD7EF6" w:rsidR="00591A5B" w:rsidRPr="00DD3F95" w:rsidRDefault="00DD3F95" w:rsidP="00EF796D">
      <w:pPr>
        <w:jc w:val="center"/>
        <w:rPr>
          <w:lang w:val="en-US"/>
        </w:rPr>
      </w:pPr>
      <w:r w:rsidRPr="00DD3F95">
        <w:rPr>
          <w:lang w:val="en-US"/>
        </w:rPr>
        <w:drawing>
          <wp:inline distT="0" distB="0" distL="0" distR="0" wp14:anchorId="17FC4636" wp14:editId="23074747">
            <wp:extent cx="5940425" cy="16313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508BB" w14:textId="135E90E5" w:rsidR="004F2943" w:rsidRDefault="004F2943" w:rsidP="004F2943">
      <w:pPr>
        <w:jc w:val="center"/>
      </w:pPr>
      <w:r>
        <w:t xml:space="preserve">Рисунок </w:t>
      </w:r>
      <w:r w:rsidR="00DD3F95" w:rsidRPr="00DD3F95">
        <w:t>11</w:t>
      </w:r>
      <w:r>
        <w:t xml:space="preserve"> – Решение тестового примера для задания </w:t>
      </w:r>
      <w:r w:rsidR="006C7214">
        <w:t>4</w:t>
      </w:r>
      <w:r>
        <w:t>-1 на С</w:t>
      </w:r>
    </w:p>
    <w:p w14:paraId="1C1F23E5" w14:textId="418BA8B1" w:rsidR="000F2735" w:rsidRDefault="00DD3F95" w:rsidP="004F2943">
      <w:pPr>
        <w:jc w:val="center"/>
      </w:pPr>
      <w:r w:rsidRPr="00DD3F95">
        <w:drawing>
          <wp:inline distT="0" distB="0" distL="0" distR="0" wp14:anchorId="25D372B5" wp14:editId="3BE44C84">
            <wp:extent cx="4763165" cy="7525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498A" w14:textId="13DAF123" w:rsidR="00DD3F95" w:rsidRDefault="00DD3F95" w:rsidP="00DD3F95">
      <w:pPr>
        <w:jc w:val="center"/>
      </w:pPr>
      <w:r w:rsidRPr="00DD3F95">
        <w:drawing>
          <wp:anchor distT="0" distB="0" distL="114300" distR="114300" simplePos="0" relativeHeight="251662336" behindDoc="0" locked="0" layoutInCell="1" allowOverlap="1" wp14:anchorId="5078752B" wp14:editId="4174BD0F">
            <wp:simplePos x="0" y="0"/>
            <wp:positionH relativeFrom="column">
              <wp:posOffset>1263015</wp:posOffset>
            </wp:positionH>
            <wp:positionV relativeFrom="paragraph">
              <wp:posOffset>408940</wp:posOffset>
            </wp:positionV>
            <wp:extent cx="2495898" cy="93358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Рисунок </w:t>
      </w:r>
      <w:r w:rsidRPr="00DD3F95">
        <w:t>1</w:t>
      </w:r>
      <w:r w:rsidRPr="00DD3F95">
        <w:t>2</w:t>
      </w:r>
      <w:r>
        <w:t xml:space="preserve"> – </w:t>
      </w:r>
      <w:r>
        <w:t>ошибка р</w:t>
      </w:r>
      <w:r>
        <w:t>ешение тестового примера для задания 4-1 на С</w:t>
      </w:r>
    </w:p>
    <w:p w14:paraId="1060E50F" w14:textId="6ABCCC0C" w:rsidR="00DD3F95" w:rsidRDefault="00DD3F95" w:rsidP="00DD3F95">
      <w:pPr>
        <w:jc w:val="center"/>
      </w:pPr>
      <w:r w:rsidRPr="00DD3F95">
        <w:t xml:space="preserve"> </w:t>
      </w:r>
      <w:r>
        <w:t xml:space="preserve">Рисунок </w:t>
      </w:r>
      <w:r w:rsidRPr="00DD3F95">
        <w:t>1</w:t>
      </w:r>
      <w:r>
        <w:t>3</w:t>
      </w:r>
      <w:r>
        <w:t xml:space="preserve"> – ошибка решение тестового примера для задания 4-1 на С</w:t>
      </w:r>
    </w:p>
    <w:p w14:paraId="24757CC9" w14:textId="3F430A51" w:rsidR="000F2735" w:rsidRDefault="00DD3F95" w:rsidP="004F2943">
      <w:pPr>
        <w:jc w:val="center"/>
      </w:pPr>
      <w:r w:rsidRPr="00DD3F95">
        <w:drawing>
          <wp:inline distT="0" distB="0" distL="0" distR="0" wp14:anchorId="45B561B0" wp14:editId="5A716CBC">
            <wp:extent cx="4458322" cy="12955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16AB" w14:textId="06AE2D79" w:rsidR="00DD3F95" w:rsidRDefault="00DD3F95" w:rsidP="00DD3F95">
      <w:pPr>
        <w:jc w:val="center"/>
      </w:pPr>
      <w:r>
        <w:t xml:space="preserve">Рисунок </w:t>
      </w:r>
      <w:r w:rsidRPr="00DD3F95">
        <w:t>1</w:t>
      </w:r>
      <w:r>
        <w:t>4</w:t>
      </w:r>
      <w:r>
        <w:t xml:space="preserve"> – ошибка решение тестового примера для задания 4-1 на С</w:t>
      </w:r>
    </w:p>
    <w:p w14:paraId="09EF9CB9" w14:textId="51B80182" w:rsidR="00DD3F95" w:rsidRDefault="00DD3F95" w:rsidP="004F2943">
      <w:pPr>
        <w:jc w:val="center"/>
      </w:pPr>
      <w:r w:rsidRPr="00DD3F95">
        <w:drawing>
          <wp:inline distT="0" distB="0" distL="0" distR="0" wp14:anchorId="47C27EF7" wp14:editId="0B8D95C9">
            <wp:extent cx="4686954" cy="13908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A4E0" w14:textId="6F5F8739" w:rsidR="00DD3F95" w:rsidRDefault="00DD3F95" w:rsidP="00DD3F95">
      <w:pPr>
        <w:jc w:val="center"/>
      </w:pPr>
      <w:r>
        <w:t xml:space="preserve">Рисунок </w:t>
      </w:r>
      <w:r w:rsidRPr="00DD3F95">
        <w:t>1</w:t>
      </w:r>
      <w:r>
        <w:t>5</w:t>
      </w:r>
      <w:r>
        <w:t xml:space="preserve"> – ошибка решение тестового примера для задания 4-1 на С</w:t>
      </w:r>
    </w:p>
    <w:p w14:paraId="1B1EA8A1" w14:textId="5BF2409F" w:rsidR="00DD3F95" w:rsidRDefault="00DD3F95" w:rsidP="004F2943">
      <w:pPr>
        <w:jc w:val="center"/>
      </w:pPr>
      <w:r w:rsidRPr="00DD3F95">
        <w:lastRenderedPageBreak/>
        <w:drawing>
          <wp:inline distT="0" distB="0" distL="0" distR="0" wp14:anchorId="04CCF4DB" wp14:editId="45DA1F5E">
            <wp:extent cx="4582164" cy="1305107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1668" w14:textId="51F20E04" w:rsidR="00DD3F95" w:rsidRDefault="00DD3F95" w:rsidP="00DD3F95">
      <w:pPr>
        <w:jc w:val="center"/>
      </w:pPr>
      <w:r>
        <w:t xml:space="preserve">Рисунок </w:t>
      </w:r>
      <w:r w:rsidRPr="00DD3F95">
        <w:t>1</w:t>
      </w:r>
      <w:r>
        <w:t>6</w:t>
      </w:r>
      <w:r>
        <w:t xml:space="preserve"> – ошибка решение тестового примера для задания 4-1 на С</w:t>
      </w:r>
    </w:p>
    <w:p w14:paraId="77A60E0B" w14:textId="0B4E9E12" w:rsidR="00DD3F95" w:rsidRDefault="00DD3F95" w:rsidP="004F2943">
      <w:pPr>
        <w:jc w:val="center"/>
      </w:pPr>
      <w:r w:rsidRPr="00DD3F95">
        <w:drawing>
          <wp:inline distT="0" distB="0" distL="0" distR="0" wp14:anchorId="2ACBF1A2" wp14:editId="6D01926A">
            <wp:extent cx="4667901" cy="131463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5D8C" w14:textId="6EA8CECD" w:rsidR="00DD3F95" w:rsidRDefault="00DD3F95" w:rsidP="00DD3F95">
      <w:pPr>
        <w:jc w:val="center"/>
      </w:pPr>
      <w:r>
        <w:t xml:space="preserve">Рисунок </w:t>
      </w:r>
      <w:r w:rsidRPr="00DD3F95">
        <w:t>1</w:t>
      </w:r>
      <w:r>
        <w:t>7</w:t>
      </w:r>
      <w:r>
        <w:t xml:space="preserve"> – ошибка решение тестового примера для задания 4-1 на С</w:t>
      </w:r>
    </w:p>
    <w:p w14:paraId="6212CC8A" w14:textId="7F52ADA2" w:rsidR="00DD3F95" w:rsidRDefault="00DD3F95" w:rsidP="004F2943">
      <w:pPr>
        <w:jc w:val="center"/>
      </w:pPr>
      <w:r w:rsidRPr="00DD3F95">
        <w:drawing>
          <wp:inline distT="0" distB="0" distL="0" distR="0" wp14:anchorId="54F43267" wp14:editId="3E7A927D">
            <wp:extent cx="5940425" cy="19157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C1318" w14:textId="1B752A6E" w:rsidR="00DD3F95" w:rsidRDefault="00DD3F95" w:rsidP="00372ABC">
      <w:pPr>
        <w:jc w:val="center"/>
      </w:pPr>
      <w:r>
        <w:t xml:space="preserve">Рисунок </w:t>
      </w:r>
      <w:r w:rsidRPr="00DD3F95">
        <w:t>1</w:t>
      </w:r>
      <w:r>
        <w:t>8</w:t>
      </w:r>
      <w:r>
        <w:t xml:space="preserve"> – ошибка решение тестового примера для задания 4-1 на С</w:t>
      </w:r>
    </w:p>
    <w:p w14:paraId="5F6274B4" w14:textId="14100639" w:rsidR="00DD3F95" w:rsidRDefault="00DD3F95" w:rsidP="004F2943">
      <w:pPr>
        <w:jc w:val="center"/>
      </w:pPr>
    </w:p>
    <w:p w14:paraId="45DF39F9" w14:textId="17C20BAC" w:rsidR="000F2735" w:rsidRPr="00EF796D" w:rsidRDefault="000F2735" w:rsidP="00EF796D">
      <w:pPr>
        <w:pStyle w:val="2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7" w:name="_Toc91434537"/>
      <w:r w:rsidRPr="000F273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Решение тестовых примеров в </w:t>
      </w:r>
      <w:bookmarkEnd w:id="7"/>
      <w:r w:rsidR="00F863B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Python</w:t>
      </w:r>
    </w:p>
    <w:p w14:paraId="4F77C530" w14:textId="632FA720" w:rsidR="0075055D" w:rsidRPr="00F302F5" w:rsidRDefault="00372ABC" w:rsidP="000F2735">
      <w:r w:rsidRPr="00372ABC">
        <w:drawing>
          <wp:inline distT="0" distB="0" distL="0" distR="0" wp14:anchorId="362B6778" wp14:editId="66C7D64D">
            <wp:extent cx="5095875" cy="1305699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6234" cy="13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2606" w14:textId="70E06364" w:rsidR="002172CC" w:rsidRDefault="000450FF" w:rsidP="00372ABC">
      <w:pPr>
        <w:jc w:val="center"/>
      </w:pPr>
      <w:r>
        <w:t>Рисунок</w:t>
      </w:r>
      <w:r w:rsidR="00372ABC">
        <w:t xml:space="preserve"> 19</w:t>
      </w:r>
      <w:r>
        <w:t xml:space="preserve"> - Решение тестового примера задания </w:t>
      </w:r>
      <w:r w:rsidR="006C7214">
        <w:t>4</w:t>
      </w:r>
      <w:r>
        <w:t xml:space="preserve">-1 в </w:t>
      </w:r>
      <w:proofErr w:type="spellStart"/>
      <w:r w:rsidR="00F863BB">
        <w:rPr>
          <w:lang w:val="en-US"/>
        </w:rPr>
        <w:t>Pyth</w:t>
      </w:r>
      <w:proofErr w:type="spellEnd"/>
    </w:p>
    <w:sectPr w:rsidR="00217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125B4"/>
    <w:multiLevelType w:val="hybridMultilevel"/>
    <w:tmpl w:val="6228F724"/>
    <w:lvl w:ilvl="0" w:tplc="9A58A600">
      <w:start w:val="1"/>
      <w:numFmt w:val="decimal"/>
      <w:lvlText w:val="%1."/>
      <w:lvlJc w:val="left"/>
      <w:pPr>
        <w:ind w:left="480" w:hanging="48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721EDB"/>
    <w:multiLevelType w:val="hybridMultilevel"/>
    <w:tmpl w:val="EC180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C20"/>
    <w:rsid w:val="0001073C"/>
    <w:rsid w:val="000235FD"/>
    <w:rsid w:val="000450FF"/>
    <w:rsid w:val="0008148C"/>
    <w:rsid w:val="000D686F"/>
    <w:rsid w:val="000F1126"/>
    <w:rsid w:val="000F2735"/>
    <w:rsid w:val="00116DD0"/>
    <w:rsid w:val="0012347C"/>
    <w:rsid w:val="00145186"/>
    <w:rsid w:val="001544D7"/>
    <w:rsid w:val="00167202"/>
    <w:rsid w:val="001F0BD4"/>
    <w:rsid w:val="001F5A8F"/>
    <w:rsid w:val="00206F43"/>
    <w:rsid w:val="002172CC"/>
    <w:rsid w:val="00281F05"/>
    <w:rsid w:val="002A7C10"/>
    <w:rsid w:val="00323B0F"/>
    <w:rsid w:val="00372ABC"/>
    <w:rsid w:val="003C23A1"/>
    <w:rsid w:val="00430D33"/>
    <w:rsid w:val="0044176E"/>
    <w:rsid w:val="004F2943"/>
    <w:rsid w:val="004F4F18"/>
    <w:rsid w:val="00516BEC"/>
    <w:rsid w:val="00522231"/>
    <w:rsid w:val="00550B81"/>
    <w:rsid w:val="00591A5B"/>
    <w:rsid w:val="005D7EE6"/>
    <w:rsid w:val="00625337"/>
    <w:rsid w:val="0063677A"/>
    <w:rsid w:val="00681795"/>
    <w:rsid w:val="006C7214"/>
    <w:rsid w:val="006F7425"/>
    <w:rsid w:val="00746793"/>
    <w:rsid w:val="0075055D"/>
    <w:rsid w:val="00806DEF"/>
    <w:rsid w:val="00853642"/>
    <w:rsid w:val="00892728"/>
    <w:rsid w:val="008C7E62"/>
    <w:rsid w:val="00905AAF"/>
    <w:rsid w:val="00926655"/>
    <w:rsid w:val="009514D7"/>
    <w:rsid w:val="00966C5F"/>
    <w:rsid w:val="009A0118"/>
    <w:rsid w:val="009C13FA"/>
    <w:rsid w:val="009C44F1"/>
    <w:rsid w:val="009F5688"/>
    <w:rsid w:val="00A45DDD"/>
    <w:rsid w:val="00AB49DE"/>
    <w:rsid w:val="00AC7375"/>
    <w:rsid w:val="00AF06C7"/>
    <w:rsid w:val="00AF5FBF"/>
    <w:rsid w:val="00B90271"/>
    <w:rsid w:val="00B94759"/>
    <w:rsid w:val="00BD2CB3"/>
    <w:rsid w:val="00C85905"/>
    <w:rsid w:val="00CF7757"/>
    <w:rsid w:val="00D40BFE"/>
    <w:rsid w:val="00D83A6F"/>
    <w:rsid w:val="00DD0ECF"/>
    <w:rsid w:val="00DD3F95"/>
    <w:rsid w:val="00DF6507"/>
    <w:rsid w:val="00E15042"/>
    <w:rsid w:val="00E67AD3"/>
    <w:rsid w:val="00E93EC2"/>
    <w:rsid w:val="00EC7368"/>
    <w:rsid w:val="00ED7E76"/>
    <w:rsid w:val="00EF796D"/>
    <w:rsid w:val="00F302F5"/>
    <w:rsid w:val="00F36C95"/>
    <w:rsid w:val="00F43C20"/>
    <w:rsid w:val="00F863BB"/>
    <w:rsid w:val="00FC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98AA"/>
  <w15:chartTrackingRefBased/>
  <w15:docId w15:val="{0F33F030-7134-41D5-8975-53D6DA1D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BE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3A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3A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45D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3A6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83A6F"/>
    <w:pPr>
      <w:tabs>
        <w:tab w:val="right" w:leader="dot" w:pos="9345"/>
      </w:tabs>
      <w:spacing w:after="100"/>
      <w:ind w:firstLine="709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D83A6F"/>
    <w:pPr>
      <w:spacing w:after="100"/>
      <w:ind w:left="220" w:firstLine="709"/>
    </w:pPr>
  </w:style>
  <w:style w:type="character" w:customStyle="1" w:styleId="10">
    <w:name w:val="Заголовок 1 Знак"/>
    <w:basedOn w:val="a0"/>
    <w:link w:val="1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83A6F"/>
    <w:pPr>
      <w:pageBreakBefore/>
      <w:suppressAutoHyphens/>
      <w:spacing w:before="480"/>
      <w:jc w:val="left"/>
      <w:outlineLvl w:val="9"/>
    </w:pPr>
    <w:rPr>
      <w:rFonts w:ascii="Times New Roman" w:hAnsi="Times New Roman"/>
      <w:b/>
      <w:bCs/>
      <w:color w:val="000000" w:themeColor="text1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83A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caption"/>
    <w:basedOn w:val="a"/>
    <w:next w:val="a"/>
    <w:autoRedefine/>
    <w:uiPriority w:val="35"/>
    <w:unhideWhenUsed/>
    <w:qFormat/>
    <w:rsid w:val="00D83A6F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paragraph" w:styleId="a6">
    <w:name w:val="No Spacing"/>
    <w:uiPriority w:val="1"/>
    <w:qFormat/>
    <w:rsid w:val="00D83A6F"/>
    <w:pPr>
      <w:spacing w:after="0" w:line="240" w:lineRule="auto"/>
      <w:jc w:val="both"/>
    </w:pPr>
    <w:rPr>
      <w:rFonts w:ascii="Times New Roman" w:hAnsi="Times New Roman"/>
      <w:sz w:val="28"/>
    </w:rPr>
  </w:style>
  <w:style w:type="table" w:styleId="a7">
    <w:name w:val="Table Grid"/>
    <w:basedOn w:val="a1"/>
    <w:uiPriority w:val="59"/>
    <w:rsid w:val="00D83A6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F5688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A45D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List Paragraph"/>
    <w:basedOn w:val="a"/>
    <w:uiPriority w:val="34"/>
    <w:qFormat/>
    <w:rsid w:val="00E67AD3"/>
    <w:pPr>
      <w:spacing w:line="256" w:lineRule="auto"/>
      <w:ind w:left="720"/>
      <w:contextualSpacing/>
      <w:jc w:val="left"/>
    </w:pPr>
    <w:rPr>
      <w:rFonts w:cs="Times New Roman"/>
      <w:sz w:val="24"/>
      <w:szCs w:val="24"/>
      <w:lang w:val="en-US"/>
    </w:rPr>
  </w:style>
  <w:style w:type="table" w:styleId="12">
    <w:name w:val="Plain Table 1"/>
    <w:basedOn w:val="a1"/>
    <w:uiPriority w:val="41"/>
    <w:rsid w:val="00E67AD3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3">
    <w:name w:val="Заголовок 13 Знак"/>
    <w:basedOn w:val="a0"/>
    <w:link w:val="130"/>
    <w:locked/>
    <w:rsid w:val="00746793"/>
    <w:rPr>
      <w:rFonts w:ascii="Arial" w:eastAsiaTheme="majorEastAsia" w:hAnsi="Arial" w:cs="Arial"/>
      <w:b/>
      <w:bCs/>
      <w:color w:val="2F5496" w:themeColor="accent1" w:themeShade="BF"/>
      <w:kern w:val="32"/>
      <w:sz w:val="28"/>
      <w:szCs w:val="32"/>
      <w:lang w:val="en-US"/>
    </w:rPr>
  </w:style>
  <w:style w:type="paragraph" w:customStyle="1" w:styleId="130">
    <w:name w:val="Заголовок 13"/>
    <w:basedOn w:val="1"/>
    <w:link w:val="13"/>
    <w:qFormat/>
    <w:rsid w:val="00746793"/>
    <w:pPr>
      <w:keepLines w:val="0"/>
      <w:spacing w:after="60" w:line="240" w:lineRule="auto"/>
    </w:pPr>
    <w:rPr>
      <w:rFonts w:ascii="Arial" w:hAnsi="Arial" w:cs="Arial"/>
      <w:b/>
      <w:bCs/>
      <w:kern w:val="32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4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1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44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49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227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2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4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790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805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76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34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034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90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D57D2-8B9E-4B6F-B00E-161852443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Родин</dc:creator>
  <cp:keywords/>
  <dc:description/>
  <cp:lastModifiedBy>Раян Гослинг</cp:lastModifiedBy>
  <cp:revision>2</cp:revision>
  <dcterms:created xsi:type="dcterms:W3CDTF">2024-12-24T19:40:00Z</dcterms:created>
  <dcterms:modified xsi:type="dcterms:W3CDTF">2024-12-24T19:40:00Z</dcterms:modified>
</cp:coreProperties>
</file>