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40" w:lineRule="auto"/>
        <w:contextualSpacing w:val="0"/>
        <w:rPr>
          <w:rFonts w:ascii="Helvetica Neue" w:cs="Helvetica Neue" w:eastAsia="Helvetica Neue" w:hAnsi="Helvetica Neue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Date: 9/27/2018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240" w:before="0" w:line="240" w:lineRule="auto"/>
        <w:ind w:left="270" w:right="0" w:hanging="54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Members: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1080" w:right="0" w:hanging="360"/>
        <w:contextualSpacing w:val="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Abigail Byram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1080" w:right="0" w:hanging="360"/>
        <w:contextualSpacing w:val="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Matthew Pointer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1080" w:right="0" w:hanging="360"/>
        <w:contextualSpacing w:val="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Matthew Tran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1080" w:right="0" w:hanging="360"/>
        <w:contextualSpacing w:val="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Neil Watson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27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27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240" w:before="0" w:line="240" w:lineRule="auto"/>
        <w:ind w:left="270" w:right="0" w:hanging="54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Accomplishments for the week -- and which team members participated/contributed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Draft User Stories Complete – Full Team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Research on different TA departments in VCU and other universities – Abigail, Neil, Matthew Tran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Compiled questions to send TA at Virginia Tech – Full Team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left"/>
        <w:rPr>
          <w:rFonts w:ascii="Helvetica Neue" w:cs="Helvetica Neue" w:eastAsia="Helvetica Neue" w:hAnsi="Helvetica Neue"/>
          <w:i w:val="1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Looked at potential alternatives to gradescope/api’s to give classroom stats - Matthew Pointer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240" w:before="0" w:line="240" w:lineRule="auto"/>
        <w:ind w:left="270" w:right="0" w:hanging="54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of Milestones to be completed and anticipated date (indicate which ones are in danger of not being met)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1080" w:right="0" w:hanging="360"/>
        <w:contextualSpacing w:val="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Storyboard – Neil Watson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&amp; Team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(1 week)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1080" w:right="0" w:hanging="360"/>
        <w:contextualSpacing w:val="0"/>
        <w:jc w:val="left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Discussion related to related development technologies - Full Team (1 week)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1080" w:right="0" w:hanging="360"/>
        <w:contextualSpacing w:val="0"/>
        <w:jc w:val="left"/>
        <w:rPr>
          <w:rFonts w:ascii="Helvetica Neue" w:cs="Helvetica Neue" w:eastAsia="Helvetica Neue" w:hAnsi="Helvetica Neue"/>
          <w:i w:val="1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Design of initial launch screen - Full Team (1 week)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1080" w:right="0" w:hanging="360"/>
        <w:contextualSpacing w:val="0"/>
        <w:jc w:val="left"/>
        <w:rPr>
          <w:rFonts w:ascii="Helvetica Neue" w:cs="Helvetica Neue" w:eastAsia="Helvetica Neue" w:hAnsi="Helvetica Neue"/>
          <w:i w:val="1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Database Design Draft - Abigail Byram (1 Week)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240" w:before="0" w:line="240" w:lineRule="auto"/>
        <w:ind w:left="270" w:right="0" w:hanging="54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of issues, problems, or concern(s)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108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008" w:top="1440" w:left="1170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CS313 - TA Management System</w:t>
    </w:r>
  </w:p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Status Report</w:t>
    </w:r>
  </w:p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3289300</wp:posOffset>
              </wp:positionH>
              <wp:positionV relativeFrom="paragraph">
                <wp:posOffset>0</wp:posOffset>
              </wp:positionV>
              <wp:extent cx="3175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151315" y="3878425"/>
                        <a:ext cx="6734175" cy="9525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31750">
                        <a:solidFill>
                          <a:srgbClr val="365F91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3289300</wp:posOffset>
              </wp:positionH>
              <wp:positionV relativeFrom="paragraph">
                <wp:posOffset>0</wp:posOffset>
              </wp:positionV>
              <wp:extent cx="3175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7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