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hyperlink r:id="rId2">
        <w:r>
          <w:rPr>
            <w:rStyle w:val="EnlacedeInternet"/>
            <w:sz w:val="60"/>
            <w:szCs w:val="60"/>
          </w:rPr>
          <w:t>https://www.youtube.com/watch?v=l1QmEPEAems</w:t>
        </w:r>
      </w:hyperlink>
      <w:hyperlink r:id="rId3">
        <w:r>
          <w:rPr>
            <w:sz w:val="60"/>
            <w:szCs w:val="60"/>
          </w:rPr>
          <w:t xml:space="preserve"> Lo he heccho con esto, pero cambiando el puerto 9000 por 9001 porque daba error. </w:t>
        </w:r>
      </w:hyperlink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s-ES" w:eastAsia="zh-CN" w:bidi="hi-IN"/>
    </w:rPr>
  </w:style>
  <w:style w:type="paragraph" w:styleId="Encabezado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Encabezado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Encabezado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Encabezado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Encabezado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Encabezado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s-ES" w:eastAsia="zh-CN" w:bidi="hi-IN"/>
    </w:rPr>
  </w:style>
  <w:style w:type="paragraph" w:styleId="Ttulo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l1QmEPEAems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16</Words>
  <Characters>109</Characters>
  <CharactersWithSpaces>125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2017-06-12T18:26:19Z</dcterms:modified>
  <cp:revision>1</cp:revision>
  <dc:subject/>
  <dc:title/>
</cp:coreProperties>
</file>