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6"/>
        <w:tblW w:w="10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1457"/>
        <w:gridCol w:w="432"/>
        <w:gridCol w:w="730"/>
        <w:gridCol w:w="1159"/>
        <w:gridCol w:w="293"/>
        <w:gridCol w:w="1308"/>
        <w:gridCol w:w="578"/>
        <w:gridCol w:w="584"/>
        <w:gridCol w:w="871"/>
        <w:gridCol w:w="1018"/>
        <w:gridCol w:w="1159"/>
      </w:tblGrid>
      <w:tr w:rsidR="00D47F17" w:rsidRPr="007E2C4F" w:rsidTr="00C45955">
        <w:trPr>
          <w:trHeight w:val="558"/>
        </w:trPr>
        <w:tc>
          <w:tcPr>
            <w:tcW w:w="2726" w:type="dxa"/>
            <w:gridSpan w:val="3"/>
            <w:shd w:val="clear" w:color="auto" w:fill="BFBFBF"/>
          </w:tcPr>
          <w:p w:rsidR="00D47F17" w:rsidRPr="007E2C4F" w:rsidRDefault="00136BCA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>Part name: Bullcage-C</w:t>
            </w:r>
            <w:r w:rsidR="00D47F17" w:rsidRPr="007E2C4F">
              <w:rPr>
                <w:bCs/>
                <w:lang w:val="en-IN"/>
              </w:rPr>
              <w:t>02</w:t>
            </w:r>
          </w:p>
        </w:tc>
        <w:tc>
          <w:tcPr>
            <w:tcW w:w="4068" w:type="dxa"/>
            <w:gridSpan w:val="5"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 xml:space="preserve">Machine shop name: </w:t>
            </w:r>
            <w:proofErr w:type="spellStart"/>
            <w:r w:rsidRPr="007E2C4F">
              <w:rPr>
                <w:bCs/>
                <w:u w:val="single"/>
                <w:lang w:val="en-IN"/>
              </w:rPr>
              <w:t>Taysons</w:t>
            </w:r>
            <w:proofErr w:type="spellEnd"/>
            <w:r w:rsidRPr="007E2C4F">
              <w:rPr>
                <w:bCs/>
                <w:u w:val="single"/>
                <w:lang w:val="en-IN"/>
              </w:rPr>
              <w:t xml:space="preserve"> Industry</w:t>
            </w:r>
          </w:p>
        </w:tc>
        <w:tc>
          <w:tcPr>
            <w:tcW w:w="3632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bCs/>
                <w:lang w:val="en-IN"/>
              </w:rPr>
              <w:t>Standard plan ID:</w:t>
            </w:r>
            <w:r w:rsidR="00136BCA" w:rsidRPr="007E2C4F">
              <w:rPr>
                <w:bCs/>
                <w:lang w:val="en-IN"/>
              </w:rPr>
              <w:t xml:space="preserve"> C</w:t>
            </w:r>
          </w:p>
        </w:tc>
      </w:tr>
      <w:tr w:rsidR="00D47F17" w:rsidRPr="007E2C4F" w:rsidTr="00C45955">
        <w:trPr>
          <w:trHeight w:val="565"/>
        </w:trPr>
        <w:tc>
          <w:tcPr>
            <w:tcW w:w="2726" w:type="dxa"/>
            <w:gridSpan w:val="3"/>
            <w:shd w:val="clear" w:color="auto" w:fill="BFBFBF"/>
          </w:tcPr>
          <w:p w:rsidR="00D47F17" w:rsidRPr="007E2C4F" w:rsidRDefault="00136BCA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>Drawing number: 11</w:t>
            </w:r>
          </w:p>
        </w:tc>
        <w:tc>
          <w:tcPr>
            <w:tcW w:w="4068" w:type="dxa"/>
            <w:gridSpan w:val="5"/>
            <w:tcBorders>
              <w:right w:val="single" w:sz="4" w:space="0" w:color="auto"/>
            </w:tcBorders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 xml:space="preserve">Material: </w:t>
            </w:r>
            <w:r w:rsidRPr="007E2C4F">
              <w:rPr>
                <w:b/>
                <w:u w:val="single"/>
                <w:lang w:val="en-IN"/>
              </w:rPr>
              <w:t>cast iron</w:t>
            </w: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bCs/>
                <w:lang w:val="en-IN"/>
              </w:rPr>
              <w:t xml:space="preserve">GT code: </w:t>
            </w:r>
            <w:r w:rsidR="00136BCA" w:rsidRPr="007E2C4F">
              <w:rPr>
                <w:b/>
                <w:bCs/>
                <w:u w:val="single"/>
              </w:rPr>
              <w:t>11222</w:t>
            </w:r>
          </w:p>
        </w:tc>
      </w:tr>
      <w:tr w:rsidR="00D47F17" w:rsidRPr="007E2C4F" w:rsidTr="00C45955">
        <w:trPr>
          <w:trHeight w:val="556"/>
        </w:trPr>
        <w:tc>
          <w:tcPr>
            <w:tcW w:w="2726" w:type="dxa"/>
            <w:gridSpan w:val="3"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>Rev. number: 04</w:t>
            </w:r>
          </w:p>
        </w:tc>
        <w:tc>
          <w:tcPr>
            <w:tcW w:w="1889" w:type="dxa"/>
            <w:gridSpan w:val="2"/>
            <w:vMerge w:val="restart"/>
            <w:shd w:val="clear" w:color="auto" w:fill="BFBFBF"/>
          </w:tcPr>
          <w:p w:rsidR="00D47F17" w:rsidRPr="007E2C4F" w:rsidRDefault="00A63FDC" w:rsidP="007E2C4F">
            <w:pPr>
              <w:pStyle w:val="ListParagraph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code:03</w:t>
            </w:r>
          </w:p>
        </w:tc>
        <w:tc>
          <w:tcPr>
            <w:tcW w:w="2179" w:type="dxa"/>
            <w:gridSpan w:val="3"/>
            <w:vMerge w:val="restart"/>
            <w:tcBorders>
              <w:right w:val="single" w:sz="4" w:space="0" w:color="auto"/>
            </w:tcBorders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>Unite cost:</w:t>
            </w: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47F17" w:rsidRPr="007E2C4F" w:rsidRDefault="00136BCA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bCs/>
                <w:lang w:val="en-IN"/>
              </w:rPr>
              <w:t>Machining time:10.3 min</w:t>
            </w:r>
          </w:p>
        </w:tc>
      </w:tr>
      <w:tr w:rsidR="00D47F17" w:rsidRPr="007E2C4F" w:rsidTr="00C45955">
        <w:trPr>
          <w:trHeight w:val="562"/>
        </w:trPr>
        <w:tc>
          <w:tcPr>
            <w:tcW w:w="2726" w:type="dxa"/>
            <w:gridSpan w:val="3"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bCs/>
                <w:lang w:val="en-IN"/>
              </w:rPr>
              <w:t>Quantity: 200/day</w:t>
            </w:r>
          </w:p>
        </w:tc>
        <w:tc>
          <w:tcPr>
            <w:tcW w:w="1889" w:type="dxa"/>
            <w:gridSpan w:val="2"/>
            <w:vMerge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</w:p>
        </w:tc>
        <w:tc>
          <w:tcPr>
            <w:tcW w:w="2179" w:type="dxa"/>
            <w:gridSpan w:val="3"/>
            <w:vMerge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</w:p>
        </w:tc>
        <w:tc>
          <w:tcPr>
            <w:tcW w:w="3632" w:type="dxa"/>
            <w:gridSpan w:val="4"/>
            <w:tcBorders>
              <w:top w:val="single" w:sz="4" w:space="0" w:color="auto"/>
            </w:tcBorders>
            <w:shd w:val="clear" w:color="auto" w:fill="BFBFBF"/>
          </w:tcPr>
          <w:p w:rsidR="00D47F17" w:rsidRPr="007E2C4F" w:rsidRDefault="00136BCA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rFonts w:ascii="Calibri" w:hAnsi="Calibri" w:cs="Mangal"/>
                <w:bCs/>
                <w:lang w:val="en-IN"/>
              </w:rPr>
              <w:t>Mass: 12Kg.</w:t>
            </w:r>
          </w:p>
        </w:tc>
      </w:tr>
      <w:tr w:rsidR="00D47F17" w:rsidRPr="007E2C4F" w:rsidTr="00136BCA">
        <w:trPr>
          <w:trHeight w:val="484"/>
        </w:trPr>
        <w:tc>
          <w:tcPr>
            <w:tcW w:w="6794" w:type="dxa"/>
            <w:gridSpan w:val="8"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bCs/>
                <w:lang w:val="en-IN"/>
              </w:rPr>
            </w:pPr>
            <w:r w:rsidRPr="007E2C4F">
              <w:rPr>
                <w:bCs/>
                <w:lang w:val="en-IN"/>
              </w:rPr>
              <w:t>Instructions to operator:</w:t>
            </w:r>
          </w:p>
          <w:p w:rsidR="00D47F17" w:rsidRPr="007E2C4F" w:rsidRDefault="00D47F17" w:rsidP="007E2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 w:rsidRPr="007E2C4F">
              <w:rPr>
                <w:bCs/>
              </w:rPr>
              <w:t>All dimensions are in “mm”</w:t>
            </w:r>
          </w:p>
          <w:p w:rsidR="00D47F17" w:rsidRPr="007E2C4F" w:rsidRDefault="00D47F17" w:rsidP="007E2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 w:rsidRPr="007E2C4F">
              <w:rPr>
                <w:bCs/>
              </w:rPr>
              <w:t xml:space="preserve">*Tooling-Carbide </w:t>
            </w:r>
            <w:r w:rsidR="009C3AD8" w:rsidRPr="007E2C4F">
              <w:rPr>
                <w:bCs/>
              </w:rPr>
              <w:t>(</w:t>
            </w:r>
            <w:proofErr w:type="spellStart"/>
            <w:r w:rsidR="009C3AD8" w:rsidRPr="007E2C4F">
              <w:rPr>
                <w:bCs/>
              </w:rPr>
              <w:t>I</w:t>
            </w:r>
            <w:r w:rsidRPr="007E2C4F">
              <w:rPr>
                <w:bCs/>
              </w:rPr>
              <w:t>ndexable</w:t>
            </w:r>
            <w:proofErr w:type="spellEnd"/>
            <w:r w:rsidRPr="007E2C4F">
              <w:rPr>
                <w:bCs/>
              </w:rPr>
              <w:t xml:space="preserve">) insert type tools are used. </w:t>
            </w:r>
          </w:p>
          <w:p w:rsidR="00D47F17" w:rsidRPr="007E2C4F" w:rsidRDefault="00D47F17" w:rsidP="007E2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 w:rsidRPr="007E2C4F">
              <w:rPr>
                <w:bCs/>
              </w:rPr>
              <w:t>#Set up1-at the first fool proofing is done by using rest pads and horizontal milling fixture is used.</w:t>
            </w:r>
          </w:p>
          <w:p w:rsidR="00D47F17" w:rsidRPr="007E2C4F" w:rsidRDefault="00D47F17" w:rsidP="007E2C4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 w:rsidRPr="007E2C4F">
              <w:rPr>
                <w:bCs/>
              </w:rPr>
              <w:t xml:space="preserve">Horizontal milling fixture- it has been equipped with studs and </w:t>
            </w:r>
            <w:proofErr w:type="spellStart"/>
            <w:r w:rsidRPr="007E2C4F">
              <w:rPr>
                <w:bCs/>
              </w:rPr>
              <w:t>vise</w:t>
            </w:r>
            <w:proofErr w:type="spellEnd"/>
            <w:r w:rsidRPr="007E2C4F">
              <w:rPr>
                <w:bCs/>
              </w:rPr>
              <w:t>.</w:t>
            </w:r>
          </w:p>
          <w:p w:rsidR="00D47F17" w:rsidRPr="007E2C4F" w:rsidRDefault="00D47F17" w:rsidP="007E2C4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bCs/>
              </w:rPr>
              <w:t>#set up2-vertical milling fixture.</w:t>
            </w:r>
          </w:p>
        </w:tc>
        <w:tc>
          <w:tcPr>
            <w:tcW w:w="3632" w:type="dxa"/>
            <w:gridSpan w:val="4"/>
            <w:shd w:val="clear" w:color="auto" w:fill="BFBFBF"/>
          </w:tcPr>
          <w:p w:rsidR="00D47F17" w:rsidRPr="007E2C4F" w:rsidRDefault="00D47F17" w:rsidP="007E2C4F">
            <w:pPr>
              <w:pStyle w:val="ListParagraph"/>
              <w:ind w:left="0"/>
              <w:rPr>
                <w:rFonts w:ascii="Calibri" w:hAnsi="Calibri" w:cs="Mangal"/>
                <w:bCs/>
                <w:lang w:val="en-IN"/>
              </w:rPr>
            </w:pPr>
            <w:r w:rsidRPr="007E2C4F">
              <w:rPr>
                <w:rFonts w:ascii="Calibri" w:hAnsi="Calibri" w:cs="Mangal"/>
                <w:bCs/>
                <w:lang w:val="en-IN"/>
              </w:rPr>
              <w:t xml:space="preserve">Process planning </w:t>
            </w:r>
            <w:proofErr w:type="spellStart"/>
            <w:r w:rsidRPr="007E2C4F">
              <w:rPr>
                <w:rFonts w:ascii="Calibri" w:hAnsi="Calibri" w:cs="Mangal"/>
                <w:bCs/>
                <w:lang w:val="en-IN"/>
              </w:rPr>
              <w:t>Er</w:t>
            </w:r>
            <w:proofErr w:type="spellEnd"/>
            <w:r w:rsidRPr="007E2C4F">
              <w:rPr>
                <w:rFonts w:ascii="Calibri" w:hAnsi="Calibri" w:cs="Mangal"/>
                <w:bCs/>
                <w:lang w:val="en-IN"/>
              </w:rPr>
              <w:t xml:space="preserve">.: A N </w:t>
            </w:r>
            <w:proofErr w:type="spellStart"/>
            <w:r w:rsidRPr="007E2C4F">
              <w:rPr>
                <w:rFonts w:ascii="Calibri" w:hAnsi="Calibri" w:cs="Mangal"/>
                <w:bCs/>
                <w:lang w:val="en-IN"/>
              </w:rPr>
              <w:t>Kendre</w:t>
            </w:r>
            <w:proofErr w:type="spellEnd"/>
          </w:p>
        </w:tc>
      </w:tr>
      <w:tr w:rsidR="00D47F17" w:rsidRPr="007E2C4F" w:rsidTr="00136BCA">
        <w:trPr>
          <w:trHeight w:val="1362"/>
        </w:trPr>
        <w:tc>
          <w:tcPr>
            <w:tcW w:w="837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seq. No.</w:t>
            </w:r>
          </w:p>
        </w:tc>
        <w:tc>
          <w:tcPr>
            <w:tcW w:w="1457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operations</w:t>
            </w:r>
          </w:p>
        </w:tc>
        <w:tc>
          <w:tcPr>
            <w:tcW w:w="1162" w:type="dxa"/>
            <w:gridSpan w:val="2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Machine</w:t>
            </w:r>
          </w:p>
        </w:tc>
        <w:tc>
          <w:tcPr>
            <w:tcW w:w="1452" w:type="dxa"/>
            <w:gridSpan w:val="2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 xml:space="preserve">Cutting Tools </w:t>
            </w:r>
          </w:p>
        </w:tc>
        <w:tc>
          <w:tcPr>
            <w:tcW w:w="1308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 xml:space="preserve">Fixtures and setups </w:t>
            </w:r>
          </w:p>
        </w:tc>
        <w:tc>
          <w:tcPr>
            <w:tcW w:w="1162" w:type="dxa"/>
            <w:gridSpan w:val="2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Speed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(rpm)</w:t>
            </w:r>
          </w:p>
        </w:tc>
        <w:tc>
          <w:tcPr>
            <w:tcW w:w="871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Feed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(mm/min)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</w:p>
        </w:tc>
        <w:tc>
          <w:tcPr>
            <w:tcW w:w="1018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Depth of cut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(mm)</w:t>
            </w:r>
          </w:p>
        </w:tc>
        <w:tc>
          <w:tcPr>
            <w:tcW w:w="1159" w:type="dxa"/>
            <w:shd w:val="clear" w:color="auto" w:fill="95B3D7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Operation time(min)</w:t>
            </w:r>
          </w:p>
        </w:tc>
      </w:tr>
      <w:tr w:rsidR="00D47F17" w:rsidRPr="007E2C4F" w:rsidTr="00136BCA">
        <w:trPr>
          <w:trHeight w:val="408"/>
        </w:trPr>
        <w:tc>
          <w:tcPr>
            <w:tcW w:w="83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1</w:t>
            </w:r>
          </w:p>
        </w:tc>
        <w:tc>
          <w:tcPr>
            <w:tcW w:w="145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  <w:r w:rsidRPr="007E2C4F">
              <w:t xml:space="preserve">Facing (rough) 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Centre lathe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Face tool (carbide tip type)</w:t>
            </w:r>
          </w:p>
        </w:tc>
        <w:tc>
          <w:tcPr>
            <w:tcW w:w="1308" w:type="dxa"/>
            <w:vMerge w:val="restart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(#set up-1)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200</w:t>
            </w:r>
          </w:p>
        </w:tc>
        <w:tc>
          <w:tcPr>
            <w:tcW w:w="871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3</w:t>
            </w:r>
          </w:p>
        </w:tc>
        <w:tc>
          <w:tcPr>
            <w:tcW w:w="101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1.5</w:t>
            </w:r>
          </w:p>
        </w:tc>
        <w:tc>
          <w:tcPr>
            <w:tcW w:w="1159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2</w:t>
            </w:r>
          </w:p>
        </w:tc>
      </w:tr>
      <w:tr w:rsidR="00D47F17" w:rsidRPr="007E2C4F" w:rsidTr="00136BCA">
        <w:trPr>
          <w:trHeight w:val="805"/>
        </w:trPr>
        <w:tc>
          <w:tcPr>
            <w:tcW w:w="83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  <w:r w:rsidRPr="007E2C4F">
              <w:t>Facing (finish)</w:t>
            </w:r>
          </w:p>
        </w:tc>
        <w:tc>
          <w:tcPr>
            <w:tcW w:w="1162" w:type="dxa"/>
            <w:gridSpan w:val="2"/>
            <w:vMerge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</w:p>
        </w:tc>
        <w:tc>
          <w:tcPr>
            <w:tcW w:w="1452" w:type="dxa"/>
            <w:gridSpan w:val="2"/>
            <w:vMerge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</w:p>
        </w:tc>
        <w:tc>
          <w:tcPr>
            <w:tcW w:w="1308" w:type="dxa"/>
            <w:vMerge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250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871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  <w:r w:rsidRPr="007E2C4F">
              <w:t>5</w:t>
            </w:r>
          </w:p>
        </w:tc>
        <w:tc>
          <w:tcPr>
            <w:tcW w:w="101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0.5</w:t>
            </w:r>
          </w:p>
        </w:tc>
        <w:tc>
          <w:tcPr>
            <w:tcW w:w="1159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0.5</w:t>
            </w:r>
          </w:p>
        </w:tc>
      </w:tr>
      <w:tr w:rsidR="00D47F17" w:rsidRPr="007E2C4F" w:rsidTr="00136BCA">
        <w:trPr>
          <w:trHeight w:val="394"/>
        </w:trPr>
        <w:tc>
          <w:tcPr>
            <w:tcW w:w="83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3</w:t>
            </w:r>
          </w:p>
        </w:tc>
        <w:tc>
          <w:tcPr>
            <w:tcW w:w="145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  <w:r w:rsidRPr="007E2C4F">
              <w:t>Boring (rough)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</w:p>
        </w:tc>
        <w:tc>
          <w:tcPr>
            <w:tcW w:w="145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BOR1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(carbide)</w:t>
            </w:r>
          </w:p>
        </w:tc>
        <w:tc>
          <w:tcPr>
            <w:tcW w:w="130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(#set up-2)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200</w:t>
            </w:r>
          </w:p>
        </w:tc>
        <w:tc>
          <w:tcPr>
            <w:tcW w:w="871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8</w:t>
            </w:r>
          </w:p>
        </w:tc>
        <w:tc>
          <w:tcPr>
            <w:tcW w:w="101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4,5,2</w:t>
            </w:r>
          </w:p>
        </w:tc>
        <w:tc>
          <w:tcPr>
            <w:tcW w:w="1159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2</w:t>
            </w:r>
          </w:p>
        </w:tc>
      </w:tr>
      <w:tr w:rsidR="00D47F17" w:rsidRPr="007E2C4F" w:rsidTr="00136BCA">
        <w:trPr>
          <w:trHeight w:val="819"/>
        </w:trPr>
        <w:tc>
          <w:tcPr>
            <w:tcW w:w="83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4</w:t>
            </w:r>
          </w:p>
        </w:tc>
        <w:tc>
          <w:tcPr>
            <w:tcW w:w="145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</w:pPr>
            <w:r w:rsidRPr="007E2C4F">
              <w:t>Boring (finish)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proofErr w:type="spellStart"/>
            <w:r w:rsidRPr="007E2C4F">
              <w:rPr>
                <w:rFonts w:ascii="Calibri" w:hAnsi="Calibri" w:cs="Mangal"/>
                <w:bCs/>
              </w:rPr>
              <w:t>Center</w:t>
            </w:r>
            <w:proofErr w:type="spellEnd"/>
            <w:r w:rsidRPr="007E2C4F">
              <w:rPr>
                <w:rFonts w:ascii="Calibri" w:hAnsi="Calibri" w:cs="Mangal"/>
                <w:bCs/>
              </w:rPr>
              <w:t xml:space="preserve"> lathe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 xml:space="preserve">Special threading tool </w:t>
            </w:r>
          </w:p>
        </w:tc>
        <w:tc>
          <w:tcPr>
            <w:tcW w:w="1308" w:type="dxa"/>
            <w:vMerge w:val="restart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Set up 3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250</w:t>
            </w:r>
          </w:p>
        </w:tc>
        <w:tc>
          <w:tcPr>
            <w:tcW w:w="871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7E2C4F">
              <w:t>4</w:t>
            </w:r>
          </w:p>
        </w:tc>
        <w:tc>
          <w:tcPr>
            <w:tcW w:w="101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0.8</w:t>
            </w:r>
          </w:p>
        </w:tc>
      </w:tr>
      <w:tr w:rsidR="00D47F17" w:rsidRPr="007E2C4F" w:rsidTr="00136BCA">
        <w:trPr>
          <w:trHeight w:val="408"/>
        </w:trPr>
        <w:tc>
          <w:tcPr>
            <w:tcW w:w="83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5</w:t>
            </w:r>
          </w:p>
        </w:tc>
        <w:tc>
          <w:tcPr>
            <w:tcW w:w="1457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rPr>
                <w:bCs/>
              </w:rPr>
            </w:pPr>
            <w:r w:rsidRPr="007E2C4F">
              <w:rPr>
                <w:bCs/>
              </w:rPr>
              <w:t xml:space="preserve">Drilling 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RDM-SPM(#set up-3)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Drill01</w:t>
            </w:r>
          </w:p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(HSS)</w:t>
            </w:r>
          </w:p>
        </w:tc>
        <w:tc>
          <w:tcPr>
            <w:tcW w:w="1308" w:type="dxa"/>
            <w:vMerge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</w:p>
        </w:tc>
        <w:tc>
          <w:tcPr>
            <w:tcW w:w="1162" w:type="dxa"/>
            <w:gridSpan w:val="2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600</w:t>
            </w:r>
          </w:p>
        </w:tc>
        <w:tc>
          <w:tcPr>
            <w:tcW w:w="871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6</w:t>
            </w:r>
          </w:p>
        </w:tc>
        <w:tc>
          <w:tcPr>
            <w:tcW w:w="1018" w:type="dxa"/>
            <w:shd w:val="clear" w:color="auto" w:fill="auto"/>
          </w:tcPr>
          <w:p w:rsidR="00D47F17" w:rsidRPr="007E2C4F" w:rsidRDefault="00D47F17" w:rsidP="007E2C4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</w:rPr>
            </w:pPr>
            <w:r w:rsidRPr="007E2C4F">
              <w:rPr>
                <w:bCs/>
              </w:rPr>
              <w:t>1.5</w:t>
            </w:r>
          </w:p>
        </w:tc>
        <w:tc>
          <w:tcPr>
            <w:tcW w:w="1159" w:type="dxa"/>
            <w:shd w:val="clear" w:color="auto" w:fill="auto"/>
          </w:tcPr>
          <w:p w:rsidR="00D47F17" w:rsidRPr="007E2C4F" w:rsidRDefault="00D47F17" w:rsidP="007E2C4F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Mangal"/>
                <w:bCs/>
              </w:rPr>
            </w:pPr>
            <w:r w:rsidRPr="007E2C4F">
              <w:rPr>
                <w:rFonts w:ascii="Calibri" w:hAnsi="Calibri" w:cs="Mangal"/>
                <w:bCs/>
              </w:rPr>
              <w:t>5</w:t>
            </w:r>
          </w:p>
        </w:tc>
      </w:tr>
    </w:tbl>
    <w:p w:rsidR="00875DB1" w:rsidRPr="007E2C4F" w:rsidRDefault="00136BCA" w:rsidP="007E2C4F">
      <w:pPr>
        <w:spacing w:line="240" w:lineRule="auto"/>
        <w:ind w:left="-709"/>
        <w:rPr>
          <w:b/>
          <w:bCs/>
        </w:rPr>
      </w:pPr>
      <w:r w:rsidRPr="007E2C4F">
        <w:rPr>
          <w:b/>
          <w:bCs/>
        </w:rPr>
        <w:t>Process plan for Bullcage-C02</w:t>
      </w:r>
      <w:bookmarkStart w:id="0" w:name="_GoBack"/>
      <w:bookmarkEnd w:id="0"/>
    </w:p>
    <w:sectPr w:rsidR="00875DB1" w:rsidRPr="007E2C4F" w:rsidSect="00A63FD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105" w:rsidRDefault="00550105" w:rsidP="00136BCA">
      <w:pPr>
        <w:spacing w:after="0" w:line="240" w:lineRule="auto"/>
      </w:pPr>
      <w:r>
        <w:separator/>
      </w:r>
    </w:p>
  </w:endnote>
  <w:endnote w:type="continuationSeparator" w:id="0">
    <w:p w:rsidR="00550105" w:rsidRDefault="00550105" w:rsidP="0013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105" w:rsidRDefault="00550105" w:rsidP="00136BCA">
      <w:pPr>
        <w:spacing w:after="0" w:line="240" w:lineRule="auto"/>
      </w:pPr>
      <w:r>
        <w:separator/>
      </w:r>
    </w:p>
  </w:footnote>
  <w:footnote w:type="continuationSeparator" w:id="0">
    <w:p w:rsidR="00550105" w:rsidRDefault="00550105" w:rsidP="00136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E4"/>
    <w:rsid w:val="00136BCA"/>
    <w:rsid w:val="00450EE4"/>
    <w:rsid w:val="00550105"/>
    <w:rsid w:val="007E2C4F"/>
    <w:rsid w:val="008364FF"/>
    <w:rsid w:val="00875DB1"/>
    <w:rsid w:val="009C3AD8"/>
    <w:rsid w:val="00A63FDC"/>
    <w:rsid w:val="00C45955"/>
    <w:rsid w:val="00D4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17"/>
    <w:pPr>
      <w:spacing w:after="0" w:line="240" w:lineRule="auto"/>
      <w:ind w:left="720"/>
      <w:contextualSpacing/>
    </w:pPr>
    <w:rPr>
      <w:rFonts w:eastAsia="Times New Roman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36BCA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6BC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36BCA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6BCA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17"/>
    <w:pPr>
      <w:spacing w:after="0" w:line="240" w:lineRule="auto"/>
      <w:ind w:left="720"/>
      <w:contextualSpacing/>
    </w:pPr>
    <w:rPr>
      <w:rFonts w:eastAsia="Times New Roman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36BCA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6BC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36BCA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6BCA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2017-05-12T09:34:00Z</dcterms:created>
  <dcterms:modified xsi:type="dcterms:W3CDTF">2017-05-22T07:16:00Z</dcterms:modified>
</cp:coreProperties>
</file>