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R&amp;C</w:t>
      </w:r>
    </w:p>
    <w:p>
      <w:pPr>
        <w:pStyle w:val="Normal"/>
        <w:bidi w:val="0"/>
        <w:jc w:val="left"/>
        <w:rPr/>
      </w:pPr>
      <w:r>
        <w:rPr/>
        <w:t>- Context</w:t>
      </w:r>
    </w:p>
    <w:p>
      <w:pPr>
        <w:pStyle w:val="Normal"/>
        <w:bidi w:val="0"/>
        <w:jc w:val="left"/>
        <w:rPr/>
      </w:pPr>
      <w:r>
        <w:rPr/>
        <w:t xml:space="preserve">Queensland Water Alliance requires a portable and efficient </w:t>
      </w:r>
      <w:r>
        <w:rPr/>
        <w:t xml:space="preserve">tower to supply water in rural Australia, The tower needs to be structually sound and efficient in its use of materials. </w:t>
      </w:r>
    </w:p>
    <w:p>
      <w:pPr>
        <w:pStyle w:val="Normal"/>
        <w:bidi w:val="0"/>
        <w:jc w:val="left"/>
        <w:rPr/>
      </w:pPr>
      <w:r>
        <w:rPr/>
        <w:t>- Success Criteria</w:t>
      </w:r>
    </w:p>
    <w:p>
      <w:pPr>
        <w:pStyle w:val="Normal"/>
        <w:bidi w:val="0"/>
        <w:jc w:val="left"/>
        <w:rPr/>
      </w:pP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  <w:t>- Research</w:t>
      </w:r>
    </w:p>
    <w:p>
      <w:pPr>
        <w:pStyle w:val="Normal"/>
        <w:bidi w:val="0"/>
        <w:jc w:val="left"/>
        <w:rPr/>
      </w:pPr>
      <w:r>
        <w:rPr/>
        <w:tab/>
        <w:t>- Engineering Technology</w:t>
      </w:r>
    </w:p>
    <w:p>
      <w:pPr>
        <w:pStyle w:val="Normal"/>
        <w:bidi w:val="0"/>
        <w:jc w:val="left"/>
        <w:rPr/>
      </w:pPr>
      <w:r>
        <w:rPr/>
        <w:tab/>
        <w:t>- Mechanics</w:t>
      </w:r>
    </w:p>
    <w:p>
      <w:pPr>
        <w:pStyle w:val="Normal"/>
        <w:bidi w:val="0"/>
        <w:jc w:val="left"/>
        <w:rPr/>
      </w:pPr>
      <w:r>
        <w:rPr/>
        <w:tab/>
        <w:t>- Materials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Analysis </w:t>
      </w:r>
    </w:p>
    <w:p>
      <w:pPr>
        <w:pStyle w:val="Normal"/>
        <w:bidi w:val="0"/>
        <w:jc w:val="left"/>
        <w:rPr/>
      </w:pPr>
      <w:r>
        <w:rPr/>
        <w:t>- Mathematics</w:t>
      </w:r>
    </w:p>
    <w:p>
      <w:pPr>
        <w:pStyle w:val="Normal"/>
        <w:bidi w:val="0"/>
        <w:jc w:val="left"/>
        <w:rPr/>
      </w:pPr>
      <w:r>
        <w:rPr/>
        <w:tab/>
        <w:t>- Calculating material</w:t>
      </w:r>
    </w:p>
    <w:p>
      <w:pPr>
        <w:pStyle w:val="Normal"/>
        <w:bidi w:val="0"/>
        <w:jc w:val="left"/>
        <w:rPr/>
      </w:pPr>
      <w:r>
        <w:rPr/>
        <w:tab/>
        <w:t>- Caclulating average density of piecnes</w:t>
      </w:r>
    </w:p>
    <w:p>
      <w:pPr>
        <w:pStyle w:val="Normal"/>
        <w:bidi w:val="0"/>
        <w:jc w:val="left"/>
        <w:rPr/>
      </w:pPr>
      <w:r>
        <w:rPr/>
        <w:t>- Calculating prediced mass</w:t>
      </w:r>
    </w:p>
    <w:p>
      <w:pPr>
        <w:pStyle w:val="Normal"/>
        <w:bidi w:val="0"/>
        <w:jc w:val="left"/>
        <w:rPr/>
      </w:pPr>
      <w:r>
        <w:rPr/>
        <w:t>- Simulated &amp; drawn designs</w:t>
      </w:r>
    </w:p>
    <w:p>
      <w:pPr>
        <w:pStyle w:val="Normal"/>
        <w:bidi w:val="0"/>
        <w:jc w:val="left"/>
        <w:rPr/>
      </w:pPr>
      <w:r>
        <w:rPr/>
        <w:t>- Recommendations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Communication 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Captioning images e.g. “Figure 3”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Referencing properly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LibreOffice_project/30$Build-3</Application>
  <AppVersion>15.0000</AppVersion>
  <Pages>1</Pages>
  <Words>78</Words>
  <Characters>432</Characters>
  <CharactersWithSpaces>500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2022-04-20T13:41:27Z</dcterms:created>
  <dc:creator/>
  <dc:description/>
  <dc:language>en-AU</dc:language>
  <cp:lastModifiedBy/>
  <dcterms:modified xsi:type="dcterms:W3CDTF">2022-04-20T14:28:54Z</dcterms:modified>
  <cp:revision>2</cp:revision>
  <dc:subject/>
  <dc:title/>
</cp:coreProperties>
</file>