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D3AF0FF" w:rsidR="004F2A8B" w:rsidRDefault="00B1138D" w:rsidP="3D28A338">
            <w:pPr>
              <w:jc w:val="both"/>
              <w:rPr>
                <w:rFonts w:ascii="Calibri" w:hAnsi="Calibri"/>
                <w:b/>
                <w:bCs/>
                <w:color w:val="1F4E79" w:themeColor="accent1" w:themeShade="80"/>
              </w:rPr>
            </w:pPr>
            <w:r>
              <w:rPr>
                <w:rFonts w:ascii="Calibri" w:hAnsi="Calibri"/>
                <w:b/>
                <w:bCs/>
                <w:color w:val="1F4E79" w:themeColor="accent1" w:themeShade="80"/>
              </w:rPr>
              <w:t>Tras el planteamiento de el como podemos manejar el desarrollo del proyecto. Estoy bien satisfecho respecto al como controlamos el tiempo de desarrollo, permitiéndonos también investigar maneras para facilitar la manera en la que estamos realizando el proyecto. Aunque también haciendo un cambio equivalente de tiempo por el arreglar esos mismos métodos que para nosotros son igual experimentales para el entorno de desarrollo, no representarían la manera en la que se lanzaría el proyecto en ámbitos profesionales, siguiendo con prácticas responsables del desarrollo de software.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EE04865" w14:textId="77777777" w:rsidR="00B1138D" w:rsidRDefault="00B1138D" w:rsidP="3D28A338">
            <w:pPr>
              <w:jc w:val="both"/>
              <w:rPr>
                <w:rFonts w:ascii="Calibri" w:hAnsi="Calibri"/>
                <w:b/>
                <w:bCs/>
                <w:color w:val="1F4E79" w:themeColor="accent1" w:themeShade="80"/>
              </w:rPr>
            </w:pPr>
            <w:r>
              <w:rPr>
                <w:rFonts w:ascii="Calibri" w:hAnsi="Calibri"/>
                <w:b/>
                <w:bCs/>
                <w:color w:val="1F4E79" w:themeColor="accent1" w:themeShade="80"/>
              </w:rPr>
              <w:t>La parte mas complicada fue el permitir un desarrollo remoto al proyecto. Por lo general aparecen situaciones como “en mi maquina si funcionaba” asique se termino limitando a una maquina central la que ejecuta todo el proyecto y un colaborador puede modificar el código y con simplemente subir el cambio al repositorio la maquina principal altera el código en tiempo real sin que se caiga el proyecto y evitando estos momentos.</w:t>
            </w:r>
          </w:p>
          <w:p w14:paraId="348C2F04" w14:textId="38767124" w:rsidR="004F2A8B" w:rsidRDefault="00B1138D" w:rsidP="3D28A338">
            <w:pPr>
              <w:jc w:val="both"/>
              <w:rPr>
                <w:rFonts w:ascii="Calibri" w:hAnsi="Calibri"/>
                <w:b/>
                <w:bCs/>
                <w:color w:val="1F4E79" w:themeColor="accent1" w:themeShade="80"/>
              </w:rPr>
            </w:pPr>
            <w:r>
              <w:rPr>
                <w:rFonts w:ascii="Calibri" w:hAnsi="Calibri"/>
                <w:b/>
                <w:bCs/>
                <w:color w:val="1F4E79" w:themeColor="accent1" w:themeShade="80"/>
              </w:rPr>
              <w:br/>
              <w:t xml:space="preserve">Otro factor es la compatibilidad de código. A veces terminamos usando código de alguien más sin saber el cómo funciona, donde tenemos que juntarnos en grupo para saber el como funciona y como podemos usar el código a nuestro favor.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6E605" w14:textId="77777777" w:rsidR="00DD2504" w:rsidRDefault="00DD2504" w:rsidP="3D28A338">
            <w:pPr>
              <w:jc w:val="both"/>
              <w:rPr>
                <w:rFonts w:ascii="Calibri" w:hAnsi="Calibri"/>
                <w:b/>
                <w:bCs/>
                <w:color w:val="1F4E79" w:themeColor="accent1" w:themeShade="80"/>
              </w:rPr>
            </w:pPr>
          </w:p>
          <w:p w14:paraId="3BE9AC1F" w14:textId="7CE5D9F0" w:rsidR="004F2A8B" w:rsidRDefault="00DD2504" w:rsidP="3D28A338">
            <w:pPr>
              <w:jc w:val="both"/>
              <w:rPr>
                <w:rFonts w:ascii="Calibri" w:hAnsi="Calibri"/>
                <w:b/>
                <w:bCs/>
                <w:color w:val="1F4E79" w:themeColor="accent1" w:themeShade="80"/>
              </w:rPr>
            </w:pPr>
            <w:r>
              <w:rPr>
                <w:rFonts w:ascii="Calibri" w:hAnsi="Calibri"/>
                <w:b/>
                <w:bCs/>
                <w:color w:val="1F4E79" w:themeColor="accent1" w:themeShade="80"/>
              </w:rPr>
              <w:t>Nuestro trabajo no destaca de los demás en el sentido de los plazos de desarrollo pero si diría que nuestro planteamiento de desarrollo es mas curioso y diferente que el que por lo general se podría llevar</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2864B1DE" w:rsidR="004F2A8B" w:rsidRPr="00DD2504" w:rsidRDefault="00DD2504" w:rsidP="3D28A338">
            <w:pPr>
              <w:jc w:val="both"/>
            </w:pPr>
            <w:r>
              <w:rPr>
                <w:rFonts w:ascii="Calibri" w:hAnsi="Calibri"/>
                <w:b/>
                <w:bCs/>
                <w:color w:val="1F4E79" w:themeColor="accent1" w:themeShade="80"/>
              </w:rPr>
              <w:br/>
            </w:r>
            <w:r w:rsidRPr="00DD2504">
              <w:rPr>
                <w:rFonts w:ascii="Calibri" w:hAnsi="Calibri"/>
                <w:b/>
                <w:bCs/>
                <w:color w:val="1F4E79" w:themeColor="accent1" w:themeShade="80"/>
              </w:rPr>
              <w:t xml:space="preserve">diría los </w:t>
            </w:r>
            <w:r w:rsidR="000A7DAD" w:rsidRPr="00DD2504">
              <w:rPr>
                <w:rFonts w:ascii="Calibri" w:hAnsi="Calibri"/>
                <w:b/>
                <w:bCs/>
                <w:color w:val="1F4E79" w:themeColor="accent1" w:themeShade="80"/>
              </w:rPr>
              <w:t>límites</w:t>
            </w:r>
            <w:r w:rsidRPr="00DD2504">
              <w:rPr>
                <w:rFonts w:ascii="Calibri" w:hAnsi="Calibri"/>
                <w:b/>
                <w:bCs/>
                <w:color w:val="1F4E79" w:themeColor="accent1" w:themeShade="80"/>
              </w:rPr>
              <w:t xml:space="preserve"> del que podemos hacer. No en el sentido del que es lo que tenemos que hacer sino del que herramientas podemos llegar a utilizar, supongo que eso es la gracia de el hacer un proyecto de manera dinámica, podemos ajustar el código fuente a lo que queramos pero no significa que eso facilitara las cosas. El </w:t>
            </w:r>
            <w:r w:rsidRPr="00DD2504">
              <w:rPr>
                <w:b/>
                <w:bCs/>
                <w:color w:val="1F4E79" w:themeColor="accent1" w:themeShade="80"/>
              </w:rPr>
              <w:t xml:space="preserve">uso de </w:t>
            </w:r>
            <w:proofErr w:type="spellStart"/>
            <w:r w:rsidRPr="00DD2504">
              <w:rPr>
                <w:b/>
                <w:bCs/>
                <w:color w:val="1F4E79" w:themeColor="accent1" w:themeShade="80"/>
              </w:rPr>
              <w:t>frameworks</w:t>
            </w:r>
            <w:proofErr w:type="spellEnd"/>
            <w:r w:rsidRPr="00DD2504">
              <w:rPr>
                <w:b/>
                <w:bCs/>
                <w:color w:val="1F4E79" w:themeColor="accent1" w:themeShade="80"/>
              </w:rPr>
              <w:t xml:space="preserve"> o </w:t>
            </w:r>
            <w:proofErr w:type="spellStart"/>
            <w:r w:rsidRPr="00DD2504">
              <w:rPr>
                <w:b/>
                <w:bCs/>
                <w:color w:val="1F4E79" w:themeColor="accent1" w:themeShade="80"/>
              </w:rPr>
              <w:t>APIs</w:t>
            </w:r>
            <w:proofErr w:type="spellEnd"/>
            <w:r w:rsidRPr="00DD2504">
              <w:rPr>
                <w:b/>
                <w:bCs/>
                <w:color w:val="1F4E79" w:themeColor="accent1" w:themeShade="80"/>
              </w:rPr>
              <w:t xml:space="preserve"> externas es lo que </w:t>
            </w:r>
            <w:r w:rsidR="000A7DAD" w:rsidRPr="00DD2504">
              <w:rPr>
                <w:b/>
                <w:bCs/>
                <w:color w:val="1F4E79" w:themeColor="accent1" w:themeShade="80"/>
              </w:rPr>
              <w:t>más</w:t>
            </w:r>
            <w:r w:rsidRPr="00DD2504">
              <w:rPr>
                <w:b/>
                <w:bCs/>
                <w:color w:val="1F4E79" w:themeColor="accent1" w:themeShade="80"/>
              </w:rPr>
              <w:t xml:space="preserve"> temo a la hora de pensar el como fortalecer el desarrollo del proyecto</w:t>
            </w:r>
          </w:p>
          <w:p w14:paraId="4BAC59AD"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7777777" w:rsidR="004F2A8B" w:rsidRDefault="004F2A8B" w:rsidP="3D28A338">
            <w:pPr>
              <w:jc w:val="both"/>
              <w:rPr>
                <w:rFonts w:eastAsiaTheme="majorEastAsia"/>
                <w:color w:val="767171" w:themeColor="background2" w:themeShade="80"/>
                <w:sz w:val="24"/>
                <w:szCs w:val="24"/>
              </w:rPr>
            </w:pPr>
          </w:p>
          <w:p w14:paraId="62546654" w14:textId="364E6369" w:rsidR="004F2A8B" w:rsidRDefault="00DD2504" w:rsidP="3D28A338">
            <w:pPr>
              <w:jc w:val="both"/>
              <w:rPr>
                <w:rFonts w:ascii="Calibri" w:hAnsi="Calibri"/>
                <w:b/>
                <w:bCs/>
                <w:color w:val="1F4E79" w:themeColor="accent1" w:themeShade="80"/>
              </w:rPr>
            </w:pPr>
            <w:r>
              <w:rPr>
                <w:rFonts w:ascii="Calibri" w:hAnsi="Calibri"/>
                <w:b/>
                <w:bCs/>
                <w:color w:val="1F4E79" w:themeColor="accent1" w:themeShade="80"/>
              </w:rPr>
              <w:t xml:space="preserve">No veo razones para hacer un cambio de las tareas individuales de cada miembro del proyecto. Considero que cada uno se </w:t>
            </w:r>
            <w:r w:rsidR="000A7DAD">
              <w:rPr>
                <w:rFonts w:ascii="Calibri" w:hAnsi="Calibri"/>
                <w:b/>
                <w:bCs/>
                <w:color w:val="1F4E79" w:themeColor="accent1" w:themeShade="80"/>
              </w:rPr>
              <w:t>h</w:t>
            </w:r>
            <w:r>
              <w:rPr>
                <w:rFonts w:ascii="Calibri" w:hAnsi="Calibri"/>
                <w:b/>
                <w:bCs/>
                <w:color w:val="1F4E79" w:themeColor="accent1" w:themeShade="80"/>
              </w:rPr>
              <w:t xml:space="preserve">a desempeñado de manera correcta </w:t>
            </w:r>
            <w:r w:rsidR="000A7DAD">
              <w:rPr>
                <w:rFonts w:ascii="Calibri" w:hAnsi="Calibri"/>
                <w:b/>
                <w:bCs/>
                <w:color w:val="1F4E79" w:themeColor="accent1" w:themeShade="80"/>
              </w:rPr>
              <w:t>considerando el campo de trabajo en lo que cada uno ha sido expuesto</w:t>
            </w:r>
          </w:p>
          <w:p w14:paraId="5BB78A9F" w14:textId="77777777" w:rsidR="00DD2504" w:rsidRDefault="00DD2504" w:rsidP="3D28A338">
            <w:pPr>
              <w:jc w:val="both"/>
              <w:rPr>
                <w:rFonts w:ascii="Calibri" w:hAnsi="Calibri"/>
                <w:b/>
                <w:bCs/>
                <w:color w:val="1F4E79" w:themeColor="accent1" w:themeShade="80"/>
              </w:rPr>
            </w:pPr>
          </w:p>
          <w:p w14:paraId="66D7B5BC" w14:textId="030A4642" w:rsidR="00DD2504" w:rsidRPr="00874D16" w:rsidRDefault="00DD2504"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08DE1653" w:rsidR="004F2A8B" w:rsidRDefault="000A7DAD" w:rsidP="000A7DAD">
      <w:pPr>
        <w:tabs>
          <w:tab w:val="left" w:pos="1545"/>
        </w:tabs>
        <w:spacing w:after="0" w:line="360" w:lineRule="auto"/>
        <w:jc w:val="both"/>
        <w:rPr>
          <w:b/>
          <w:bCs/>
          <w:sz w:val="24"/>
          <w:szCs w:val="24"/>
        </w:rPr>
      </w:pPr>
      <w:r>
        <w:rPr>
          <w:b/>
          <w:bCs/>
          <w:sz w:val="24"/>
          <w:szCs w:val="24"/>
        </w:rPr>
        <w:tab/>
      </w:r>
    </w:p>
    <w:p w14:paraId="045557D4" w14:textId="77777777" w:rsidR="000A7DAD" w:rsidRDefault="000A7DAD" w:rsidP="000A7DAD">
      <w:pPr>
        <w:tabs>
          <w:tab w:val="left" w:pos="1545"/>
        </w:tabs>
        <w:spacing w:after="0" w:line="360" w:lineRule="auto"/>
        <w:jc w:val="both"/>
        <w:rPr>
          <w:b/>
          <w:bCs/>
          <w:sz w:val="24"/>
          <w:szCs w:val="24"/>
        </w:rPr>
      </w:pPr>
    </w:p>
    <w:p w14:paraId="6664AE28" w14:textId="77777777" w:rsidR="000A7DAD" w:rsidRDefault="000A7DAD" w:rsidP="000A7DAD">
      <w:pPr>
        <w:tabs>
          <w:tab w:val="left" w:pos="1545"/>
        </w:tabs>
        <w:spacing w:after="0" w:line="360" w:lineRule="auto"/>
        <w:jc w:val="both"/>
        <w:rPr>
          <w:b/>
          <w:bCs/>
          <w:sz w:val="24"/>
          <w:szCs w:val="24"/>
        </w:rPr>
      </w:pPr>
    </w:p>
    <w:p w14:paraId="4D06D053" w14:textId="77777777" w:rsidR="000A7DAD" w:rsidRDefault="000A7DAD" w:rsidP="000A7DAD">
      <w:pPr>
        <w:tabs>
          <w:tab w:val="left" w:pos="1545"/>
        </w:tabs>
        <w:spacing w:after="0" w:line="360" w:lineRule="auto"/>
        <w:jc w:val="both"/>
        <w:rPr>
          <w:b/>
          <w:bCs/>
          <w:sz w:val="24"/>
          <w:szCs w:val="24"/>
        </w:rPr>
      </w:pPr>
    </w:p>
    <w:p w14:paraId="65A05CC3" w14:textId="77777777" w:rsidR="000A7DAD" w:rsidRDefault="000A7DAD" w:rsidP="000A7DAD">
      <w:pPr>
        <w:tabs>
          <w:tab w:val="left" w:pos="1545"/>
        </w:tabs>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rsidRPr="000A7DAD"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6A646F1F" w:rsidR="004F2A8B" w:rsidRPr="000A7DAD" w:rsidRDefault="000A7DAD" w:rsidP="3D28A338">
            <w:pPr>
              <w:jc w:val="both"/>
              <w:rPr>
                <w:rFonts w:eastAsiaTheme="majorEastAsia"/>
                <w:b/>
                <w:bCs/>
                <w:color w:val="1F4E79" w:themeColor="accent1" w:themeShade="80"/>
              </w:rPr>
            </w:pPr>
            <w:r w:rsidRPr="000A7DAD">
              <w:rPr>
                <w:rFonts w:eastAsiaTheme="majorEastAsia"/>
                <w:b/>
                <w:bCs/>
                <w:color w:val="1F4E79" w:themeColor="accent1" w:themeShade="80"/>
              </w:rPr>
              <w:t>Considero que cada uno de nosotros se ha desempeñado óptimamente a la hora de ver las tareas por hacer de cada semana por la instancia que hay en clase. Y cada uno es capaz de darle al otro un poco de apoyo mas que visual, apoyo de retroalimentación de los hitos respectivos, hasta dejando en claro los puntos de vista a la hora de plantear situaciones o acciones del posible usuario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47023" w14:textId="77777777" w:rsidR="00263F2B" w:rsidRDefault="00263F2B" w:rsidP="00DF38AE">
      <w:pPr>
        <w:spacing w:after="0" w:line="240" w:lineRule="auto"/>
      </w:pPr>
      <w:r>
        <w:separator/>
      </w:r>
    </w:p>
  </w:endnote>
  <w:endnote w:type="continuationSeparator" w:id="0">
    <w:p w14:paraId="00151205" w14:textId="77777777" w:rsidR="00263F2B" w:rsidRDefault="00263F2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997FE" w14:textId="77777777" w:rsidR="00263F2B" w:rsidRDefault="00263F2B" w:rsidP="00DF38AE">
      <w:pPr>
        <w:spacing w:after="0" w:line="240" w:lineRule="auto"/>
      </w:pPr>
      <w:r>
        <w:separator/>
      </w:r>
    </w:p>
  </w:footnote>
  <w:footnote w:type="continuationSeparator" w:id="0">
    <w:p w14:paraId="5D7D8222" w14:textId="77777777" w:rsidR="00263F2B" w:rsidRDefault="00263F2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8244845">
    <w:abstractNumId w:val="3"/>
  </w:num>
  <w:num w:numId="2" w16cid:durableId="1375619725">
    <w:abstractNumId w:val="8"/>
  </w:num>
  <w:num w:numId="3" w16cid:durableId="1708751554">
    <w:abstractNumId w:val="12"/>
  </w:num>
  <w:num w:numId="4" w16cid:durableId="397827008">
    <w:abstractNumId w:val="28"/>
  </w:num>
  <w:num w:numId="5" w16cid:durableId="372653403">
    <w:abstractNumId w:val="30"/>
  </w:num>
  <w:num w:numId="6" w16cid:durableId="889656252">
    <w:abstractNumId w:val="4"/>
  </w:num>
  <w:num w:numId="7" w16cid:durableId="2129011736">
    <w:abstractNumId w:val="11"/>
  </w:num>
  <w:num w:numId="8" w16cid:durableId="2118284200">
    <w:abstractNumId w:val="19"/>
  </w:num>
  <w:num w:numId="9" w16cid:durableId="938291933">
    <w:abstractNumId w:val="15"/>
  </w:num>
  <w:num w:numId="10" w16cid:durableId="1830291093">
    <w:abstractNumId w:val="9"/>
  </w:num>
  <w:num w:numId="11" w16cid:durableId="408386707">
    <w:abstractNumId w:val="24"/>
  </w:num>
  <w:num w:numId="12" w16cid:durableId="1541671055">
    <w:abstractNumId w:val="35"/>
  </w:num>
  <w:num w:numId="13" w16cid:durableId="131560431">
    <w:abstractNumId w:val="29"/>
  </w:num>
  <w:num w:numId="14" w16cid:durableId="1549996285">
    <w:abstractNumId w:val="1"/>
  </w:num>
  <w:num w:numId="15" w16cid:durableId="1103649895">
    <w:abstractNumId w:val="36"/>
  </w:num>
  <w:num w:numId="16" w16cid:durableId="1235243689">
    <w:abstractNumId w:val="21"/>
  </w:num>
  <w:num w:numId="17" w16cid:durableId="821313886">
    <w:abstractNumId w:val="17"/>
  </w:num>
  <w:num w:numId="18" w16cid:durableId="449276627">
    <w:abstractNumId w:val="31"/>
  </w:num>
  <w:num w:numId="19" w16cid:durableId="1045832662">
    <w:abstractNumId w:val="10"/>
  </w:num>
  <w:num w:numId="20" w16cid:durableId="465317478">
    <w:abstractNumId w:val="39"/>
  </w:num>
  <w:num w:numId="21" w16cid:durableId="725178735">
    <w:abstractNumId w:val="34"/>
  </w:num>
  <w:num w:numId="22" w16cid:durableId="507058868">
    <w:abstractNumId w:val="13"/>
  </w:num>
  <w:num w:numId="23" w16cid:durableId="1946034368">
    <w:abstractNumId w:val="14"/>
  </w:num>
  <w:num w:numId="24" w16cid:durableId="762801956">
    <w:abstractNumId w:val="5"/>
  </w:num>
  <w:num w:numId="25" w16cid:durableId="1927374338">
    <w:abstractNumId w:val="16"/>
  </w:num>
  <w:num w:numId="26" w16cid:durableId="1659456249">
    <w:abstractNumId w:val="20"/>
  </w:num>
  <w:num w:numId="27" w16cid:durableId="953055487">
    <w:abstractNumId w:val="23"/>
  </w:num>
  <w:num w:numId="28" w16cid:durableId="264196444">
    <w:abstractNumId w:val="0"/>
  </w:num>
  <w:num w:numId="29" w16cid:durableId="1943221247">
    <w:abstractNumId w:val="18"/>
  </w:num>
  <w:num w:numId="30" w16cid:durableId="293752476">
    <w:abstractNumId w:val="22"/>
  </w:num>
  <w:num w:numId="31" w16cid:durableId="1084883657">
    <w:abstractNumId w:val="2"/>
  </w:num>
  <w:num w:numId="32" w16cid:durableId="1912154751">
    <w:abstractNumId w:val="7"/>
  </w:num>
  <w:num w:numId="33" w16cid:durableId="1595438584">
    <w:abstractNumId w:val="32"/>
  </w:num>
  <w:num w:numId="34" w16cid:durableId="1686635146">
    <w:abstractNumId w:val="38"/>
  </w:num>
  <w:num w:numId="35" w16cid:durableId="2139952050">
    <w:abstractNumId w:val="6"/>
  </w:num>
  <w:num w:numId="36" w16cid:durableId="1464617863">
    <w:abstractNumId w:val="25"/>
  </w:num>
  <w:num w:numId="37" w16cid:durableId="340623336">
    <w:abstractNumId w:val="37"/>
  </w:num>
  <w:num w:numId="38" w16cid:durableId="1880505255">
    <w:abstractNumId w:val="27"/>
  </w:num>
  <w:num w:numId="39" w16cid:durableId="178159225">
    <w:abstractNumId w:val="26"/>
  </w:num>
  <w:num w:numId="40" w16cid:durableId="1235012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DAD"/>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A97"/>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F2B"/>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133"/>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33B"/>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4E95"/>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38D"/>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504"/>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Pages>
  <Words>667</Words>
  <Characters>3362</Characters>
  <Application>Microsoft Office Word</Application>
  <DocSecurity>0</DocSecurity>
  <Lines>101</Lines>
  <Paragraphs>27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ALEXIS PARRAGUEZ JIMENEZ</cp:lastModifiedBy>
  <cp:revision>44</cp:revision>
  <cp:lastPrinted>2019-12-16T20:10:00Z</cp:lastPrinted>
  <dcterms:created xsi:type="dcterms:W3CDTF">2021-12-31T12:50:00Z</dcterms:created>
  <dcterms:modified xsi:type="dcterms:W3CDTF">2025-10-15T03:31:00Z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