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76" w:rsidRDefault="00D5689D" w:rsidP="00D5689D">
      <w:pPr>
        <w:jc w:val="center"/>
      </w:pPr>
      <w:r>
        <w:t>CDL INFORMA</w:t>
      </w:r>
    </w:p>
    <w:p w:rsidR="00D5689D" w:rsidRPr="00D5689D" w:rsidRDefault="00D5689D" w:rsidP="00D5689D">
      <w:pPr>
        <w:jc w:val="center"/>
        <w:rPr>
          <w:color w:val="FF0000"/>
        </w:rPr>
      </w:pPr>
      <w:r w:rsidRPr="00D5689D">
        <w:rPr>
          <w:color w:val="FF0000"/>
        </w:rPr>
        <w:t>TEXTO ORIGINAL</w:t>
      </w:r>
    </w:p>
    <w:p w:rsidR="00D5689D" w:rsidRDefault="00D5689D" w:rsidP="00D5689D">
      <w:pPr>
        <w:jc w:val="center"/>
      </w:pPr>
    </w:p>
    <w:p w:rsidR="00D5689D" w:rsidRDefault="00D5689D" w:rsidP="00D5689D">
      <w:pPr>
        <w:jc w:val="center"/>
      </w:pPr>
      <w:r>
        <w:t>Atenção empresários, trabalhadores e clientes do comércio de Campina Grande.</w:t>
      </w:r>
    </w:p>
    <w:p w:rsidR="00D5689D" w:rsidRDefault="00D5689D" w:rsidP="00D5689D">
      <w:pPr>
        <w:jc w:val="center"/>
      </w:pPr>
    </w:p>
    <w:p w:rsidR="00D5689D" w:rsidRDefault="00D5689D" w:rsidP="00D5689D">
      <w:pPr>
        <w:jc w:val="center"/>
      </w:pPr>
      <w:r>
        <w:t xml:space="preserve">Atendendo a </w:t>
      </w:r>
      <w:proofErr w:type="spellStart"/>
      <w:r>
        <w:t>inimeros</w:t>
      </w:r>
      <w:proofErr w:type="spellEnd"/>
      <w:r>
        <w:t xml:space="preserve"> apelos da </w:t>
      </w:r>
      <w:proofErr w:type="spellStart"/>
      <w:r>
        <w:t>cuminidade</w:t>
      </w:r>
      <w:proofErr w:type="spellEnd"/>
      <w:r>
        <w:t>,</w:t>
      </w:r>
    </w:p>
    <w:p w:rsidR="00D5689D" w:rsidRDefault="00D5689D" w:rsidP="00D5689D">
      <w:pPr>
        <w:jc w:val="center"/>
      </w:pPr>
      <w:proofErr w:type="gramStart"/>
      <w:r>
        <w:t>a</w:t>
      </w:r>
      <w:proofErr w:type="gramEnd"/>
      <w:r>
        <w:t xml:space="preserve"> prefeitura municipal de Campina Grande publicou um novo </w:t>
      </w:r>
    </w:p>
    <w:p w:rsidR="00D5689D" w:rsidRDefault="00D5689D" w:rsidP="00D5689D">
      <w:pPr>
        <w:jc w:val="center"/>
      </w:pPr>
      <w:proofErr w:type="gramStart"/>
      <w:r>
        <w:t>decreto</w:t>
      </w:r>
      <w:proofErr w:type="gramEnd"/>
      <w:r>
        <w:t xml:space="preserve"> com medidas de combate a pandemia de COVID-19.</w:t>
      </w:r>
    </w:p>
    <w:p w:rsidR="00D5689D" w:rsidRDefault="00D5689D" w:rsidP="00D5689D">
      <w:pPr>
        <w:jc w:val="center"/>
      </w:pPr>
    </w:p>
    <w:p w:rsidR="00D5689D" w:rsidRDefault="00D5689D" w:rsidP="00D5689D">
      <w:pPr>
        <w:jc w:val="center"/>
      </w:pPr>
      <w:r>
        <w:t>Está autorizado o funcionamento do comércio</w:t>
      </w:r>
    </w:p>
    <w:p w:rsidR="00D5689D" w:rsidRDefault="00D5689D" w:rsidP="00D5689D">
      <w:pPr>
        <w:jc w:val="center"/>
      </w:pPr>
      <w:r>
        <w:t xml:space="preserve">A partir de </w:t>
      </w:r>
      <w:r w:rsidRPr="00D5689D">
        <w:rPr>
          <w:b/>
        </w:rPr>
        <w:t>20 de abril</w:t>
      </w:r>
      <w:r>
        <w:t xml:space="preserve"> (Segunda-Feira),</w:t>
      </w:r>
    </w:p>
    <w:p w:rsidR="00D5689D" w:rsidRDefault="00D5689D" w:rsidP="00D5689D">
      <w:pPr>
        <w:jc w:val="center"/>
      </w:pPr>
      <w:r>
        <w:t>Da seguinte forma:</w:t>
      </w:r>
    </w:p>
    <w:p w:rsidR="00D5689D" w:rsidRDefault="00D5689D" w:rsidP="00D5689D">
      <w:pPr>
        <w:jc w:val="center"/>
      </w:pPr>
    </w:p>
    <w:p w:rsidR="00D5689D" w:rsidRDefault="00D5689D" w:rsidP="00D5689D">
      <w:pPr>
        <w:jc w:val="center"/>
      </w:pPr>
      <w:r>
        <w:t xml:space="preserve">Estabelecimentos comerciais em bairros do </w:t>
      </w:r>
    </w:p>
    <w:p w:rsidR="00D5689D" w:rsidRDefault="00D5689D" w:rsidP="00D5689D">
      <w:pPr>
        <w:jc w:val="center"/>
        <w:rPr>
          <w:b/>
        </w:rPr>
      </w:pPr>
      <w:r>
        <w:t xml:space="preserve">Município devem funcionar das </w:t>
      </w:r>
      <w:r w:rsidRPr="00D5689D">
        <w:rPr>
          <w:b/>
        </w:rPr>
        <w:t>8h às 14h</w:t>
      </w:r>
      <w:r>
        <w:rPr>
          <w:b/>
        </w:rPr>
        <w:t>.</w:t>
      </w:r>
    </w:p>
    <w:p w:rsidR="00D5689D" w:rsidRDefault="00D5689D" w:rsidP="00D5689D">
      <w:pPr>
        <w:jc w:val="center"/>
        <w:rPr>
          <w:b/>
        </w:rPr>
      </w:pPr>
    </w:p>
    <w:p w:rsidR="00D5689D" w:rsidRDefault="00D5689D" w:rsidP="00D5689D">
      <w:pPr>
        <w:jc w:val="center"/>
      </w:pPr>
      <w:r>
        <w:t>O comércio do Centro da cidade deverá</w:t>
      </w:r>
    </w:p>
    <w:p w:rsidR="00D5689D" w:rsidRDefault="00D5689D" w:rsidP="00D5689D">
      <w:pPr>
        <w:jc w:val="center"/>
      </w:pPr>
      <w:r>
        <w:t xml:space="preserve">Funcionar das </w:t>
      </w:r>
      <w:r w:rsidRPr="00D5689D">
        <w:rPr>
          <w:b/>
        </w:rPr>
        <w:t>10h às 16h.</w:t>
      </w:r>
      <w:r>
        <w:rPr>
          <w:b/>
        </w:rPr>
        <w:t xml:space="preserve"> </w:t>
      </w:r>
      <w:r>
        <w:t>Entretanto, os</w:t>
      </w:r>
    </w:p>
    <w:p w:rsidR="00D5689D" w:rsidRDefault="00D5689D" w:rsidP="00D5689D">
      <w:pPr>
        <w:jc w:val="center"/>
      </w:pPr>
      <w:r>
        <w:t xml:space="preserve">Estabelecimentos que ficam na </w:t>
      </w:r>
    </w:p>
    <w:p w:rsidR="00D5689D" w:rsidRDefault="00D5689D" w:rsidP="00D5689D">
      <w:pPr>
        <w:jc w:val="center"/>
      </w:pPr>
      <w:r w:rsidRPr="00D5689D">
        <w:rPr>
          <w:u w:val="single"/>
        </w:rPr>
        <w:t>Rua João Pessoa</w:t>
      </w:r>
      <w:r>
        <w:t xml:space="preserve"> vão</w:t>
      </w:r>
    </w:p>
    <w:p w:rsidR="00D5689D" w:rsidRDefault="00D5689D" w:rsidP="00D5689D">
      <w:pPr>
        <w:jc w:val="center"/>
      </w:pPr>
      <w:r>
        <w:t xml:space="preserve">Funcionar das </w:t>
      </w:r>
      <w:r w:rsidRPr="00D5689D">
        <w:rPr>
          <w:b/>
        </w:rPr>
        <w:t>8h às 14h</w:t>
      </w:r>
    </w:p>
    <w:p w:rsidR="00D5689D" w:rsidRDefault="00D5689D" w:rsidP="00D5689D">
      <w:pPr>
        <w:jc w:val="center"/>
      </w:pPr>
    </w:p>
    <w:p w:rsidR="00D5689D" w:rsidRDefault="00D5689D" w:rsidP="00D5689D">
      <w:pPr>
        <w:jc w:val="center"/>
      </w:pPr>
      <w:r>
        <w:t xml:space="preserve">No entanto, para garantir o funcionamento </w:t>
      </w:r>
    </w:p>
    <w:p w:rsidR="00D5689D" w:rsidRDefault="00D5689D" w:rsidP="00D5689D">
      <w:pPr>
        <w:jc w:val="center"/>
      </w:pPr>
      <w:proofErr w:type="gramStart"/>
      <w:r>
        <w:t>da</w:t>
      </w:r>
      <w:bookmarkStart w:id="0" w:name="_GoBack"/>
      <w:bookmarkEnd w:id="0"/>
      <w:r>
        <w:t>s</w:t>
      </w:r>
      <w:proofErr w:type="gramEnd"/>
      <w:r>
        <w:t xml:space="preserve"> empresas é obrigatório o cumprimento</w:t>
      </w:r>
    </w:p>
    <w:p w:rsidR="00D5689D" w:rsidRPr="00D5689D" w:rsidRDefault="00D5689D" w:rsidP="00D5689D">
      <w:pPr>
        <w:jc w:val="center"/>
      </w:pPr>
      <w:proofErr w:type="gramStart"/>
      <w:r>
        <w:t>de</w:t>
      </w:r>
      <w:proofErr w:type="gramEnd"/>
      <w:r>
        <w:t xml:space="preserve"> medidas de prevenção:</w:t>
      </w:r>
    </w:p>
    <w:p w:rsidR="00D5689D" w:rsidRDefault="00D5689D" w:rsidP="00D5689D">
      <w:pPr>
        <w:jc w:val="center"/>
        <w:rPr>
          <w:b/>
        </w:rPr>
      </w:pPr>
    </w:p>
    <w:p w:rsidR="00D5689D" w:rsidRDefault="00D5689D" w:rsidP="00D5689D">
      <w:pPr>
        <w:jc w:val="center"/>
      </w:pPr>
    </w:p>
    <w:p w:rsidR="00D5689D" w:rsidRDefault="00D5689D" w:rsidP="00D5689D">
      <w:pPr>
        <w:jc w:val="center"/>
      </w:pPr>
    </w:p>
    <w:p w:rsidR="00D5689D" w:rsidRDefault="00D5689D" w:rsidP="00D5689D">
      <w:pPr>
        <w:jc w:val="center"/>
      </w:pPr>
    </w:p>
    <w:p w:rsidR="00D5689D" w:rsidRDefault="00D5689D" w:rsidP="00D5689D"/>
    <w:p w:rsidR="00D5689D" w:rsidRDefault="00D5689D" w:rsidP="00D5689D"/>
    <w:sectPr w:rsidR="00D56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9D"/>
    <w:rsid w:val="005D0776"/>
    <w:rsid w:val="00D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9E86"/>
  <w15:chartTrackingRefBased/>
  <w15:docId w15:val="{D609B312-807B-4055-B617-B21FA01D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02</dc:creator>
  <cp:keywords/>
  <dc:description/>
  <cp:lastModifiedBy>ATENDIMENTO 02</cp:lastModifiedBy>
  <cp:revision>1</cp:revision>
  <dcterms:created xsi:type="dcterms:W3CDTF">2020-04-25T15:36:00Z</dcterms:created>
  <dcterms:modified xsi:type="dcterms:W3CDTF">2020-04-25T15:44:00Z</dcterms:modified>
</cp:coreProperties>
</file>