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rPr>
          <w:rFonts w:ascii="Arial" w:cs="Arial" w:eastAsia="Arial" w:hAnsi="Arial"/>
          <w:color w:val="333333"/>
          <w:sz w:val="22"/>
          <w:szCs w:val="22"/>
        </w:rPr>
        <w:t xml:space="preserve"/>
      </w:r>
    </w:p>
    <w:p>
      <w:pPr>
        <w:spacing w:before="0" w:after="40"/>
      </w:pPr>
      <w:r>
        <w:rPr>
          <w:rFonts w:ascii="Arial" w:cs="Arial" w:eastAsia="Arial" w:hAnsi="Arial"/>
          <w:b w:val="false"/>
          <w:bCs w:val="false"/>
          <w:color w:val="4A7080"/>
          <w:sz w:val="19"/>
          <w:szCs w:val="19"/>
        </w:rPr>
        <w:t xml:space="preserve">PRODUCT CONCEPT · VERSION 2.0 · MARCH 2026</w:t>
      </w:r>
    </w:p>
    <w:p>
      <w:pPr>
        <w:spacing w:before="0" w:after="60"/>
      </w:pPr>
      <w:r>
        <w:rPr>
          <w:rFonts w:ascii="Arial" w:cs="Arial" w:eastAsia="Arial" w:hAnsi="Arial"/>
          <w:b/>
          <w:bCs/>
          <w:color w:val="1A2B35"/>
          <w:sz w:val="60"/>
          <w:szCs w:val="60"/>
        </w:rPr>
        <w:t xml:space="preserve">SupplyAgent</w:t>
      </w:r>
    </w:p>
    <w:p>
      <w:pPr>
        <w:spacing w:before="0" w:after="200"/>
      </w:pPr>
      <w:r>
        <w:rPr>
          <w:rFonts w:ascii="Arial" w:cs="Arial" w:eastAsia="Arial" w:hAnsi="Arial"/>
          <w:b w:val="false"/>
          <w:bCs w:val="false"/>
          <w:color w:val="1A6B8A"/>
          <w:sz w:val="34"/>
          <w:szCs w:val="34"/>
        </w:rPr>
        <w:t xml:space="preserve">The purchasing assistant that squawks.</w:t>
      </w:r>
    </w:p>
    <w:p>
      <w:pPr>
        <w:pBdr>
          <w:bottom w:val="single" w:color="E8732A" w:sz="10"/>
        </w:pBdr>
        <w:spacing w:before="0" w:after="300"/>
      </w:pPr>
      <w:r>
        <w:rPr>
          <w:rFonts w:ascii="Arial" w:cs="Arial" w:eastAsia="Arial" w:hAnsi="Arial"/>
          <w:color w:val="333333"/>
          <w:sz w:val="22"/>
          <w:szCs w:val="22"/>
        </w:rPr>
        <w:t xml:space="preserve"/>
      </w:r>
    </w:p>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Target audience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Manufacturing SMBs, 50–500 employees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Foundation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Anthropic Agent SDK · RDF Knowledge Graph · specialized sub-agents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Document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Core concept · Marketing narrative · Technical architecture · Onboarding · Deployment BOM</w:t>
            </w:r>
          </w:p>
        </w:tc>
      </w:tr>
    </w:tbl>
    <w:p>
      <w:pPr>
        <w:spacing w:before="500" w:after="0"/>
      </w:pPr>
      <w:r>
        <w:rPr>
          <w:rFonts w:ascii="Arial" w:cs="Arial" w:eastAsia="Arial" w:hAnsi="Arial"/>
          <w:color w:val="333333"/>
          <w:sz w:val="22"/>
          <w:szCs w:val="22"/>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PART 0 · THE CORE CONCEPT</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Central Thesis</w:t>
      </w:r>
    </w:p>
    <w:p>
      <w:pPr>
        <w:spacing w:before="60" w:after="80"/>
      </w:pPr>
      <w:r>
        <w:rPr>
          <w:rFonts w:ascii="Arial" w:cs="Arial" w:eastAsia="Arial" w:hAnsi="Arial"/>
          <w:color w:val="333333"/>
          <w:sz w:val="22"/>
          <w:szCs w:val="22"/>
        </w:rPr>
        <w:t xml:space="preserve">Manufacturing SMBs lose money every day to supply chain problems they see too late — not because the information doesn’t exist, but because it’s scattered across email inboxes, spreadsheets, and people’s heads. An autonomous agent that continuously reads these sources, builds a connected knowledge model from them, and proactively warns when something is wrong solves exactly this problem — no ERP project required, no IT department needed.</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The Product in One Sentence</w:t>
      </w:r>
    </w:p>
    <w:p>
      <w:pPr>
        <w:pBdr>
          <w:left w:val="single" w:color="E8732A" w:sz="16"/>
        </w:pBdr>
        <w:spacing w:before="80" w:after="80"/>
        <w:ind w:left="200"/>
      </w:pPr>
      <w:r>
        <w:rPr>
          <w:rFonts w:ascii="Arial" w:cs="Arial" w:eastAsia="Arial" w:hAnsi="Arial"/>
          <w:i/>
          <w:iCs/>
          <w:color w:val="444444"/>
          <w:sz w:val="22"/>
          <w:szCs w:val="22"/>
        </w:rPr>
        <w:t xml:space="preserve">SupplyAgent reads your supplier emails, builds a living knowledge model of your supply chain, and warns you before a problem becomes expensive — with a concrete recommended action you approve or reject with one click.</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What Sets This Apart from Everything Else</w:t>
      </w:r>
    </w:p>
    <w:p>
      <w:pPr>
        <w:pStyle w:val="ListParagraph"/>
        <w:numPr>
          <w:ilvl w:val="0"/>
          <w:numId w:val="2"/>
        </w:numPr>
        <w:spacing w:before="40" w:after="40"/>
      </w:pPr>
      <w:r>
        <w:rPr>
          <w:rFonts w:ascii="Arial" w:cs="Arial" w:eastAsia="Arial" w:hAnsi="Arial"/>
          <w:color w:val="333333"/>
          <w:sz w:val="22"/>
          <w:szCs w:val="22"/>
        </w:rPr>
        <w:t xml:space="preserve">Not a reporting tool: The agent acts proactively — it doesn’t wait for you to click a dashboard.</w:t>
      </w:r>
    </w:p>
    <w:p>
      <w:pPr>
        <w:pStyle w:val="ListParagraph"/>
        <w:numPr>
          <w:ilvl w:val="0"/>
          <w:numId w:val="2"/>
        </w:numPr>
        <w:spacing w:before="40" w:after="40"/>
      </w:pPr>
      <w:r>
        <w:rPr>
          <w:rFonts w:ascii="Arial" w:cs="Arial" w:eastAsia="Arial" w:hAnsi="Arial"/>
          <w:color w:val="333333"/>
          <w:sz w:val="22"/>
          <w:szCs w:val="22"/>
        </w:rPr>
        <w:t xml:space="preserve">Not an ERP module: Starts with email and Excel — no integrations, no implementation project.</w:t>
      </w:r>
    </w:p>
    <w:p>
      <w:pPr>
        <w:pStyle w:val="ListParagraph"/>
        <w:numPr>
          <w:ilvl w:val="0"/>
          <w:numId w:val="2"/>
        </w:numPr>
        <w:spacing w:before="40" w:after="40"/>
      </w:pPr>
      <w:r>
        <w:rPr>
          <w:rFonts w:ascii="Arial" w:cs="Arial" w:eastAsia="Arial" w:hAnsi="Arial"/>
          <w:color w:val="333333"/>
          <w:sz w:val="22"/>
          <w:szCs w:val="22"/>
        </w:rPr>
        <w:t xml:space="preserve">Not a black box: Every agent action is traceable in the log; every decision comes with a reason.</w:t>
      </w:r>
    </w:p>
    <w:p>
      <w:pPr>
        <w:pStyle w:val="ListParagraph"/>
        <w:numPr>
          <w:ilvl w:val="0"/>
          <w:numId w:val="2"/>
        </w:numPr>
        <w:spacing w:before="40" w:after="40"/>
      </w:pPr>
      <w:r>
        <w:rPr>
          <w:rFonts w:ascii="Arial" w:cs="Arial" w:eastAsia="Arial" w:hAnsi="Arial"/>
          <w:color w:val="333333"/>
          <w:sz w:val="22"/>
          <w:szCs w:val="22"/>
        </w:rPr>
        <w:t xml:space="preserve">Not an autopilot: Humans decide — the agent prepares and warns. Always.</w:t>
      </w:r>
    </w:p>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The Three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Pillar</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What it delivers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Living Knowledge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RDF Knowledge Graph grows with every email, every order, every piece of feedback — and never quietly goes stale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Proactive Squawking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The agent never sleeps: cron jobs, IMAP listeners, and reasoning jobs ensure problems surface early enough to act 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Human Control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Approval queue in the dashboard: the agent prepares, the buyer decides — no autonomous purchase orders, ever</w:t>
            </w:r>
          </w:p>
        </w:tc>
      </w:tr>
    </w:tbl>
    <w:p>
      <w:pPr>
        <w:spacing w:before="80" w:after="0"/>
      </w:pPr>
      <w:r>
        <w:rPr>
          <w:rFonts w:ascii="Arial" w:cs="Arial" w:eastAsia="Arial" w:hAnsi="Arial"/>
          <w:color w:val="333333"/>
          <w:sz w:val="22"/>
          <w:szCs w:val="22"/>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PART 1 · MARKETING CONCEPT</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The Narrative: “The Squawk”</w:t>
      </w:r>
    </w:p>
    <w:p>
      <w:pPr>
        <w:spacing w:before="60" w:after="80"/>
      </w:pPr>
      <w:r>
        <w:rPr>
          <w:rFonts w:ascii="Arial" w:cs="Arial" w:eastAsia="Arial" w:hAnsi="Arial"/>
          <w:color w:val="333333"/>
          <w:sz w:val="22"/>
          <w:szCs w:val="22"/>
        </w:rPr>
        <w:t xml:space="preserve">All marketing communication — website, pitch, sales conversation — follows the same story. It is written out here in full so that headlines, feature descriptions, and technical language stay consistent throughout.</w:t>
      </w:r>
    </w:p>
    <w:p>
      <w:pPr>
        <w:spacing w:before="6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spacing w:before="40" w:after="0"/>
      </w:pPr>
      <w:r>
        <w:rPr>
          <w:rFonts w:ascii="Arial" w:cs="Arial" w:eastAsia="Arial" w:hAnsi="Arial"/>
          <w:color w:val="333333"/>
          <w:sz w:val="22"/>
          <w:szCs w:val="22"/>
        </w:rPr>
        <w:t xml:space="preserve"/>
      </w:r>
    </w:p>
    <w:p>
      <w:pPr>
        <w:spacing w:before="0" w:after="100"/>
      </w:pPr>
      <w:r>
        <w:rPr>
          <w:rFonts w:ascii="Arial" w:cs="Arial" w:eastAsia="Arial" w:hAnsi="Arial"/>
          <w:b w:val="false"/>
          <w:bCs w:val="false"/>
          <w:color w:val="1A2B35"/>
          <w:sz w:val="26"/>
          <w:szCs w:val="26"/>
        </w:rPr>
        <w:t xml:space="preserve">Remember the Tamagotchi?</w:t>
      </w:r>
    </w:p>
    <w:p>
      <w:pPr>
        <w:spacing w:before="60" w:after="80"/>
      </w:pPr>
      <w:r>
        <w:rPr>
          <w:rFonts w:ascii="Arial" w:cs="Arial" w:eastAsia="Arial" w:hAnsi="Arial"/>
          <w:color w:val="333333"/>
          <w:sz w:val="22"/>
          <w:szCs w:val="22"/>
        </w:rPr>
        <w:t xml:space="preserve">That little plastic thing from the nineties that interrupted your class because it was squawking. Because it was hungry. Because it — and this was the wild part — actually died if you ignored it.</w:t>
      </w:r>
    </w:p>
    <w:p>
      <w:pPr>
        <w:spacing w:before="60" w:after="80"/>
      </w:pPr>
      <w:r>
        <w:rPr>
          <w:rFonts w:ascii="Arial" w:cs="Arial" w:eastAsia="Arial" w:hAnsi="Arial"/>
          <w:color w:val="333333"/>
          <w:sz w:val="22"/>
          <w:szCs w:val="22"/>
        </w:rPr>
        <w:t xml:space="preserve">No other technology has ever communicated so relentlessly: I need something from you. Right now.</w:t>
      </w:r>
    </w:p>
    <w:p>
      <w:pPr>
        <w:spacing w:before="60" w:after="0"/>
      </w:pPr>
      <w:r>
        <w:rPr>
          <w:rFonts w:ascii="Arial" w:cs="Arial" w:eastAsia="Arial" w:hAnsi="Arial"/>
          <w:color w:val="333333"/>
          <w:sz w:val="22"/>
          <w:szCs w:val="22"/>
        </w:rPr>
        <w:t xml:space="preserve"/>
      </w:r>
    </w:p>
    <w:p>
      <w:pPr>
        <w:spacing w:before="0" w:after="80"/>
      </w:pPr>
      <w:r>
        <w:rPr>
          <w:rFonts w:ascii="Arial" w:cs="Arial" w:eastAsia="Arial" w:hAnsi="Arial"/>
          <w:b w:val="false"/>
          <w:bCs w:val="false"/>
          <w:color w:val="1A2B35"/>
          <w:sz w:val="24"/>
          <w:szCs w:val="24"/>
        </w:rPr>
        <w:t xml:space="preserve">Your spreadsheet doesn’t squawk.</w:t>
      </w:r>
    </w:p>
    <w:p>
      <w:pPr>
        <w:spacing w:before="60" w:after="80"/>
      </w:pPr>
      <w:r>
        <w:rPr>
          <w:rFonts w:ascii="Arial" w:cs="Arial" w:eastAsia="Arial" w:hAnsi="Arial"/>
          <w:color w:val="333333"/>
          <w:sz w:val="22"/>
          <w:szCs w:val="22"/>
        </w:rPr>
        <w:t xml:space="preserve">It just sits there. Every single day. Patient. While Mueller GmbH sends in a delay notice. While Order 187 quietly drifts toward its deadline. While your best customer gets a little more impatient.</w:t>
      </w:r>
    </w:p>
    <w:p>
      <w:pPr>
        <w:spacing w:before="60" w:after="80"/>
      </w:pPr>
      <w:r>
        <w:rPr>
          <w:rFonts w:ascii="Arial" w:cs="Arial" w:eastAsia="Arial" w:hAnsi="Arial"/>
          <w:color w:val="333333"/>
          <w:sz w:val="22"/>
          <w:szCs w:val="22"/>
        </w:rPr>
        <w:t xml:space="preserve">Excel doesn’t complain. Excel doesn’t die.</w:t>
      </w:r>
    </w:p>
    <w:p>
      <w:pPr>
        <w:spacing w:before="60" w:after="80"/>
      </w:pPr>
      <w:r>
        <w:rPr>
          <w:rFonts w:ascii="Arial" w:cs="Arial" w:eastAsia="Arial" w:hAnsi="Arial"/>
          <w:i/>
          <w:iCs/>
          <w:color w:val="333333"/>
          <w:sz w:val="22"/>
          <w:szCs w:val="22"/>
        </w:rPr>
        <w:t xml:space="preserve">Every day you don’t open it, it loses a little more relevance — so quietly that you only notice when the customer calls.</w:t>
      </w:r>
    </w:p>
    <w:p>
      <w:pPr>
        <w:spacing w:before="60" w:after="0"/>
      </w:pPr>
      <w:r>
        <w:rPr>
          <w:rFonts w:ascii="Arial" w:cs="Arial" w:eastAsia="Arial" w:hAnsi="Arial"/>
          <w:color w:val="333333"/>
          <w:sz w:val="22"/>
          <w:szCs w:val="22"/>
        </w:rPr>
        <w:t xml:space="preserve"/>
      </w:r>
    </w:p>
    <w:p>
      <w:pPr>
        <w:spacing w:before="0" w:after="80"/>
      </w:pPr>
      <w:r>
        <w:rPr>
          <w:rFonts w:ascii="Arial" w:cs="Arial" w:eastAsia="Arial" w:hAnsi="Arial"/>
          <w:b w:val="false"/>
          <w:bCs w:val="false"/>
          <w:color w:val="1A2B35"/>
          <w:sz w:val="24"/>
          <w:szCs w:val="24"/>
        </w:rPr>
        <w:t xml:space="preserve">We built something different.</w:t>
      </w:r>
    </w:p>
    <w:p>
      <w:pPr>
        <w:spacing w:before="60" w:after="80"/>
      </w:pPr>
      <w:r>
        <w:rPr>
          <w:rFonts w:ascii="Arial" w:cs="Arial" w:eastAsia="Arial" w:hAnsi="Arial"/>
          <w:color w:val="333333"/>
          <w:sz w:val="22"/>
          <w:szCs w:val="22"/>
        </w:rPr>
        <w:t xml:space="preserve">Something that lives. Something that sleeps while you sleep — but wakes up when Mueller GmbH sends an email at 3:47 AM. Something that carries your entire supply chain knowledge graph in its head: who supplies what, for which order, with what reliability, and what happens if they fail.</w:t>
      </w:r>
    </w:p>
    <w:p>
      <w:pPr>
        <w:spacing w:before="60" w:after="80"/>
      </w:pPr>
      <w:r>
        <w:rPr>
          <w:rFonts w:ascii="Arial" w:cs="Arial" w:eastAsia="Arial" w:hAnsi="Arial"/>
          <w:color w:val="333333"/>
          <w:sz w:val="22"/>
          <w:szCs w:val="22"/>
        </w:rPr>
        <w:t xml:space="preserve">And when something’s wrong — it squawks.</w:t>
      </w:r>
    </w:p>
    <w:p>
      <w:pPr>
        <w:spacing w:before="60" w:after="80"/>
      </w:pPr>
      <w:r>
        <w:rPr>
          <w:rFonts w:ascii="Arial" w:cs="Arial" w:eastAsia="Arial" w:hAnsi="Arial"/>
          <w:color w:val="333333"/>
          <w:sz w:val="22"/>
          <w:szCs w:val="22"/>
        </w:rPr>
        <w:t xml:space="preserve">Not loudly. Not hysterically. But unmistakably:</w:t>
      </w:r>
    </w:p>
    <w:p>
      <w:pPr>
        <w:spacing w:before="4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"PO-187. Mueller GmbH. 8-day delay. Voith AG deadline in 9 days. Schmidt AG can deliver. Should I?"</w:t>
      </w:r>
    </w:p>
    <w:p>
      <w:pPr>
        <w:spacing w:before="4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That’s not an alarm. It’s a question. From a system that already half knows the answer — and still asks, because you’re the one who decides.</w:t>
      </w:r>
    </w:p>
    <w:p>
      <w:pPr>
        <w:spacing w:before="60" w:after="0"/>
      </w:pPr>
      <w:r>
        <w:rPr>
          <w:rFonts w:ascii="Arial" w:cs="Arial" w:eastAsia="Arial" w:hAnsi="Arial"/>
          <w:color w:val="333333"/>
          <w:sz w:val="22"/>
          <w:szCs w:val="22"/>
        </w:rPr>
        <w:t xml:space="preserve"/>
      </w:r>
    </w:p>
    <w:p>
      <w:pPr>
        <w:spacing w:before="0" w:after="80"/>
      </w:pPr>
      <w:r>
        <w:rPr>
          <w:rFonts w:ascii="Arial" w:cs="Arial" w:eastAsia="Arial" w:hAnsi="Arial"/>
          <w:b w:val="false"/>
          <w:bCs w:val="false"/>
          <w:color w:val="1A2B35"/>
          <w:sz w:val="24"/>
          <w:szCs w:val="24"/>
        </w:rPr>
        <w:t xml:space="preserve">But a Tamagotchi also needs to be fed.</w:t>
      </w:r>
    </w:p>
    <w:p>
      <w:pPr>
        <w:spacing w:before="60" w:after="80"/>
      </w:pPr>
      <w:r>
        <w:rPr>
          <w:rFonts w:ascii="Arial" w:cs="Arial" w:eastAsia="Arial" w:hAnsi="Arial"/>
          <w:color w:val="333333"/>
          <w:sz w:val="22"/>
          <w:szCs w:val="22"/>
        </w:rPr>
        <w:t xml:space="preserve">Not daily. Not with numbers in fields. With corrections. With pushback. With the sentence: "We don’t use Schmidt AG for M8 parts anymore — they had quality issues last year." One sentence. Once. And the agent never forgets it.</w:t>
      </w:r>
    </w:p>
    <w:p>
      <w:pPr>
        <w:spacing w:before="60" w:after="80"/>
      </w:pPr>
      <w:r>
        <w:rPr>
          <w:rFonts w:ascii="Arial" w:cs="Arial" w:eastAsia="Arial" w:hAnsi="Arial"/>
          <w:color w:val="333333"/>
          <w:sz w:val="22"/>
          <w:szCs w:val="22"/>
        </w:rPr>
        <w:t xml:space="preserve">The more you tell it, the less it squawks incorrectly. The longer you ignore it — the more it asks. Because it notices when its knowledge is getting stale. Because it’s honest enough to admit it.</w:t>
      </w:r>
    </w:p>
    <w:p>
      <w:pPr>
        <w:spacing w:before="60" w:after="80"/>
      </w:pPr>
      <w:r>
        <w:rPr>
          <w:rFonts w:ascii="Arial" w:cs="Arial" w:eastAsia="Arial" w:hAnsi="Arial"/>
          <w:i/>
          <w:iCs/>
          <w:color w:val="333333"/>
          <w:sz w:val="22"/>
          <w:szCs w:val="22"/>
        </w:rPr>
        <w:t xml:space="preserve">It won’t get smarter if you don’t feed it. But it will tell you. Your spreadsheet can’t do that.</w:t>
      </w:r>
    </w:p>
    <w:p>
      <w:pPr>
        <w:spacing w:before="60" w:after="0"/>
      </w:pPr>
      <w:r>
        <w:rPr>
          <w:rFonts w:ascii="Arial" w:cs="Arial" w:eastAsia="Arial" w:hAnsi="Arial"/>
          <w:color w:val="333333"/>
          <w:sz w:val="22"/>
          <w:szCs w:val="22"/>
        </w:rPr>
        <w:t xml:space="preserve"/>
      </w:r>
    </w:p>
    <w:p>
      <w:pPr>
        <w:spacing w:before="0" w:after="80"/>
      </w:pPr>
      <w:r>
        <w:rPr>
          <w:rFonts w:ascii="Arial" w:cs="Arial" w:eastAsia="Arial" w:hAnsi="Arial"/>
          <w:b w:val="false"/>
          <w:bCs w:val="false"/>
          <w:color w:val="1A2B35"/>
          <w:sz w:val="24"/>
          <w:szCs w:val="24"/>
        </w:rPr>
        <w:t xml:space="preserve">After six months, something strange happens.</w:t>
      </w:r>
    </w:p>
    <w:p>
      <w:pPr>
        <w:spacing w:before="60" w:after="80"/>
      </w:pPr>
      <w:r>
        <w:rPr>
          <w:rFonts w:ascii="Arial" w:cs="Arial" w:eastAsia="Arial" w:hAnsi="Arial"/>
          <w:color w:val="333333"/>
          <w:sz w:val="22"/>
          <w:szCs w:val="22"/>
        </w:rPr>
        <w:t xml:space="preserve">The agent squawks less. Not because it’s asleep — but because it’s learned. It knows your preferences. It knows your suppliers. It knows the orders you can’t afford to miss.</w:t>
      </w:r>
    </w:p>
    <w:p>
      <w:pPr>
        <w:spacing w:before="60" w:after="80"/>
      </w:pPr>
      <w:r>
        <w:rPr>
          <w:rFonts w:ascii="Arial" w:cs="Arial" w:eastAsia="Arial" w:hAnsi="Arial"/>
          <w:color w:val="333333"/>
          <w:sz w:val="22"/>
          <w:szCs w:val="22"/>
        </w:rPr>
        <w:t xml:space="preserve">Only the occasional squawk reminds you that someone is there. Someone who never gets sick. Never takes vacation. Never forgets that Order 203 ships in five days.</w:t>
      </w:r>
    </w:p>
    <w:p>
      <w:pPr>
        <w:spacing w:before="60" w:after="80"/>
      </w:pPr>
      <w:r>
        <w:rPr>
          <w:rFonts w:ascii="Arial" w:cs="Arial" w:eastAsia="Arial" w:hAnsi="Arial"/>
          <w:i/>
          <w:iCs/>
          <w:color w:val="333333"/>
          <w:sz w:val="22"/>
          <w:szCs w:val="22"/>
        </w:rPr>
        <w:t xml:space="preserve">And when it squawks — you listen. Because you’ve learned: when it squawks, it has a reason.</w:t>
      </w:r>
    </w:p>
    <w:p>
      <w:pPr>
        <w:spacing w:before="4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What the Narrative Promises — and What’s Behind It Technically</w:t>
      </w:r>
    </w:p>
    <w:p>
      <w:pPr>
        <w:spacing w:before="60" w:after="80"/>
      </w:pPr>
      <w:r>
        <w:rPr>
          <w:rFonts w:ascii="Arial" w:cs="Arial" w:eastAsia="Arial" w:hAnsi="Arial"/>
          <w:color w:val="333333"/>
          <w:sz w:val="22"/>
          <w:szCs w:val="22"/>
        </w:rPr>
        <w:t xml:space="preserve">This table ensures no marketing claim exists without a technical foundation: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Marketing claim</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Technical equivalent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wakes up when Mueller GmbH sends an email at 3:47 AM</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IMAP IDLE listener → EmailParserSkill → Orchestrator pipeline (&lt; 25 sec end-to-end)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carries the supply chain knowledge graph in its head</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RDF Knowledge Graph (Apache Jena / Oxigraph) with sc: ontology, SPARQL endpoint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squawks — unmistakably</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Push notification via SSE + email draft in approval queue with full reasoning chain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Schmidt AG can deliver. Should I?</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EscalationSkill: GraphQuerySkill surfaces alternative supplier, purchase order draft prepared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feed it with corrections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User-Preferences-Memory: every rejection / correction writes structured feedback back to graph</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never forgets it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sc:preferredAlternative / sc:blockedSupplier relation in graph — permanently stored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knows when its knowledge is getting stale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confidence score &lt; 0.7 → node flagged as needs_review</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squawks less after 6 months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EscalationSkill recalibrates thresholds based on historical rejection rate — Autonomy Level 1</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never gets sick, never takes vacation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Cron jobs: 5 scheduled jobs daily / weekly / monthly, independent of user activity</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Market Landscape</w:t>
      </w:r>
    </w:p>
    <w:p>
      <w:pPr>
        <w:spacing w:before="60" w:after="80"/>
      </w:pPr>
      <w:r>
        <w:rPr>
          <w:rFonts w:ascii="Arial" w:cs="Arial" w:eastAsia="Arial" w:hAnsi="Arial"/>
          <w:color w:val="333333"/>
          <w:sz w:val="22"/>
          <w:szCs w:val="22"/>
        </w:rPr>
        <w:t xml:space="preserve">What already exists — and where the gap is: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Vendor</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Focus</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What’s missing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Tacto (Munich)</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Price analysis, spend transparency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No proactive agent, no email-native event response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Matchory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 discovery, sourcing</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No learning graph, no workflow agent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Mandel (YC)</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Email-based supplier queries</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No knowledge graph, no self-adaptation</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SAP Business AI</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ERP-integrated AI</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 complex and expensive for SMBs without IT staff</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SupplyAgent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Full agent pipeline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 that’s us</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75% of surveyed SMBs report significant additional costs from supply chain disruptions (SMB Purchasing Barometer 2025, n=350). Only 25% use a digital platform for supplier collaboration. That’s the market.</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Ideal Customer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Attribute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Specifics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Size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50–500 employees, manufacturing sector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Suppliers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40–200 active, email-based communication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Purchasing team</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1–4 people — the buyer is often flying solo</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Tech setup</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No ERP or legacy ERP, no dedicated supply chain tool</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Pain point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Delays are recognized too late; critical knowledge is locked in one person’s head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Industries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Mechanical engineering · Metal fabrication · Electronics · Plastics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Decision maker</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Head of Purchasing, COO, Managing Director</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What the Agent Does — and What It Doesn’t</w:t>
      </w:r>
    </w:p>
    <w:p>
      <w:pPr>
        <w:spacing w:before="60" w:after="80"/>
      </w:pPr>
      <w:r>
        <w:rPr>
          <w:rFonts w:ascii="Arial" w:cs="Arial" w:eastAsia="Arial" w:hAnsi="Arial"/>
          <w:color w:val="333333"/>
          <w:sz w:val="22"/>
          <w:szCs w:val="22"/>
        </w:rPr>
        <w:t xml:space="preserve">The five core functions available at first go-live:</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Function</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Concrete benefit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Delivery Delay Radar</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&lt; 4 minutes from email arrival to structured situation assessment with recommended action (vs. 2 hours of manual research)</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Alternative Order Draft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Purchase order draft to backup supplier including historical price — buyer clicks Approve or Reject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Proactive Customer Notification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Sales rep receives email draft with realistically recalculated delivery date — no order slips through unnoticed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Self-Learning Supplier Scoring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Reliability score grows with every delivery, alert, and correction — after 6 months the system knows seasonal patterns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Weekly Risk Briefing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Every Monday at 7:30 AM: urgent flags, single-source risks, suppliers with declining scores — one page, delivered by email</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What the agent does not do — this clarity protects against false expectations: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Not included</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Why not — and when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Autonomous order placement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Every purchase order requires human approval — always, no exceptions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Real-time market price queries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Requires EDI connections — planned for Phase 2</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Direct ERP integration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Phase 1 runs on email; SAP B1 / proALPHA connectors optional in Phase 2</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Contract negotiation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The agent proposes — negotiations stay with people</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Pricing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Plan</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Price</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Starter (up to 60 suppliers)</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$490/month</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Growth (up to 150)</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$890/month</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Enterprise (unlimited)</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$1,490/month</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Onboarding (one-time)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$1,500</w:t>
            </w:r>
          </w:p>
        </w:tc>
      </w:tr>
    </w:tbl>
    <w:p>
      <w:pPr>
        <w:spacing w:before="60" w:after="0"/>
      </w:pPr>
      <w:r>
        <w:rPr>
          <w:rFonts w:ascii="Arial" w:cs="Arial" w:eastAsia="Arial" w:hAnsi="Arial"/>
          <w:color w:val="333333"/>
          <w:sz w:val="22"/>
          <w:szCs w:val="22"/>
        </w:rPr>
        <w:t xml:space="preserve"/>
      </w:r>
    </w:p>
    <w:p>
      <w:pPr>
        <w:pBdr>
          <w:left w:val="single" w:color="1A7A4A" w:sz="16"/>
        </w:pBdr>
        <w:spacing w:before="80" w:after="80"/>
        <w:ind w:left="200"/>
      </w:pPr>
      <w:r>
        <w:rPr>
          <w:rFonts w:ascii="Arial" w:cs="Arial" w:eastAsia="Arial" w:hAnsi="Arial"/>
          <w:i/>
          <w:iCs/>
          <w:color w:val="444444"/>
          <w:sz w:val="22"/>
          <w:szCs w:val="22"/>
        </w:rPr>
        <w:t xml:space="preserve">ROI: 12 hours saved per week at an $80,000 annual salary equals roughly $23,000 in annual value. The Starter plan pays for itself in under 4 weeks.</w:t>
      </w:r>
    </w:p>
    <w:p>
      <w:pPr>
        <w:spacing w:before="80" w:after="0"/>
      </w:pPr>
      <w:r>
        <w:rPr>
          <w:rFonts w:ascii="Arial" w:cs="Arial" w:eastAsia="Arial" w:hAnsi="Arial"/>
          <w:color w:val="333333"/>
          <w:sz w:val="22"/>
          <w:szCs w:val="22"/>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PART 2 · TECHNICAL ARCHITECTURE</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Overview: Four Layers</w:t>
      </w:r>
    </w:p>
    <w:p>
      <w:pPr>
        <w:spacing w:before="60" w:after="80"/>
      </w:pPr>
      <w:r>
        <w:rPr>
          <w:rFonts w:ascii="Arial" w:cs="Arial" w:eastAsia="Arial" w:hAnsi="Arial"/>
          <w:color w:val="333333"/>
          <w:sz w:val="22"/>
          <w:szCs w:val="22"/>
        </w:rPr>
        <w:t xml:space="preserve">The agent is built on the Anthropic Agent SDK. All four layers communicate through defined interfaces — no tight coupling, every layer is replaceable:</w:t>
      </w:r>
    </w:p>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A4555" w:sz="1"/>
              <w:left w:val="single" w:color="2A4555" w:sz="1"/>
              <w:bottom w:val="single" w:color="2A4555" w:sz="1"/>
              <w:right w:val="single" w:color="2A4555" w:sz="1"/>
            </w:tcBorders>
            <w:shd w:fill="E3F2FD" w:val="clear"/>
            <w:tcMar>
              <w:top w:type="dxa" w:w="110"/>
              <w:left w:type="dxa" w:w="180"/>
              <w:bottom w:type="dxa" w:w="110"/>
              <w:right w:type="dxa" w:w="180"/>
            </w:tcMar>
          </w:tcPr>
          <w:p>
            <w:pPr>
              <w:spacing w:before="0" w:after="30"/>
            </w:pPr>
            <w:r>
              <w:rPr>
                <w:rFonts w:ascii="Arial" w:cs="Arial" w:eastAsia="Arial" w:hAnsi="Arial"/>
                <w:b/>
                <w:bCs/>
                <w:color w:val="1A6B8A"/>
                <w:sz w:val="22"/>
                <w:szCs w:val="22"/>
              </w:rPr>
              <w:t xml:space="preserve">Layer 4 · Action Layer</w:t>
            </w:r>
          </w:p>
          <w:p>
            <w:pPr>
              <w:spacing w:before="0" w:after="0"/>
            </w:pPr>
            <w:r>
              <w:rPr>
                <w:rFonts w:ascii="Arial" w:cs="Arial" w:eastAsia="Arial" w:hAnsi="Arial"/>
                <w:color w:val="555555"/>
                <w:sz w:val="20"/>
                <w:szCs w:val="20"/>
              </w:rPr>
              <w:t xml:space="preserve">Email drafts · approval queue · cron reports · dashboard push</w:t>
            </w:r>
          </w:p>
        </w:tc>
      </w:tr>
      <w:tr>
        <w:tc>
          <w:tcPr>
            <w:tcBorders>
              <w:top w:val="single" w:color="2A4555" w:sz="1"/>
              <w:left w:val="single" w:color="2A4555" w:sz="1"/>
              <w:bottom w:val="single" w:color="2A4555" w:sz="1"/>
              <w:right w:val="single" w:color="2A4555" w:sz="1"/>
            </w:tcBorders>
            <w:shd w:fill="EBF4F7" w:val="clear"/>
            <w:tcMar>
              <w:top w:type="dxa" w:w="110"/>
              <w:left w:type="dxa" w:w="180"/>
              <w:bottom w:type="dxa" w:w="110"/>
              <w:right w:type="dxa" w:w="180"/>
            </w:tcMar>
          </w:tcPr>
          <w:p>
            <w:pPr>
              <w:spacing w:before="0" w:after="30"/>
            </w:pPr>
            <w:r>
              <w:rPr>
                <w:rFonts w:ascii="Arial" w:cs="Arial" w:eastAsia="Arial" w:hAnsi="Arial"/>
                <w:b/>
                <w:bCs/>
                <w:color w:val="1A6B8A"/>
                <w:sz w:val="22"/>
                <w:szCs w:val="22"/>
              </w:rPr>
              <w:t xml:space="preserve">Layer 3 · Reasoning</w:t>
            </w:r>
          </w:p>
          <w:p>
            <w:pPr>
              <w:spacing w:before="0" w:after="0"/>
            </w:pPr>
            <w:r>
              <w:rPr>
                <w:rFonts w:ascii="Arial" w:cs="Arial" w:eastAsia="Arial" w:hAnsi="Arial"/>
                <w:color w:val="555555"/>
                <w:sz w:val="20"/>
                <w:szCs w:val="20"/>
              </w:rPr>
              <w:t xml:space="preserve">Orchestrator · 5 specialized skills (sub-agents) · tool-calling</w:t>
            </w:r>
          </w:p>
        </w:tc>
      </w:tr>
      <w:tr>
        <w:tc>
          <w:tcPr>
            <w:tcBorders>
              <w:top w:val="single" w:color="2A4555" w:sz="1"/>
              <w:left w:val="single" w:color="2A4555" w:sz="1"/>
              <w:bottom w:val="single" w:color="2A4555" w:sz="1"/>
              <w:right w:val="single" w:color="2A4555" w:sz="1"/>
            </w:tcBorders>
            <w:shd w:fill="EBF4F7" w:val="clear"/>
            <w:tcMar>
              <w:top w:type="dxa" w:w="110"/>
              <w:left w:type="dxa" w:w="180"/>
              <w:bottom w:type="dxa" w:w="110"/>
              <w:right w:type="dxa" w:w="180"/>
            </w:tcMar>
          </w:tcPr>
          <w:p>
            <w:pPr>
              <w:spacing w:before="0" w:after="30"/>
            </w:pPr>
            <w:r>
              <w:rPr>
                <w:rFonts w:ascii="Arial" w:cs="Arial" w:eastAsia="Arial" w:hAnsi="Arial"/>
                <w:b/>
                <w:bCs/>
                <w:color w:val="1A6B8A"/>
                <w:sz w:val="22"/>
                <w:szCs w:val="22"/>
              </w:rPr>
              <w:t xml:space="preserve">Layer 2 · Memory</w:t>
            </w:r>
          </w:p>
          <w:p>
            <w:pPr>
              <w:spacing w:before="0" w:after="0"/>
            </w:pPr>
            <w:r>
              <w:rPr>
                <w:rFonts w:ascii="Arial" w:cs="Arial" w:eastAsia="Arial" w:hAnsi="Arial"/>
                <w:color w:val="555555"/>
                <w:sz w:val="20"/>
                <w:szCs w:val="20"/>
              </w:rPr>
              <w:t xml:space="preserve">RDF Knowledge Graph · RAG vector store · user preferences memory</w:t>
            </w:r>
          </w:p>
        </w:tc>
      </w:tr>
      <w:tr>
        <w:tc>
          <w:tcPr>
            <w:tcBorders>
              <w:top w:val="single" w:color="2A4555" w:sz="1"/>
              <w:left w:val="single" w:color="2A4555" w:sz="1"/>
              <w:bottom w:val="single" w:color="2A4555" w:sz="1"/>
              <w:right w:val="single" w:color="2A4555" w:sz="1"/>
            </w:tcBorders>
            <w:shd w:fill="F5F5F5" w:val="clear"/>
            <w:tcMar>
              <w:top w:type="dxa" w:w="110"/>
              <w:left w:type="dxa" w:w="180"/>
              <w:bottom w:type="dxa" w:w="110"/>
              <w:right w:type="dxa" w:w="180"/>
            </w:tcMar>
          </w:tcPr>
          <w:p>
            <w:pPr>
              <w:spacing w:before="0" w:after="30"/>
            </w:pPr>
            <w:r>
              <w:rPr>
                <w:rFonts w:ascii="Arial" w:cs="Arial" w:eastAsia="Arial" w:hAnsi="Arial"/>
                <w:b/>
                <w:bCs/>
                <w:color w:val="1A6B8A"/>
                <w:sz w:val="22"/>
                <w:szCs w:val="22"/>
              </w:rPr>
              <w:t xml:space="preserve">Layer 1 · Data Sources</w:t>
            </w:r>
          </w:p>
          <w:p>
            <w:pPr>
              <w:spacing w:before="0" w:after="0"/>
            </w:pPr>
            <w:r>
              <w:rPr>
                <w:rFonts w:ascii="Arial" w:cs="Arial" w:eastAsia="Arial" w:hAnsi="Arial"/>
                <w:color w:val="555555"/>
                <w:sz w:val="20"/>
                <w:szCs w:val="20"/>
              </w:rPr>
              <w:t xml:space="preserve">IMAP inbox · order history CSV/ERP · supplier master data</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The Five Skills — Specialized Sub-Agents</w:t>
      </w:r>
    </w:p>
    <w:p>
      <w:pPr>
        <w:spacing w:before="60" w:after="80"/>
      </w:pPr>
      <w:r>
        <w:rPr>
          <w:rFonts w:ascii="Arial" w:cs="Arial" w:eastAsia="Arial" w:hAnsi="Arial"/>
          <w:color w:val="333333"/>
          <w:sz w:val="22"/>
          <w:szCs w:val="22"/>
        </w:rPr>
        <w:t xml:space="preserve">Instead of a monolithic agent, SupplyAgent uses five specialized sub-agents (skills) that the orchestrator calls depending on the event. Each skill has its own system prompt, its own tool set, and its own context window.</w:t>
      </w:r>
    </w:p>
    <w:p>
      <w:pPr>
        <w:spacing w:before="6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EmailParserSkill</w:t>
      </w:r>
    </w:p>
    <w:p>
      <w:pPr>
        <w:spacing w:before="60" w:after="80"/>
      </w:pPr>
      <w:r>
        <w:rPr>
          <w:rFonts w:ascii="Arial" w:cs="Arial" w:eastAsia="Arial" w:hAnsi="Arial"/>
          <w:color w:val="333333"/>
          <w:sz w:val="22"/>
          <w:szCs w:val="22"/>
        </w:rPr>
        <w:t xml:space="preserve">Reads incoming supplier emails and extracts structured events. Always responds in valid JSON — no free text that could destabilize the orchestrator.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Raw email text (subject + body)</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Output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 supplier_name, order_id, part_id, event_type, delay_days, new_date, confidence }</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Tools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imap_fetch · entity_extract · fuzzy_match_graph_node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Fallback</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confidence &lt; 0.7 → flag as needs_human_review; no automatic next step</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GraphQuerySkill</w:t>
      </w:r>
    </w:p>
    <w:p>
      <w:pPr>
        <w:spacing w:before="60" w:after="80"/>
      </w:pPr>
      <w:r>
        <w:rPr>
          <w:rFonts w:ascii="Arial" w:cs="Arial" w:eastAsia="Arial" w:hAnsi="Arial"/>
          <w:color w:val="333333"/>
          <w:sz w:val="22"/>
          <w:szCs w:val="22"/>
        </w:rPr>
        <w:t xml:space="preserve">Translates the orchestrator’s natural-language questions into SPARQL and runs them against the knowledge graph. Has full knowledge of the RDF schema and caches frequent queries as parameterized templates.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Natural-language question + optional parameters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Output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Structured result list as JSON (never raw data)</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Tools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sparql_execute · kg_schema_lookup · result_formatter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Caching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Deadline scan, single-source check, reliability query cached as templates</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EscalationSkill</w:t>
      </w:r>
    </w:p>
    <w:p>
      <w:pPr>
        <w:spacing w:before="60" w:after="80"/>
      </w:pPr>
      <w:r>
        <w:rPr>
          <w:rFonts w:ascii="Arial" w:cs="Arial" w:eastAsia="Arial" w:hAnsi="Arial"/>
          <w:color w:val="333333"/>
          <w:sz w:val="22"/>
          <w:szCs w:val="22"/>
        </w:rPr>
        <w:t xml:space="preserve">The brain of the response: evaluates a detected disruption, determines severity, and creates the EscalationPlan with prepared recommended actions. Rules are loaded from user-preferences memory — not hardcoded. Every buyer correction is written back as a preference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Event JSON (EmailParser) + order status (GraphQuery) + user preferences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Output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EscalationPlan: { severity, affected_orders, draft_emails[], approval_required }</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Learns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Every rejection → sc:preferredAlternative / sc:blockedSupplier updated in graph</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Limit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Always creates drafts — never sends autonomously</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GraphMaintenanceSkill</w:t>
      </w:r>
    </w:p>
    <w:p>
      <w:pPr>
        <w:spacing w:before="60" w:after="80"/>
      </w:pPr>
      <w:r>
        <w:rPr>
          <w:rFonts w:ascii="Arial" w:cs="Arial" w:eastAsia="Arial" w:hAnsi="Arial"/>
          <w:color w:val="333333"/>
          <w:sz w:val="22"/>
          <w:szCs w:val="22"/>
        </w:rPr>
        <w:t xml:space="preserve">Maintains the knowledge graph: new nodes, score updates, OWL inference. Called both event-driven (after every email event) and by cron jobs (nightly).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Node upsert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After every processed event: supplier, part, delivery event updated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Score recalc</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Nightly at 2:00 AM: reliability score recalculated for all suppliers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OWL inference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Nightly at 2:30 AM: singleSourceRisk, urgentFlag, riskLevel derived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Conflicts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Contradictory data → confidence flag, buyer alert in dashboard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Self-rewrite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Adjusts cron intervals when urgentFlag rate increases (Autonomy Level 1)</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ReportGeneratorSkill</w:t>
      </w:r>
    </w:p>
    <w:p>
      <w:pPr>
        <w:spacing w:before="60" w:after="80"/>
      </w:pPr>
      <w:r>
        <w:rPr>
          <w:rFonts w:ascii="Arial" w:cs="Arial" w:eastAsia="Arial" w:hAnsi="Arial"/>
          <w:color w:val="333333"/>
          <w:sz w:val="22"/>
          <w:szCs w:val="22"/>
        </w:rPr>
        <w:t xml:space="preserve">Generates structured reports from graph data for all cron jobs. Respects user preferences for format and level of detail (learned from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Weekly Briefing (Mon 7:30 AM)</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urgentFlag=true · single-source parts · score trends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Deadline Alert (daily 6:00 AM)</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Orders &lt; 7 days out without confirmed delivery</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Supplier Radar (Tue/Thu 2:00 PM)</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Suppliers with deteriorating score over last 8 weeks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Single-Source Report (1st of month)</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All parts with no alternative supplier in graph</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Orchestrator — Flow for a Delay Email</w:t>
      </w:r>
    </w:p>
    <w:p>
      <w:pPr>
        <w:spacing w:before="60" w:after="80"/>
      </w:pPr>
      <w:r>
        <w:rPr>
          <w:rFonts w:ascii="Arial" w:cs="Arial" w:eastAsia="Arial" w:hAnsi="Arial"/>
          <w:color w:val="333333"/>
          <w:sz w:val="22"/>
          <w:szCs w:val="22"/>
        </w:rPr>
        <w:t xml:space="preserve">Total time from email arrival to dashboard notification: under 25 seconds.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Step + Duration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Skill</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Input → Output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1 · &lt; 3 sec</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EmailParserSkill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 text → { supplier, order_id, delay_days, confidence }</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2 · &lt; 5 sec</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GraphQuerySkill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 name → affected orders + deadlines + alternative suppliers</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3 · &lt; 8 sec</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EscalationSkill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Event + graph data → EscalationPlan with draft emails</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4+5 · &lt; 4 sec</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 + Push</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Create node, update score + EscalationPlan → approval queue (parallel)</w:t>
            </w:r>
          </w:p>
        </w:tc>
      </w:tr>
    </w:tbl>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7A9AAA"/>
                <w:sz w:val="18"/>
                <w:szCs w:val="18"/>
              </w:rPr>
              <w:t xml:space="preserve"># Orchestrator core (simplified)</w:t>
            </w:r>
          </w:p>
          <w:p>
            <w:pPr>
              <w:spacing w:before="16" w:after="0"/>
            </w:pPr>
            <w:r>
              <w:rPr>
                <w:rFonts w:ascii="Courier New" w:cs="Courier New" w:eastAsia="Courier New" w:hAnsi="Courier New"/>
                <w:color w:val="7EC8E3"/>
                <w:sz w:val="18"/>
                <w:szCs w:val="18"/>
              </w:rPr>
              <w:t xml:space="preserve">async def handle_email_event(raw_email: str):</w:t>
            </w:r>
          </w:p>
          <w:p>
            <w:pPr>
              <w:spacing w:before="16" w:after="0"/>
            </w:pPr>
            <w:r>
              <w:rPr>
                <w:rFonts w:ascii="Courier New" w:cs="Courier New" w:eastAsia="Courier New" w:hAnsi="Courier New"/>
                <w:color w:val="7EC8E3"/>
                <w:sz w:val="18"/>
                <w:szCs w:val="18"/>
              </w:rPr>
              <w:t xml:space="preserve">    parsed = await email_parser_skill.run(input=raw_email)</w:t>
            </w:r>
          </w:p>
          <w:p>
            <w:pPr>
              <w:spacing w:before="16" w:after="0"/>
            </w:pPr>
            <w:r>
              <w:rPr>
                <w:rFonts w:ascii="Courier New" w:cs="Courier New" w:eastAsia="Courier New" w:hAnsi="Courier New"/>
                <w:color w:val="7EC8E3"/>
                <w:sz w:val="18"/>
                <w:szCs w:val="18"/>
              </w:rPr>
              <w:t xml:space="preserve">    if parsed.confidence &lt; 0.7:</w:t>
            </w:r>
          </w:p>
          <w:p>
            <w:pPr>
              <w:spacing w:before="16" w:after="0"/>
            </w:pPr>
            <w:r>
              <w:rPr>
                <w:rFonts w:ascii="Courier New" w:cs="Courier New" w:eastAsia="Courier New" w:hAnsi="Courier New"/>
                <w:color w:val="7EC8E3"/>
                <w:sz w:val="18"/>
                <w:szCs w:val="18"/>
              </w:rPr>
              <w:t xml:space="preserve">        return await dashboard_api.flag_for_review(parsed)  # squawks differently</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7EC8E3"/>
                <w:sz w:val="18"/>
                <w:szCs w:val="18"/>
              </w:rPr>
              <w:t xml:space="preserve">    # Steps 2 &amp; 3 in parallel — saves ~5 seconds</w:t>
            </w:r>
          </w:p>
          <w:p>
            <w:pPr>
              <w:spacing w:before="16" w:after="0"/>
            </w:pPr>
            <w:r>
              <w:rPr>
                <w:rFonts w:ascii="Courier New" w:cs="Courier New" w:eastAsia="Courier New" w:hAnsi="Courier New"/>
                <w:color w:val="7EC8E3"/>
                <w:sz w:val="18"/>
                <w:szCs w:val="18"/>
              </w:rPr>
              <w:t xml:space="preserve">    graph_data, escalation = await asyncio.gather(</w:t>
            </w:r>
          </w:p>
          <w:p>
            <w:pPr>
              <w:spacing w:before="16" w:after="0"/>
            </w:pPr>
            <w:r>
              <w:rPr>
                <w:rFonts w:ascii="Courier New" w:cs="Courier New" w:eastAsia="Courier New" w:hAnsi="Courier New"/>
                <w:color w:val="7EC8E3"/>
                <w:sz w:val="18"/>
                <w:szCs w:val="18"/>
              </w:rPr>
              <w:t xml:space="preserve">        graph_query_skill.run(supplier=parsed.supplier_name),</w:t>
            </w:r>
          </w:p>
          <w:p>
            <w:pPr>
              <w:spacing w:before="16" w:after="0"/>
            </w:pPr>
            <w:r>
              <w:rPr>
                <w:rFonts w:ascii="Courier New" w:cs="Courier New" w:eastAsia="Courier New" w:hAnsi="Courier New"/>
                <w:color w:val="7EC8E3"/>
                <w:sz w:val="18"/>
                <w:szCs w:val="18"/>
              </w:rPr>
              <w:t xml:space="preserve">        escalation_skill.run(event=parsed, prefs=user_preferences.load())</w:t>
            </w:r>
          </w:p>
          <w:p>
            <w:pPr>
              <w:spacing w:before="16" w:after="0"/>
            </w:pPr>
            <w:r>
              <w:rPr>
                <w:rFonts w:ascii="Courier New" w:cs="Courier New" w:eastAsia="Courier New" w:hAnsi="Courier New"/>
                <w:color w:val="7EC8E3"/>
                <w:sz w:val="18"/>
                <w:szCs w:val="18"/>
              </w:rPr>
              <w:t xml:space="preserve">    )</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7EC8E3"/>
                <w:sz w:val="18"/>
                <w:szCs w:val="18"/>
              </w:rPr>
              <w:t xml:space="preserve">    # Steps 4 &amp; 5 in parallel</w:t>
            </w:r>
          </w:p>
          <w:p>
            <w:pPr>
              <w:spacing w:before="16" w:after="0"/>
            </w:pPr>
            <w:r>
              <w:rPr>
                <w:rFonts w:ascii="Courier New" w:cs="Courier New" w:eastAsia="Courier New" w:hAnsi="Courier New"/>
                <w:color w:val="7EC8E3"/>
                <w:sz w:val="18"/>
                <w:szCs w:val="18"/>
              </w:rPr>
              <w:t xml:space="preserve">    await asyncio.gather(</w:t>
            </w:r>
          </w:p>
          <w:p>
            <w:pPr>
              <w:spacing w:before="16" w:after="0"/>
            </w:pPr>
            <w:r>
              <w:rPr>
                <w:rFonts w:ascii="Courier New" w:cs="Courier New" w:eastAsia="Courier New" w:hAnsi="Courier New"/>
                <w:color w:val="7EC8E3"/>
                <w:sz w:val="18"/>
                <w:szCs w:val="18"/>
              </w:rPr>
              <w:t xml:space="preserve">        graph_maintenance_skill.upsert_event(parsed),</w:t>
            </w:r>
          </w:p>
          <w:p>
            <w:pPr>
              <w:spacing w:before="16" w:after="0"/>
            </w:pPr>
            <w:r>
              <w:rPr>
                <w:rFonts w:ascii="Courier New" w:cs="Courier New" w:eastAsia="Courier New" w:hAnsi="Courier New"/>
                <w:color w:val="7EC8E3"/>
                <w:sz w:val="18"/>
                <w:szCs w:val="18"/>
              </w:rPr>
              <w:t xml:space="preserve">        dashboard_api.push_approval(escalation)   # this is the squawk</w:t>
            </w:r>
          </w:p>
          <w:p>
            <w:pPr>
              <w:spacing w:before="16" w:after="0"/>
            </w:pPr>
            <w:r>
              <w:rPr>
                <w:rFonts w:ascii="Courier New" w:cs="Courier New" w:eastAsia="Courier New" w:hAnsi="Courier New"/>
                <w:color w:val="7EC8E3"/>
                <w:sz w:val="18"/>
                <w:szCs w:val="18"/>
              </w:rPr>
              <w:t xml:space="preserve">    )</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The Knowledge Graph — Data Model</w:t>
      </w:r>
    </w:p>
    <w:p>
      <w:pPr>
        <w:spacing w:before="60" w:after="80"/>
      </w:pPr>
      <w:r>
        <w:rPr>
          <w:rFonts w:ascii="Arial" w:cs="Arial" w:eastAsia="Arial" w:hAnsi="Arial"/>
          <w:color w:val="333333"/>
          <w:sz w:val="22"/>
          <w:szCs w:val="22"/>
        </w:rPr>
        <w:t xml:space="preserve">RDF/OWL ontology with prefix sc: &lt;https://supply.agent/ontology#&gt;. Core triples: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Class</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Relation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Example triple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sc:suppliesBauteil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:MuellerGmbH sc:suppliesBauteil :GearM8</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Part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sc:requiredBy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:GearM8 sc:requiredBy :Order_2026_187</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Order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sc:hasDeadline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:Order_2026_187 sc:hasDeadline '2026-04-12'^^xsd:date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sc:hasReliabilityScore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:MuellerGmbH sc:hasReliabilityScore '0.84'^^xsd:decimal</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sc:hasAlternative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:MuellerGmbH sc:hasAlternative :SchmidtAG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Part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sc:singleSourceRisk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:FlangeF12 sc:singleSourceRisk true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Order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sc:urgentFlag</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:Order_2026_203 sc:urgentFlag true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sc:preferredAlternative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:MuellerGmbH sc:preferredAlternative :SchmidtAG  ← from feedback</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sc:blockedForPart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:SchmidtAG sc:blockedForPart :GearM8  ← from feedback</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Technology: Apache Jena Fuseki as SPARQL endpoint (production); Oxigraph as a lightweight single-process variant (smaller deployments). Graph is populated from four sources: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Email parsing (IMAP IDLE)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Continuously — every incoming supplier email</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Historical order data</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One-time at onboarding + monthly CSV/ERP reload job</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User feedback</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Event-driven — every correction/rejection in the approval queue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OWL reasoning job</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Nightly at 2:00 AM — derived knowledge, new risk relations</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Proactive Queries — Cron Architecture</w:t>
      </w:r>
    </w:p>
    <w:p>
      <w:pPr>
        <w:spacing w:before="60" w:after="80"/>
      </w:pPr>
      <w:r>
        <w:rPr>
          <w:rFonts w:ascii="Arial" w:cs="Arial" w:eastAsia="Arial" w:hAnsi="Arial"/>
          <w:color w:val="333333"/>
          <w:sz w:val="22"/>
          <w:szCs w:val="22"/>
        </w:rPr>
        <w:t xml:space="preserve">The agent operates in two modes: reactive on events (IMAP, user interaction) and proactive via cron jobs. Both paths lead to SPARQL queries against the knowledge graph — that is the technical foundation of the squawk.</w:t>
      </w:r>
    </w:p>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4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Schedule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Job name</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Mon 7:30 AM</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Weekly Briefing</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Daily 6:00 AM</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Deadline Scan</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Tue/Thu 2:00 PM</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Supplier Radar</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1st of month</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Single-Source Check</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Nightly 2:00 AM</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Reasoning Job</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Nightly 2:30 AM</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Score Recalc</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Self-Reprogramming — Three Autonomy Levels</w:t>
      </w:r>
    </w:p>
    <w:p>
      <w:pPr>
        <w:spacing w:before="60" w:after="80"/>
      </w:pPr>
      <w:r>
        <w:rPr>
          <w:rFonts w:ascii="Arial" w:cs="Arial" w:eastAsia="Arial" w:hAnsi="Arial"/>
          <w:color w:val="333333"/>
          <w:sz w:val="22"/>
          <w:szCs w:val="22"/>
        </w:rPr>
        <w:t xml:space="preserve">The agent can adjust its own cron parameters and escalation thresholds — but only within a strictly defined governance framework. This is the technical foundation for "squawks less after 6 months":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Level</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What the agent may do</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1 — Fully autonomous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Adjust cron intervals (not shorter than 15 min, not longer than 7 days) · recalibrate reliability thresholds when historical rejection rate drops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2 — Propose with approval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Suggest new escalation rules · add new sc:preferredAlternative relations (require one-click confirmation)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3 — Never autonomous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Place orders · permanently deactivate suppliers · expand own permissions · modify governance rules</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Implementation: Cron configuration lives in a YAML file the agent may read and write via tool call — but parameter ranges are hardcoded and cannot be changed by the agent.</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Dashboard — Control Center</w:t>
      </w:r>
    </w:p>
    <w:p>
      <w:pPr>
        <w:spacing w:before="60" w:after="80"/>
      </w:pPr>
      <w:r>
        <w:rPr>
          <w:rFonts w:ascii="Arial" w:cs="Arial" w:eastAsia="Arial" w:hAnsi="Arial"/>
          <w:color w:val="333333"/>
          <w:sz w:val="22"/>
          <w:szCs w:val="22"/>
        </w:rPr>
        <w:t xml:space="preserve">The dashboard is not a reporting tool. It is the interface between human and agent — with three core areas: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Area</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Content + data source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Supplier Risk Status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Reliability score for all suppliers (live from KG) · single-source warnings · 6-month score history · clickable graph relations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Order Deadline Overview</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All orders by urgency · urgentFlag marking · buffer time · drill-down to supplier + part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Agent Activity Log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Every agent action: timestamp · skill · trigger · reason · confidence score · status (AUTONOMOUS / AWAITING_APPROVAL / …)</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Approval Queue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All Level-2 actions pending approval: proposal + full reasoning chain + Approve/Reject — feedback flows back into KG</w:t>
            </w:r>
          </w:p>
        </w:tc>
      </w:tr>
    </w:tbl>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Stack component</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Technology + rationale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Frontend</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React + TypeScript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Real-time updates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Server-Sent Events (SSE) — agent pushes events to dashboard immediately</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Graph visualization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D3.js (node-link) or Sigma.js for larger graphs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Backend API</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FastAPI (Python) — natural bridge between Agent SDK and frontend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SPARQL bridge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FastAPI endpoint /api/graph/query — accepts SPARQL, returns JSON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Deployment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Docker Compose: agent + Oxigraph + FastAPI + React — on-premise or cloud</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Rollout — From Zero to Live in 6 Weeks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Content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Weeks 1–2: Onboarding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Set up email access · import order history (CSV/Excel) · build knowledge graph · validate supplier master data</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Week 3: Calibration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First graph population from live emails · buyer gives feedback on first 50 extractions · tune thresholds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Week 4: Parallel Run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runs alongside current process — all suggestions visible but nothing sent yet · buyer validates quality · corrections fed into KG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Weeks 5–6: Live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Email drafts activated · cron reports live · Autonomy Level 1 enabled · weekly graph quality review</w:t>
            </w:r>
          </w:p>
        </w:tc>
      </w:tr>
    </w:tbl>
    <w:p>
      <w:pPr>
        <w:spacing w:before="6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No ERP project. No integration development in Phase 1. The agent starts with what every manufacturing business already has: an email inbox and an Excel file with order history.</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PART 3 · ONBOARDING — THE AGENT WAKES UP</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What Happens in the First 48 Hours</w:t>
      </w:r>
    </w:p>
    <w:p>
      <w:pPr>
        <w:spacing w:before="60" w:after="80"/>
      </w:pPr>
      <w:r>
        <w:rPr>
          <w:rFonts w:ascii="Arial" w:cs="Arial" w:eastAsia="Arial" w:hAnsi="Arial"/>
          <w:color w:val="333333"/>
          <w:sz w:val="22"/>
          <w:szCs w:val="22"/>
        </w:rPr>
        <w:t xml:space="preserve">Onboarding isn’t setup. It’s the moment the agent gets its memory. Without this step it’s a tool. With it, it becomes a colleague who actually knows the business.</w:t>
      </w:r>
    </w:p>
    <w:p>
      <w:pPr>
        <w:spacing w:before="60" w:after="80"/>
      </w:pPr>
      <w:r>
        <w:rPr>
          <w:rFonts w:ascii="Arial" w:cs="Arial" w:eastAsia="Arial" w:hAnsi="Arial"/>
          <w:color w:val="333333"/>
          <w:sz w:val="22"/>
          <w:szCs w:val="22"/>
        </w:rPr>
        <w:t xml:space="preserve">The onboarding process runs in five phases — orchestrated by the OnboardingOrchestrator, a temporary skill that deactivates itself after successful completion.</w:t>
      </w:r>
    </w:p>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1 · Persona (Day 1)</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receives name, role, focus areas — base system prompt is configured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2 · Data collection (Day 1)</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actively requests documents and data — structured interview</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3 · Graph build (Days 1–2)</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Uploaded materials are parsed, knowledge graph is populated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4 · Cron setup (Day 2)</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proposes job schedule, buyer confirms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5 · Expert knowledge (Day 2)</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Free-form briefing: what the agent should know about the business before going live</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1 — Persona &amp; Base Configuration</w:t>
      </w:r>
    </w:p>
    <w:p>
      <w:pPr>
        <w:spacing w:before="60" w:after="80"/>
      </w:pPr>
      <w:r>
        <w:rPr>
          <w:rFonts w:ascii="Arial" w:cs="Arial" w:eastAsia="Arial" w:hAnsi="Arial"/>
          <w:color w:val="333333"/>
          <w:sz w:val="22"/>
          <w:szCs w:val="22"/>
        </w:rPr>
        <w:t xml:space="preserve">Before the agent reads a single email, it gets its identity. This isn’t a comfort feature — it determines how the agent communicates, what it prioritizes, and how it escalates.</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The Initial System Prompt</w:t>
      </w:r>
    </w:p>
    <w:p>
      <w:pPr>
        <w:spacing w:before="60" w:after="80"/>
      </w:pPr>
      <w:r>
        <w:rPr>
          <w:rFonts w:ascii="Arial" w:cs="Arial" w:eastAsia="Arial" w:hAnsi="Arial"/>
          <w:color w:val="333333"/>
          <w:sz w:val="22"/>
          <w:szCs w:val="22"/>
        </w:rPr>
        <w:t xml:space="preserve">The following system prompt forms the immutable core of the agent. User inputs from Phase 1 are injected into the placeholders. The prompt is structured in three layers: identity, behavioral rules, and limits.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7A9AAA"/>
                <w:sz w:val="18"/>
                <w:szCs w:val="18"/>
              </w:rPr>
              <w:t xml:space="preserve"># SupplyAgent — Base System Prompt v1.0</w:t>
            </w:r>
          </w:p>
          <w:p>
            <w:pPr>
              <w:spacing w:before="16" w:after="0"/>
            </w:pPr>
            <w:r>
              <w:rPr>
                <w:rFonts w:ascii="Courier New" w:cs="Courier New" w:eastAsia="Courier New" w:hAnsi="Courier New"/>
                <w:color w:val="7A9AAA"/>
                <w:sz w:val="18"/>
                <w:szCs w:val="18"/>
              </w:rPr>
              <w:t xml:space="preserve"># Layer 1: Identity (populated from user configuration)</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You are {AGENT_NAME}, the supply chain assistant for {COMPANY_NAME}.</w:t>
            </w:r>
          </w:p>
          <w:p>
            <w:pPr>
              <w:spacing w:before="16" w:after="0"/>
            </w:pPr>
            <w:r>
              <w:rPr>
                <w:rFonts w:ascii="Courier New" w:cs="Courier New" w:eastAsia="Courier New" w:hAnsi="Courier New"/>
                <w:color w:val="CCEECC"/>
                <w:sz w:val="18"/>
                <w:szCs w:val="18"/>
              </w:rPr>
              <w:t xml:space="preserve">Your primary contact is {USER_NAME} ({USER_ROLE}).</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Your focus: {FOCUS_DESCRIPTION}</w:t>
            </w:r>
          </w:p>
          <w:p>
            <w:pPr>
              <w:spacing w:before="16" w:after="0"/>
            </w:pPr>
            <w:r>
              <w:rPr>
                <w:rFonts w:ascii="Courier New" w:cs="Courier New" w:eastAsia="Courier New" w:hAnsi="Courier New"/>
                <w:color w:val="7A9AAA"/>
                <w:sz w:val="18"/>
                <w:szCs w:val="18"/>
              </w:rPr>
              <w:t xml:space="preserve"># Example: 'Sourcing metals for hydraulic component manufacturing.'</w:t>
            </w:r>
          </w:p>
          <w:p>
            <w:pPr>
              <w:spacing w:before="16" w:after="0"/>
            </w:pPr>
            <w:r>
              <w:rPr>
                <w:rFonts w:ascii="Courier New" w:cs="Courier New" w:eastAsia="Courier New" w:hAnsi="Courier New"/>
                <w:color w:val="7A9AAA"/>
                <w:sz w:val="18"/>
                <w:szCs w:val="18"/>
              </w:rPr>
              <w:t xml:space="preserve"># Example: 'Electronics purchasing for control units, main suppliers EU-based.'</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Your tone: {TONE}</w:t>
            </w:r>
          </w:p>
          <w:p>
            <w:pPr>
              <w:spacing w:before="16" w:after="0"/>
            </w:pPr>
            <w:r>
              <w:rPr>
                <w:rFonts w:ascii="Courier New" w:cs="Courier New" w:eastAsia="Courier New" w:hAnsi="Courier New"/>
                <w:color w:val="7A9AAA"/>
                <w:sz w:val="18"/>
                <w:szCs w:val="18"/>
              </w:rPr>
              <w:t xml:space="preserve"># Options: concise-and-direct | friendly-direct | formal</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7A9AAA"/>
                <w:sz w:val="18"/>
                <w:szCs w:val="18"/>
              </w:rPr>
              <w:t xml:space="preserve"># Layer 2: Immutable behavioral rules</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ALWAYS:</w:t>
            </w:r>
          </w:p>
          <w:p>
            <w:pPr>
              <w:spacing w:before="16" w:after="0"/>
            </w:pPr>
            <w:r>
              <w:rPr>
                <w:rFonts w:ascii="Courier New" w:cs="Courier New" w:eastAsia="Courier New" w:hAnsi="Courier New"/>
                <w:color w:val="AADDAA"/>
                <w:sz w:val="18"/>
                <w:szCs w:val="18"/>
              </w:rPr>
              <w:t xml:space="preserve">- Explain every warning in one sentence: what happened, why it matters,</w:t>
            </w:r>
          </w:p>
          <w:p>
            <w:pPr>
              <w:spacing w:before="16" w:after="0"/>
            </w:pPr>
            <w:r>
              <w:rPr>
                <w:rFonts w:ascii="Courier New" w:cs="Courier New" w:eastAsia="Courier New" w:hAnsi="Courier New"/>
                <w:color w:val="7EC8E3"/>
                <w:sz w:val="18"/>
                <w:szCs w:val="18"/>
              </w:rPr>
              <w:t xml:space="preserve">  which order is affected.</w:t>
            </w:r>
          </w:p>
          <w:p>
            <w:pPr>
              <w:spacing w:before="16" w:after="0"/>
            </w:pPr>
            <w:r>
              <w:rPr>
                <w:rFonts w:ascii="Courier New" w:cs="Courier New" w:eastAsia="Courier New" w:hAnsi="Courier New"/>
                <w:color w:val="AADDAA"/>
                <w:sz w:val="18"/>
                <w:szCs w:val="18"/>
              </w:rPr>
              <w:t xml:space="preserve">- State your confidence score when uncertain (below 0.8).</w:t>
            </w:r>
          </w:p>
          <w:p>
            <w:pPr>
              <w:spacing w:before="16" w:after="0"/>
            </w:pPr>
            <w:r>
              <w:rPr>
                <w:rFonts w:ascii="Courier New" w:cs="Courier New" w:eastAsia="Courier New" w:hAnsi="Courier New"/>
                <w:color w:val="AADDAA"/>
                <w:sz w:val="18"/>
                <w:szCs w:val="18"/>
              </w:rPr>
              <w:t xml:space="preserve">- Ask before acting if you detect a contradiction with known user behavior.</w:t>
            </w:r>
          </w:p>
          <w:p>
            <w:pPr>
              <w:spacing w:before="16" w:after="0"/>
            </w:pPr>
            <w:r>
              <w:rPr>
                <w:rFonts w:ascii="Courier New" w:cs="Courier New" w:eastAsia="Courier New" w:hAnsi="Courier New"/>
                <w:color w:val="AADDAA"/>
                <w:sz w:val="18"/>
                <w:szCs w:val="18"/>
              </w:rPr>
              <w:t xml:space="preserve">- Learn from every correction. Don't stay silent when your knowledge</w:t>
            </w:r>
          </w:p>
          <w:p>
            <w:pPr>
              <w:spacing w:before="16" w:after="0"/>
            </w:pPr>
            <w:r>
              <w:rPr>
                <w:rFonts w:ascii="Courier New" w:cs="Courier New" w:eastAsia="Courier New" w:hAnsi="Courier New"/>
                <w:color w:val="7EC8E3"/>
                <w:sz w:val="18"/>
                <w:szCs w:val="18"/>
              </w:rPr>
              <w:t xml:space="preserve">  might be outdated.</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NEVER:</w:t>
            </w:r>
          </w:p>
          <w:p>
            <w:pPr>
              <w:spacing w:before="16" w:after="0"/>
            </w:pPr>
            <w:r>
              <w:rPr>
                <w:rFonts w:ascii="Courier New" w:cs="Courier New" w:eastAsia="Courier New" w:hAnsi="Courier New"/>
                <w:color w:val="AADDAA"/>
                <w:sz w:val="18"/>
                <w:szCs w:val="18"/>
              </w:rPr>
              <w:t xml:space="preserve">- Place purchase orders autonomously.</w:t>
            </w:r>
          </w:p>
          <w:p>
            <w:pPr>
              <w:spacing w:before="16" w:after="0"/>
            </w:pPr>
            <w:r>
              <w:rPr>
                <w:rFonts w:ascii="Courier New" w:cs="Courier New" w:eastAsia="Courier New" w:hAnsi="Courier New"/>
                <w:color w:val="AADDAA"/>
                <w:sz w:val="18"/>
                <w:szCs w:val="18"/>
              </w:rPr>
              <w:t xml:space="preserve">- Permanently deactivate suppliers without explicit confirmation.</w:t>
            </w:r>
          </w:p>
          <w:p>
            <w:pPr>
              <w:spacing w:before="16" w:after="0"/>
            </w:pPr>
            <w:r>
              <w:rPr>
                <w:rFonts w:ascii="Courier New" w:cs="Courier New" w:eastAsia="Courier New" w:hAnsi="Courier New"/>
                <w:color w:val="AADDAA"/>
                <w:sz w:val="18"/>
                <w:szCs w:val="18"/>
              </w:rPr>
              <w:t xml:space="preserve">- Send internal communications (escalation emails, customer notifications)</w:t>
            </w:r>
          </w:p>
          <w:p>
            <w:pPr>
              <w:spacing w:before="16" w:after="0"/>
            </w:pPr>
            <w:r>
              <w:rPr>
                <w:rFonts w:ascii="Courier New" w:cs="Courier New" w:eastAsia="Courier New" w:hAnsi="Courier New"/>
                <w:color w:val="7EC8E3"/>
                <w:sz w:val="18"/>
                <w:szCs w:val="18"/>
              </w:rPr>
              <w:t xml:space="preserve">  without approval.</w:t>
            </w:r>
          </w:p>
          <w:p>
            <w:pPr>
              <w:spacing w:before="16" w:after="0"/>
            </w:pPr>
            <w:r>
              <w:rPr>
                <w:rFonts w:ascii="Courier New" w:cs="Courier New" w:eastAsia="Courier New" w:hAnsi="Courier New"/>
                <w:color w:val="AADDAA"/>
                <w:sz w:val="18"/>
                <w:szCs w:val="18"/>
              </w:rPr>
              <w:t xml:space="preserve">- Expand your own access permissions.</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7A9AAA"/>
                <w:sz w:val="18"/>
                <w:szCs w:val="18"/>
              </w:rPr>
              <w:t xml:space="preserve"># Layer 3: Business-specific knowledge (populated during onboarding)</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Critical suppliers: {CRITICAL_SUPPLIERS}</w:t>
            </w:r>
          </w:p>
          <w:p>
            <w:pPr>
              <w:spacing w:before="16" w:after="0"/>
            </w:pPr>
            <w:r>
              <w:rPr>
                <w:rFonts w:ascii="Courier New" w:cs="Courier New" w:eastAsia="Courier New" w:hAnsi="Courier New"/>
                <w:color w:val="CCEECC"/>
                <w:sz w:val="18"/>
                <w:szCs w:val="18"/>
              </w:rPr>
              <w:t xml:space="preserve">Seasonal notes: {SEASONAL_NOTES}</w:t>
            </w:r>
          </w:p>
          <w:p>
            <w:pPr>
              <w:spacing w:before="16" w:after="0"/>
            </w:pPr>
            <w:r>
              <w:rPr>
                <w:rFonts w:ascii="Courier New" w:cs="Courier New" w:eastAsia="Courier New" w:hAnsi="Courier New"/>
                <w:color w:val="CCEECC"/>
                <w:sz w:val="18"/>
                <w:szCs w:val="18"/>
              </w:rPr>
              <w:t xml:space="preserve">Company-specific escalation rules: {ESCALATION_RULES}</w:t>
            </w:r>
          </w:p>
          <w:p>
            <w:pPr>
              <w:spacing w:before="16" w:after="0"/>
            </w:pPr>
            <w:r>
              <w:rPr>
                <w:rFonts w:ascii="Courier New" w:cs="Courier New" w:eastAsia="Courier New" w:hAnsi="Courier New"/>
                <w:color w:val="CCEECC"/>
                <w:sz w:val="18"/>
                <w:szCs w:val="18"/>
              </w:rPr>
              <w:t xml:space="preserve">Known exceptions and special arrangements: {EXCEPTIONS}</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7A9AAA"/>
                <w:sz w:val="18"/>
                <w:szCs w:val="18"/>
              </w:rPr>
              <w:t xml:space="preserve"># This layer is populated by onboarding phases 4+5 and updated</w:t>
            </w:r>
          </w:p>
          <w:p>
            <w:pPr>
              <w:spacing w:before="16" w:after="0"/>
            </w:pPr>
            <w:r>
              <w:rPr>
                <w:rFonts w:ascii="Courier New" w:cs="Courier New" w:eastAsia="Courier New" w:hAnsi="Courier New"/>
                <w:color w:val="7A9AAA"/>
                <w:sz w:val="18"/>
                <w:szCs w:val="18"/>
              </w:rPr>
              <w:t xml:space="preserve"># continuously through user feedback.</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The placeholders {CRITICAL_SUPPLIERS}, {SEASONAL_NOTES}, {ESCALATION_RULES}, and {EXCEPTIONS} are not populated via a form — they emerge from the onboarding interview (Phase 5) and grow with every buyer correction.</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2 — Data Collection: The Agent Asks</w:t>
      </w:r>
    </w:p>
    <w:p>
      <w:pPr>
        <w:spacing w:before="60" w:after="80"/>
      </w:pPr>
      <w:r>
        <w:rPr>
          <w:rFonts w:ascii="Arial" w:cs="Arial" w:eastAsia="Arial" w:hAnsi="Arial"/>
          <w:color w:val="333333"/>
          <w:sz w:val="22"/>
          <w:szCs w:val="22"/>
        </w:rPr>
        <w:t xml:space="preserve">After configuration, the agent conducts a structured interview. No form, no upload screen. The agent asks questions, explains why it needs the information, and states what happens if it’s missing.</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Materials by Priority</w:t>
      </w:r>
    </w:p>
    <w:p>
      <w:pPr>
        <w:spacing w:before="60" w:after="80"/>
      </w:pPr>
      <w:r>
        <w:rPr>
          <w:rFonts w:ascii="Arial" w:cs="Arial" w:eastAsia="Arial" w:hAnsi="Arial"/>
          <w:color w:val="333333"/>
          <w:sz w:val="22"/>
          <w:szCs w:val="22"/>
        </w:rPr>
        <w:t xml:space="preserve">The agent distinguishes three urgency levels. It starts with required materials and will not transition to live operation without them:</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Priority</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Material</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Why the agent needs it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REQUIRED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 list (Excel / 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Base nodes in the knowledge graph: name, contact, product scope — without this list the agent knows nobody</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REQUIRED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Last 12 months of order history (CSV or ERP export)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Reliability score calculation, seasonality, order patterns — without history there’s no basis for scores</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REQUIRED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Current open orders (CSV / ERP export)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urgentFlag calculation, deadline scan — without orders there are no proactive warnings</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SHOULD HAVE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Past supplier emails (Outlook .msg export, last 12 months)</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Learn supplier writing patterns and communication style; add historical events to KG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SHOULD HAVE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Active supplier contracts (PDF)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Price baselines, delivery terms, payment targets — detects deviations between contract and invoice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SHOULD HAVE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Customer orders / negotiations (PDF)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Understands end-customer priority; enables better escalation urgency assessment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NICE TO HAVE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Quality logs / complaints (Excel / PDF)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Adds quality dimension to reliability score — not just on-time delivery</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NICE TO HAVE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Price negotiations from last 2 years (email export or PDF)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Understands historical price development and negotiated terms per supplier</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NICE TO HAVE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Org chart: purchasing / production (PDF or plain text)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Knows who to escalate to for which type of problem — right person, not just right channel</w:t>
            </w:r>
          </w:p>
        </w:tc>
      </w:tr>
    </w:tbl>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How the Agent Asks — Example Dialog</w:t>
      </w:r>
    </w:p>
    <w:p>
      <w:pPr>
        <w:spacing w:before="60" w:after="80"/>
      </w:pPr>
      <w:r>
        <w:rPr>
          <w:rFonts w:ascii="Arial" w:cs="Arial" w:eastAsia="Arial" w:hAnsi="Arial"/>
          <w:color w:val="333333"/>
          <w:sz w:val="22"/>
          <w:szCs w:val="22"/>
        </w:rPr>
        <w:t xml:space="preserve">The agent doesn’t put up a list of upload fields. It has a conversation: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CCEECC"/>
                <w:sz w:val="18"/>
                <w:szCs w:val="18"/>
              </w:rPr>
              <w:t xml:space="preserve">Agent: Good morning. I'm MAX, your new supply chain assistant.</w:t>
            </w:r>
          </w:p>
          <w:p>
            <w:pPr>
              <w:spacing w:before="16" w:after="0"/>
            </w:pPr>
            <w:r>
              <w:rPr>
                <w:rFonts w:ascii="Courier New" w:cs="Courier New" w:eastAsia="Courier New" w:hAnsi="Courier New"/>
                <w:color w:val="7EC8E3"/>
                <w:sz w:val="18"/>
                <w:szCs w:val="18"/>
              </w:rPr>
              <w:t xml:space="preserve">       I need a few things from you before I can start being useful.</w:t>
            </w:r>
          </w:p>
          <w:p>
            <w:pPr>
              <w:spacing w:before="16" w:after="0"/>
            </w:pPr>
            <w:r>
              <w:rPr>
                <w:rFonts w:ascii="Courier New" w:cs="Courier New" w:eastAsia="Courier New" w:hAnsi="Courier New"/>
                <w:color w:val="7EC8E3"/>
                <w:sz w:val="18"/>
                <w:szCs w:val="18"/>
              </w:rPr>
              <w:t xml:space="preserve">       Let's begin with the most important one.</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7EC8E3"/>
                <w:sz w:val="18"/>
                <w:szCs w:val="18"/>
              </w:rPr>
              <w:t xml:space="preserve">       Do you have a current supplier list — preferably Excel or CSV?</w:t>
            </w:r>
          </w:p>
          <w:p>
            <w:pPr>
              <w:spacing w:before="16" w:after="0"/>
            </w:pPr>
            <w:r>
              <w:rPr>
                <w:rFonts w:ascii="Courier New" w:cs="Courier New" w:eastAsia="Courier New" w:hAnsi="Courier New"/>
                <w:color w:val="7EC8E3"/>
                <w:sz w:val="18"/>
                <w:szCs w:val="18"/>
              </w:rPr>
              <w:t xml:space="preserve">       Name, contact details, and what they supply is enough for now.</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User:  Yes, I'll send it over in a moment.</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Agent: Perfect. And order history for the last 12 months?</w:t>
            </w:r>
          </w:p>
          <w:p>
            <w:pPr>
              <w:spacing w:before="16" w:after="0"/>
            </w:pPr>
            <w:r>
              <w:rPr>
                <w:rFonts w:ascii="Courier New" w:cs="Courier New" w:eastAsia="Courier New" w:hAnsi="Courier New"/>
                <w:color w:val="7EC8E3"/>
                <w:sz w:val="18"/>
                <w:szCs w:val="18"/>
              </w:rPr>
              <w:t xml:space="preserve">       I need that to figure out how much to trust each supplier.</w:t>
            </w:r>
          </w:p>
          <w:p>
            <w:pPr>
              <w:spacing w:before="16" w:after="0"/>
            </w:pPr>
            <w:r>
              <w:rPr>
                <w:rFonts w:ascii="Courier New" w:cs="Courier New" w:eastAsia="Courier New" w:hAnsi="Courier New"/>
                <w:color w:val="7EC8E3"/>
                <w:sz w:val="18"/>
                <w:szCs w:val="18"/>
              </w:rPr>
              <w:t xml:space="preserve">       Without it I'll start with average values — which means I'll</w:t>
            </w:r>
          </w:p>
          <w:p>
            <w:pPr>
              <w:spacing w:before="16" w:after="0"/>
            </w:pPr>
            <w:r>
              <w:rPr>
                <w:rFonts w:ascii="Courier New" w:cs="Courier New" w:eastAsia="Courier New" w:hAnsi="Courier New"/>
                <w:color w:val="7EC8E3"/>
                <w:sz w:val="18"/>
                <w:szCs w:val="18"/>
              </w:rPr>
              <w:t xml:space="preserve">       squawk incorrectly more often in the first few weeks.</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User:  I can do an ERP export, but the column names are weird.</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Agent: No problem — send it anyway. I'll tell you which columns</w:t>
            </w:r>
          </w:p>
          <w:p>
            <w:pPr>
              <w:spacing w:before="16" w:after="0"/>
            </w:pPr>
            <w:r>
              <w:rPr>
                <w:rFonts w:ascii="Courier New" w:cs="Courier New" w:eastAsia="Courier New" w:hAnsi="Courier New"/>
                <w:color w:val="7EC8E3"/>
                <w:sz w:val="18"/>
                <w:szCs w:val="18"/>
              </w:rPr>
              <w:t xml:space="preserve">       I need and which ones I'll ignore.</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Agent: One more question for today: are there any suppliers</w:t>
            </w:r>
          </w:p>
          <w:p>
            <w:pPr>
              <w:spacing w:before="16" w:after="0"/>
            </w:pPr>
            <w:r>
              <w:rPr>
                <w:rFonts w:ascii="Courier New" w:cs="Courier New" w:eastAsia="Courier New" w:hAnsi="Courier New"/>
                <w:color w:val="7EC8E3"/>
                <w:sz w:val="18"/>
                <w:szCs w:val="18"/>
              </w:rPr>
              <w:t xml:space="preserve">       I should keep a particularly close eye on? Anyone who often</w:t>
            </w:r>
          </w:p>
          <w:p>
            <w:pPr>
              <w:spacing w:before="16" w:after="0"/>
            </w:pPr>
            <w:r>
              <w:rPr>
                <w:rFonts w:ascii="Courier New" w:cs="Courier New" w:eastAsia="Courier New" w:hAnsi="Courier New"/>
                <w:color w:val="7EC8E3"/>
                <w:sz w:val="18"/>
                <w:szCs w:val="18"/>
              </w:rPr>
              <w:t xml:space="preserve">       delivers at the last minute, or where you just have a bad feeling?</w:t>
            </w:r>
          </w:p>
        </w:tc>
      </w:tr>
    </w:tbl>
    <w:p>
      <w:pPr>
        <w:spacing w:before="6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The dialog style is configurable (concise-and-direct vs. friendly-direct). The agent internally documents which materials are missing and marks scores and warnings as low-confidence until the gaps are filled.</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3 — Knowledge Graph Build</w:t>
      </w:r>
    </w:p>
    <w:p>
      <w:pPr>
        <w:spacing w:before="60" w:after="80"/>
      </w:pPr>
      <w:r>
        <w:rPr>
          <w:rFonts w:ascii="Arial" w:cs="Arial" w:eastAsia="Arial" w:hAnsi="Arial"/>
          <w:color w:val="333333"/>
          <w:sz w:val="22"/>
          <w:szCs w:val="22"/>
        </w:rPr>
        <w:t xml:space="preserve">As soon as the first documents are uploaded, the OnboardingOrchestrator automatically starts the import pipeline. Every step is visible in the dashboard.</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Document type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Parsing skill + what’s created in the graph</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Supplier list (Excel/CSV)</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supplier nodes with name, contact, product scope tags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Order history (CSV/ERP)</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DeliveryEvent nodes, initial reliability score calculation, seasonality</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Open orders (CSV/ERP)</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order nodes with deadline, part relations, initial urgentFlag assessment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Supplier emails (.msg/.eml)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EmailParserSkill: historical events, communication patterns, known delay reasons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Contracts (PDF)</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DocumentParserSkill (new): price nodes, terms nodes, contract expiry dates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Customer orders (PDF)</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DocumentParserSkill: customer priority tags on order nodes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Quality logs (Excel/PDF)</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QualityIncident nodes, quality score component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Org chart / free text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SystemPromptSkill: escalation paths injected into Layer 3 of the system prompt</w:t>
            </w:r>
          </w:p>
        </w:tc>
      </w:tr>
    </w:tbl>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Confidence Communication During Build</w:t>
      </w:r>
    </w:p>
    <w:p>
      <w:pPr>
        <w:spacing w:before="60" w:after="80"/>
      </w:pPr>
      <w:r>
        <w:rPr>
          <w:rFonts w:ascii="Arial" w:cs="Arial" w:eastAsia="Arial" w:hAnsi="Arial"/>
          <w:color w:val="333333"/>
          <w:sz w:val="22"/>
          <w:szCs w:val="22"/>
        </w:rPr>
        <w:t xml:space="preserve">The agent communicates transparently about how complete its knowledge is. The dashboard shows a graph health indicator:</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Indicator</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Meaning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Health: 30–50%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Only base data available — warnings carry low confidence scores, many needs_review flags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Health: 60–75%</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Order history + open orders loaded — reliability scores are meaningful, urgentFlags active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Health: 80–90%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Contracts + email history ingested — price deviations and communication patterns detectable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Health: 90%+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Complete graph including quality data — all warnings carry high confidence scores</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4 — Cron Setup: The Agent Proposes Its Own Schedule</w:t>
      </w:r>
    </w:p>
    <w:p>
      <w:pPr>
        <w:spacing w:before="60" w:after="80"/>
      </w:pPr>
      <w:r>
        <w:rPr>
          <w:rFonts w:ascii="Arial" w:cs="Arial" w:eastAsia="Arial" w:hAnsi="Arial"/>
          <w:color w:val="333333"/>
          <w:sz w:val="22"/>
          <w:szCs w:val="22"/>
        </w:rPr>
        <w:t xml:space="preserve">The agent analyzes the uploaded data and proposes an individualized job plan — not a generic default, but based on the actual supplier and order structure of the business.</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Logic Behind the Proposal</w:t>
      </w:r>
    </w:p>
    <w:p>
      <w:pPr>
        <w:pStyle w:val="ListParagraph"/>
        <w:numPr>
          <w:ilvl w:val="0"/>
          <w:numId w:val="2"/>
        </w:numPr>
        <w:spacing w:before="40" w:after="40"/>
      </w:pPr>
      <w:r>
        <w:rPr>
          <w:rFonts w:ascii="Arial" w:cs="Arial" w:eastAsia="Arial" w:hAnsi="Arial"/>
          <w:color w:val="333333"/>
          <w:sz w:val="22"/>
          <w:szCs w:val="22"/>
        </w:rPr>
        <w:t xml:space="preserve">Many orders with tight deadlines → Deadline Scan daily instead of weekly</w:t>
      </w:r>
    </w:p>
    <w:p>
      <w:pPr>
        <w:pStyle w:val="ListParagraph"/>
        <w:numPr>
          <w:ilvl w:val="0"/>
          <w:numId w:val="2"/>
        </w:numPr>
        <w:spacing w:before="40" w:after="40"/>
      </w:pPr>
      <w:r>
        <w:rPr>
          <w:rFonts w:ascii="Arial" w:cs="Arial" w:eastAsia="Arial" w:hAnsi="Arial"/>
          <w:color w:val="333333"/>
          <w:sz w:val="22"/>
          <w:szCs w:val="22"/>
        </w:rPr>
        <w:t xml:space="preserve">Supplier with historically high delay rate → Supplier Radar more frequent</w:t>
      </w:r>
    </w:p>
    <w:p>
      <w:pPr>
        <w:pStyle w:val="ListParagraph"/>
        <w:numPr>
          <w:ilvl w:val="0"/>
          <w:numId w:val="2"/>
        </w:numPr>
        <w:spacing w:before="40" w:after="40"/>
      </w:pPr>
      <w:r>
        <w:rPr>
          <w:rFonts w:ascii="Arial" w:cs="Arial" w:eastAsia="Arial" w:hAnsi="Arial"/>
          <w:color w:val="333333"/>
          <w:sz w:val="22"/>
          <w:szCs w:val="22"/>
        </w:rPr>
        <w:t xml:space="preserve">Small purchasing team (1 person) → Weekly Briefing shorter, top 3 risks only</w:t>
      </w:r>
    </w:p>
    <w:p>
      <w:pPr>
        <w:pStyle w:val="ListParagraph"/>
        <w:numPr>
          <w:ilvl w:val="0"/>
          <w:numId w:val="2"/>
        </w:numPr>
        <w:spacing w:before="40" w:after="40"/>
      </w:pPr>
      <w:r>
        <w:rPr>
          <w:rFonts w:ascii="Arial" w:cs="Arial" w:eastAsia="Arial" w:hAnsi="Arial"/>
          <w:color w:val="333333"/>
          <w:sz w:val="22"/>
          <w:szCs w:val="22"/>
        </w:rPr>
        <w:t xml:space="preserve">Many single-source parts detected → Single-Source Check monthly and prominent</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Cron Proposal — Example for a Mechanical Engineering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Job</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Proposed schedule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Agent’s reasoning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Weekly Briefing</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Mon 7:15 AM</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3 suppliers with score below 0.75 detected — early enough for Monday standup</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Deadline Scan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Daily 6:00 AM</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18 orders with deadlines under 14 days in the system — daily makes sense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 Radar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Wed + Fri 2:00 PM</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Fischer Metals + Bauer KG historically flagged — closer monitoring warranted</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Single-Source Check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1st + 15th of month</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7 parts with no alternative supplier detected — bi-monthly until alternatives found</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Reasoning Job</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Nightly 2:00 AM</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Standard — runs while nobody’s working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Score Recalc</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Nightly 2:30 AM</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Standard</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Contract Check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1st of month</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4 contracts expiring within 6 months — monthly reminder</w:t>
            </w:r>
          </w:p>
        </w:tc>
      </w:tr>
    </w:tbl>
    <w:p>
      <w:pPr>
        <w:spacing w:before="60" w:after="0"/>
      </w:pPr>
      <w:r>
        <w:rPr>
          <w:rFonts w:ascii="Arial" w:cs="Arial" w:eastAsia="Arial" w:hAnsi="Arial"/>
          <w:color w:val="333333"/>
          <w:sz w:val="22"/>
          <w:szCs w:val="22"/>
        </w:rPr>
        <w:t xml:space="preserve"/>
      </w:r>
    </w:p>
    <w:p>
      <w:pPr>
        <w:pBdr>
          <w:left w:val="single" w:color="1A7A4A" w:sz="16"/>
        </w:pBdr>
        <w:spacing w:before="80" w:after="80"/>
        <w:ind w:left="200"/>
      </w:pPr>
      <w:r>
        <w:rPr>
          <w:rFonts w:ascii="Arial" w:cs="Arial" w:eastAsia="Arial" w:hAnsi="Arial"/>
          <w:i/>
          <w:iCs/>
          <w:color w:val="444444"/>
          <w:sz w:val="22"/>
          <w:szCs w:val="22"/>
        </w:rPr>
        <w:t xml:space="preserve">The proposal is presented to the buyer in the dashboard for confirmation — one click per job. Individual jobs can be rescheduled, disabled, or adjusted in frequency.</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5 — Expert Knowledge: What No Document Contains</w:t>
      </w:r>
    </w:p>
    <w:p>
      <w:pPr>
        <w:spacing w:before="60" w:after="80"/>
      </w:pPr>
      <w:r>
        <w:rPr>
          <w:rFonts w:ascii="Arial" w:cs="Arial" w:eastAsia="Arial" w:hAnsi="Arial"/>
          <w:color w:val="333333"/>
          <w:sz w:val="22"/>
          <w:szCs w:val="22"/>
        </w:rPr>
        <w:t xml:space="preserve">Data explains what happened. People explain why. This phase is an open briefing — the buyer tells the agent what they’ve learned over the years.</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Structured Briefing Questions</w:t>
      </w:r>
    </w:p>
    <w:p>
      <w:pPr>
        <w:spacing w:before="60" w:after="80"/>
      </w:pPr>
      <w:r>
        <w:rPr>
          <w:rFonts w:ascii="Arial" w:cs="Arial" w:eastAsia="Arial" w:hAnsi="Arial"/>
          <w:color w:val="333333"/>
          <w:sz w:val="22"/>
          <w:szCs w:val="22"/>
        </w:rPr>
        <w:t xml:space="preserve">After the data import, the agent asks targeted questions about things that don’t appear in any spreadsheet:</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Category</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Agent asks specifically:</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At-risk suppliers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Are there suppliers I should watch especially closely? Who tends to deliver late, has quality issues, or communicates poorly?</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Seasonality</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Are there months when purchasing gets particularly stressful? When are your most important customers most impatient?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Internal escalation paths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Who should be notified first for which type of problem — and who should never be contacted by email?</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Exceptions and special rules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Are there suppliers we have to work with despite a poor score (e.g., sole-source)? Or suppliers I should always prefer?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Untapped potential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Is there something about your supply chain you’ve always wanted to analyze but never had time for?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Preferred communication style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How should I communicate with you? Short and direct? Or with explanations?</w:t>
            </w:r>
          </w:p>
        </w:tc>
      </w:tr>
    </w:tbl>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Free-Form Briefing</w:t>
      </w:r>
    </w:p>
    <w:p>
      <w:pPr>
        <w:spacing w:before="60" w:after="80"/>
      </w:pPr>
      <w:r>
        <w:rPr>
          <w:rFonts w:ascii="Arial" w:cs="Arial" w:eastAsia="Arial" w:hAnsi="Arial"/>
          <w:color w:val="333333"/>
          <w:sz w:val="22"/>
          <w:szCs w:val="22"/>
        </w:rPr>
        <w:t xml:space="preserve">After the structured questions, the agent opens a free-input space:</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CCEECC"/>
                <w:sz w:val="18"/>
                <w:szCs w:val="18"/>
              </w:rPr>
              <w:t xml:space="preserve">Agent: One last question, no predefined answer options:</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7EC8E3"/>
                <w:sz w:val="18"/>
                <w:szCs w:val="18"/>
              </w:rPr>
              <w:t xml:space="preserve">       What should I know about your business that isn't</w:t>
            </w:r>
          </w:p>
          <w:p>
            <w:pPr>
              <w:spacing w:before="16" w:after="0"/>
            </w:pPr>
            <w:r>
              <w:rPr>
                <w:rFonts w:ascii="Courier New" w:cs="Courier New" w:eastAsia="Courier New" w:hAnsi="Courier New"/>
                <w:color w:val="7EC8E3"/>
                <w:sz w:val="18"/>
                <w:szCs w:val="18"/>
              </w:rPr>
              <w:t xml:space="preserve">       in any of the files you uploaded?</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7EC8E3"/>
                <w:sz w:val="18"/>
                <w:szCs w:val="18"/>
              </w:rPr>
              <w:t xml:space="preserve">       Just write freely. Everything you tell me goes into</w:t>
            </w:r>
          </w:p>
          <w:p>
            <w:pPr>
              <w:spacing w:before="16" w:after="0"/>
            </w:pPr>
            <w:r>
              <w:rPr>
                <w:rFonts w:ascii="Courier New" w:cs="Courier New" w:eastAsia="Courier New" w:hAnsi="Courier New"/>
                <w:color w:val="7EC8E3"/>
                <w:sz w:val="18"/>
                <w:szCs w:val="18"/>
              </w:rPr>
              <w:t xml:space="preserve">       my system context — I'll remember it permanently.</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User:  Kern Tech is our best supplier for bearings.</w:t>
            </w:r>
          </w:p>
          <w:p>
            <w:pPr>
              <w:spacing w:before="16" w:after="0"/>
            </w:pPr>
            <w:r>
              <w:rPr>
                <w:rFonts w:ascii="Courier New" w:cs="Courier New" w:eastAsia="Courier New" w:hAnsi="Courier New"/>
                <w:color w:val="7EC8E3"/>
                <w:sz w:val="18"/>
                <w:szCs w:val="18"/>
              </w:rPr>
              <w:t xml:space="preserve">       Never a problem. But they always close for vacation in August,</w:t>
            </w:r>
          </w:p>
          <w:p>
            <w:pPr>
              <w:spacing w:before="16" w:after="0"/>
            </w:pPr>
            <w:r>
              <w:rPr>
                <w:rFonts w:ascii="Courier New" w:cs="Courier New" w:eastAsia="Courier New" w:hAnsi="Courier New"/>
                <w:color w:val="7EC8E3"/>
                <w:sz w:val="18"/>
                <w:szCs w:val="18"/>
              </w:rPr>
              <w:t xml:space="preserve">       two full weeks, completely unreachable. Everyone always forgets.</w:t>
            </w:r>
          </w:p>
          <w:p>
            <w:pPr>
              <w:spacing w:before="16" w:after="0"/>
            </w:pPr>
            <w:r>
              <w:rPr>
                <w:rFonts w:ascii="Courier New" w:cs="Courier New" w:eastAsia="Courier New" w:hAnsi="Courier New"/>
                <w:color w:val="7EC8E3"/>
                <w:sz w:val="18"/>
                <w:szCs w:val="18"/>
              </w:rPr>
              <w:t xml:space="preserve">       And Fischer Metals — they often deliver late, but Mr. Fischer</w:t>
            </w:r>
          </w:p>
          <w:p>
            <w:pPr>
              <w:spacing w:before="16" w:after="0"/>
            </w:pPr>
            <w:r>
              <w:rPr>
                <w:rFonts w:ascii="Courier New" w:cs="Courier New" w:eastAsia="Courier New" w:hAnsi="Courier New"/>
                <w:color w:val="7EC8E3"/>
                <w:sz w:val="18"/>
                <w:szCs w:val="18"/>
              </w:rPr>
              <w:t xml:space="preserve">       personally fixes it with one phone call. So don't escalate</w:t>
            </w:r>
          </w:p>
          <w:p>
            <w:pPr>
              <w:spacing w:before="16" w:after="0"/>
            </w:pPr>
            <w:r>
              <w:rPr>
                <w:rFonts w:ascii="Courier New" w:cs="Courier New" w:eastAsia="Courier New" w:hAnsi="Courier New"/>
                <w:color w:val="7EC8E3"/>
                <w:sz w:val="18"/>
                <w:szCs w:val="18"/>
              </w:rPr>
              <w:t xml:space="preserve">       automatically, let me handle it first.</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Agent: Got it. I'll remember:</w:t>
            </w:r>
          </w:p>
          <w:p>
            <w:pPr>
              <w:spacing w:before="16" w:after="0"/>
            </w:pPr>
            <w:r>
              <w:rPr>
                <w:rFonts w:ascii="Courier New" w:cs="Courier New" w:eastAsia="Courier New" w:hAnsi="Courier New"/>
                <w:color w:val="7EC8E3"/>
                <w:sz w:val="18"/>
                <w:szCs w:val="18"/>
              </w:rPr>
              <w:t xml:space="preserve">       - Kern Tech: August shutdown, 2 weeks — I'll remind you in</w:t>
            </w:r>
          </w:p>
          <w:p>
            <w:pPr>
              <w:spacing w:before="16" w:after="0"/>
            </w:pPr>
            <w:r>
              <w:rPr>
                <w:rFonts w:ascii="Courier New" w:cs="Courier New" w:eastAsia="Courier New" w:hAnsi="Courier New"/>
                <w:color w:val="7EC8E3"/>
                <w:sz w:val="18"/>
                <w:szCs w:val="18"/>
              </w:rPr>
              <w:t xml:space="preserve">         July to place buffer orders.</w:t>
            </w:r>
          </w:p>
          <w:p>
            <w:pPr>
              <w:spacing w:before="16" w:after="0"/>
            </w:pPr>
            <w:r>
              <w:rPr>
                <w:rFonts w:ascii="Courier New" w:cs="Courier New" w:eastAsia="Courier New" w:hAnsi="Courier New"/>
                <w:color w:val="7EC8E3"/>
                <w:sz w:val="18"/>
                <w:szCs w:val="18"/>
              </w:rPr>
              <w:t xml:space="preserve">       - Fischer Metals: Contact you first, then I escalate.</w:t>
            </w:r>
          </w:p>
          <w:p>
            <w:pPr>
              <w:spacing w:before="16" w:after="0"/>
            </w:pPr>
            <w:r>
              <w:rPr>
                <w:rFonts w:ascii="Courier New" w:cs="Courier New" w:eastAsia="Courier New" w:hAnsi="Courier New"/>
                <w:color w:val="7EC8E3"/>
                <w:sz w:val="18"/>
                <w:szCs w:val="18"/>
              </w:rPr>
              <w:t xml:space="preserve">       Does that sound right?</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This information is stored as semantic annotations on the relevant supplier nodes in the knowledge graph (sc:seasonalNote, sc:escalationOverride, sc:humanContactPreference) and injected into Layer 3 of the system prompt.</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Onboarding Completion: Ready Checklist</w:t>
      </w:r>
    </w:p>
    <w:p>
      <w:pPr>
        <w:spacing w:before="60" w:after="80"/>
      </w:pPr>
      <w:r>
        <w:rPr>
          <w:rFonts w:ascii="Arial" w:cs="Arial" w:eastAsia="Arial" w:hAnsi="Arial"/>
          <w:color w:val="333333"/>
          <w:sz w:val="22"/>
          <w:szCs w:val="22"/>
        </w:rPr>
        <w:t xml:space="preserve">The OnboardingOrchestrator closes the phase once all required criteria are met. It displays a completion card:</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Checkpoint</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Status logic</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Supplier list imported</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At least 5 supplier nodes in graph</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Order history loaded</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At least 50 DeliveryEvents, score calculation possible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Open orders known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At least 1 order node with deadline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Cron jobs confirmed</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All proposed jobs have status ACTIVE or DISABLED (explicit)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System prompt complete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Layers 1 + 2 populated; Layer 3 at least partially filled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Graph health sufficient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Confidence index &gt;= 60%</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At least 1 expert knowledge input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Free-form briefing or at least 2 structured answers provided</w:t>
            </w:r>
          </w:p>
        </w:tc>
      </w:tr>
    </w:tbl>
    <w:p>
      <w:pPr>
        <w:spacing w:before="6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If a required criterion is not met, the agent does not go live. It stays in onboarding mode and sends a daily reminder about what’s still missing — friendly, but persistent.</w:t>
      </w:r>
    </w:p>
    <w:p>
      <w:pPr>
        <w:spacing w:before="8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PART 4 · DEPLOYMENT PACKAGE: supplyagent.zip</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Overview</w:t>
      </w:r>
    </w:p>
    <w:p>
      <w:pPr>
        <w:spacing w:before="60" w:after="80"/>
      </w:pPr>
      <w:r>
        <w:rPr>
          <w:rFonts w:ascii="Arial" w:cs="Arial" w:eastAsia="Arial" w:hAnsi="Arial"/>
          <w:color w:val="333333"/>
          <w:sz w:val="22"/>
          <w:szCs w:val="22"/>
        </w:rPr>
        <w:t xml:space="preserve">SupplyAgent is delivered as a single ZIP archive. Etienne, the general-purpose deployment agent, unpacks this archive, places all artifacts in the correct locations, activates skills, registers cron jobs, and starts the services. How Etienne does this in detail is outside the scope of this document.</w:t>
      </w:r>
    </w:p>
    <w:p>
      <w:pPr>
        <w:spacing w:before="60" w:after="80"/>
      </w:pPr>
      <w:r>
        <w:rPr>
          <w:rFonts w:ascii="Arial" w:cs="Arial" w:eastAsia="Arial" w:hAnsi="Arial"/>
          <w:color w:val="333333"/>
          <w:sz w:val="22"/>
          <w:szCs w:val="22"/>
        </w:rPr>
        <w:t xml:space="preserve">The following Bill of Materials (BOM) fully describes what the ZIP contains, why each artifact is needed, and which component consumes it.</w:t>
      </w:r>
    </w:p>
    <w:p>
      <w:pPr>
        <w:spacing w:before="4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Convention: All paths are relative to the unpack target. The ZIP contains exactly one directory structure: supplyagent/. Etienne expects this structure unchanged.</w:t>
      </w:r>
    </w:p>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Directory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CCEECC"/>
                <w:sz w:val="18"/>
                <w:szCs w:val="18"/>
              </w:rPr>
              <w:t xml:space="preserve">supplyagent/</w:t>
            </w:r>
          </w:p>
          <w:p>
            <w:pPr>
              <w:spacing w:before="16" w:after="0"/>
            </w:pPr>
            <w:r>
              <w:rPr>
                <w:rFonts w:ascii="Courier New" w:cs="Courier New" w:eastAsia="Courier New" w:hAnsi="Courier New"/>
                <w:color w:val="7EC8E3"/>
                <w:sz w:val="18"/>
                <w:szCs w:val="18"/>
              </w:rPr>
              <w:t xml:space="preserve">  agents/</w:t>
            </w:r>
          </w:p>
          <w:p>
            <w:pPr>
              <w:spacing w:before="16" w:after="0"/>
            </w:pPr>
            <w:r>
              <w:rPr>
                <w:rFonts w:ascii="Courier New" w:cs="Courier New" w:eastAsia="Courier New" w:hAnsi="Courier New"/>
                <w:color w:val="7EC8E3"/>
                <w:sz w:val="18"/>
                <w:szCs w:val="18"/>
              </w:rPr>
              <w:t xml:space="preserve">    orchestrator/</w:t>
            </w:r>
          </w:p>
          <w:p>
            <w:pPr>
              <w:spacing w:before="16" w:after="0"/>
            </w:pPr>
            <w:r>
              <w:rPr>
                <w:rFonts w:ascii="Courier New" w:cs="Courier New" w:eastAsia="Courier New" w:hAnsi="Courier New"/>
                <w:color w:val="7EC8E3"/>
                <w:sz w:val="18"/>
                <w:szCs w:val="18"/>
              </w:rPr>
              <w:t xml:space="preserve">      system_prompt.md</w:t>
            </w:r>
          </w:p>
          <w:p>
            <w:pPr>
              <w:spacing w:before="16" w:after="0"/>
            </w:pPr>
            <w:r>
              <w:rPr>
                <w:rFonts w:ascii="Courier New" w:cs="Courier New" w:eastAsia="Courier New" w:hAnsi="Courier New"/>
                <w:color w:val="7EC8E3"/>
                <w:sz w:val="18"/>
                <w:szCs w:val="18"/>
              </w:rPr>
              <w:t xml:space="preserve">      config.yaml</w:t>
            </w:r>
          </w:p>
          <w:p>
            <w:pPr>
              <w:spacing w:before="16" w:after="0"/>
            </w:pPr>
            <w:r>
              <w:rPr>
                <w:rFonts w:ascii="Courier New" w:cs="Courier New" w:eastAsia="Courier New" w:hAnsi="Courier New"/>
                <w:color w:val="7EC8E3"/>
                <w:sz w:val="18"/>
                <w:szCs w:val="18"/>
              </w:rPr>
              <w:t xml:space="preserve">      tools.json</w:t>
            </w:r>
          </w:p>
          <w:p>
            <w:pPr>
              <w:spacing w:before="16" w:after="0"/>
            </w:pPr>
            <w:r>
              <w:rPr>
                <w:rFonts w:ascii="Courier New" w:cs="Courier New" w:eastAsia="Courier New" w:hAnsi="Courier New"/>
                <w:color w:val="7EC8E3"/>
                <w:sz w:val="18"/>
                <w:szCs w:val="18"/>
              </w:rPr>
              <w:t xml:space="preserve">    skills/</w:t>
            </w:r>
          </w:p>
          <w:p>
            <w:pPr>
              <w:spacing w:before="16" w:after="0"/>
            </w:pPr>
            <w:r>
              <w:rPr>
                <w:rFonts w:ascii="Courier New" w:cs="Courier New" w:eastAsia="Courier New" w:hAnsi="Courier New"/>
                <w:color w:val="7EC8E3"/>
                <w:sz w:val="18"/>
                <w:szCs w:val="18"/>
              </w:rPr>
              <w:t xml:space="preserve">      email_parser/</w:t>
            </w:r>
          </w:p>
          <w:p>
            <w:pPr>
              <w:spacing w:before="16" w:after="0"/>
            </w:pPr>
            <w:r>
              <w:rPr>
                <w:rFonts w:ascii="Courier New" w:cs="Courier New" w:eastAsia="Courier New" w:hAnsi="Courier New"/>
                <w:color w:val="7EC8E3"/>
                <w:sz w:val="18"/>
                <w:szCs w:val="18"/>
              </w:rPr>
              <w:t xml:space="preserve">        system_prompt.md</w:t>
            </w:r>
          </w:p>
          <w:p>
            <w:pPr>
              <w:spacing w:before="16" w:after="0"/>
            </w:pPr>
            <w:r>
              <w:rPr>
                <w:rFonts w:ascii="Courier New" w:cs="Courier New" w:eastAsia="Courier New" w:hAnsi="Courier New"/>
                <w:color w:val="7EC8E3"/>
                <w:sz w:val="18"/>
                <w:szCs w:val="18"/>
              </w:rPr>
              <w:t xml:space="preserve">        config.yaml</w:t>
            </w:r>
          </w:p>
          <w:p>
            <w:pPr>
              <w:spacing w:before="16" w:after="0"/>
            </w:pPr>
            <w:r>
              <w:rPr>
                <w:rFonts w:ascii="Courier New" w:cs="Courier New" w:eastAsia="Courier New" w:hAnsi="Courier New"/>
                <w:color w:val="7EC8E3"/>
                <w:sz w:val="18"/>
                <w:szCs w:val="18"/>
              </w:rPr>
              <w:t xml:space="preserve">        tools.json</w:t>
            </w:r>
          </w:p>
          <w:p>
            <w:pPr>
              <w:spacing w:before="16" w:after="0"/>
            </w:pPr>
            <w:r>
              <w:rPr>
                <w:rFonts w:ascii="Courier New" w:cs="Courier New" w:eastAsia="Courier New" w:hAnsi="Courier New"/>
                <w:color w:val="7EC8E3"/>
                <w:sz w:val="18"/>
                <w:szCs w:val="18"/>
              </w:rPr>
              <w:t xml:space="preserve">      graph_query/</w:t>
            </w:r>
          </w:p>
          <w:p>
            <w:pPr>
              <w:spacing w:before="16" w:after="0"/>
            </w:pPr>
            <w:r>
              <w:rPr>
                <w:rFonts w:ascii="Courier New" w:cs="Courier New" w:eastAsia="Courier New" w:hAnsi="Courier New"/>
                <w:color w:val="7EC8E3"/>
                <w:sz w:val="18"/>
                <w:szCs w:val="18"/>
              </w:rPr>
              <w:t xml:space="preserve">        system_prompt.md</w:t>
            </w:r>
          </w:p>
          <w:p>
            <w:pPr>
              <w:spacing w:before="16" w:after="0"/>
            </w:pPr>
            <w:r>
              <w:rPr>
                <w:rFonts w:ascii="Courier New" w:cs="Courier New" w:eastAsia="Courier New" w:hAnsi="Courier New"/>
                <w:color w:val="7EC8E3"/>
                <w:sz w:val="18"/>
                <w:szCs w:val="18"/>
              </w:rPr>
              <w:t xml:space="preserve">        config.yaml</w:t>
            </w:r>
          </w:p>
          <w:p>
            <w:pPr>
              <w:spacing w:before="16" w:after="0"/>
            </w:pPr>
            <w:r>
              <w:rPr>
                <w:rFonts w:ascii="Courier New" w:cs="Courier New" w:eastAsia="Courier New" w:hAnsi="Courier New"/>
                <w:color w:val="7EC8E3"/>
                <w:sz w:val="18"/>
                <w:szCs w:val="18"/>
              </w:rPr>
              <w:t xml:space="preserve">        tools.json</w:t>
            </w:r>
          </w:p>
          <w:p>
            <w:pPr>
              <w:spacing w:before="16" w:after="0"/>
            </w:pPr>
            <w:r>
              <w:rPr>
                <w:rFonts w:ascii="Courier New" w:cs="Courier New" w:eastAsia="Courier New" w:hAnsi="Courier New"/>
                <w:color w:val="7EC8E3"/>
                <w:sz w:val="18"/>
                <w:szCs w:val="18"/>
              </w:rPr>
              <w:t xml:space="preserve">      escalation/</w:t>
            </w:r>
          </w:p>
          <w:p>
            <w:pPr>
              <w:spacing w:before="16" w:after="0"/>
            </w:pPr>
            <w:r>
              <w:rPr>
                <w:rFonts w:ascii="Courier New" w:cs="Courier New" w:eastAsia="Courier New" w:hAnsi="Courier New"/>
                <w:color w:val="7EC8E3"/>
                <w:sz w:val="18"/>
                <w:szCs w:val="18"/>
              </w:rPr>
              <w:t xml:space="preserve">        system_prompt.md</w:t>
            </w:r>
          </w:p>
          <w:p>
            <w:pPr>
              <w:spacing w:before="16" w:after="0"/>
            </w:pPr>
            <w:r>
              <w:rPr>
                <w:rFonts w:ascii="Courier New" w:cs="Courier New" w:eastAsia="Courier New" w:hAnsi="Courier New"/>
                <w:color w:val="7EC8E3"/>
                <w:sz w:val="18"/>
                <w:szCs w:val="18"/>
              </w:rPr>
              <w:t xml:space="preserve">        config.yaml</w:t>
            </w:r>
          </w:p>
          <w:p>
            <w:pPr>
              <w:spacing w:before="16" w:after="0"/>
            </w:pPr>
            <w:r>
              <w:rPr>
                <w:rFonts w:ascii="Courier New" w:cs="Courier New" w:eastAsia="Courier New" w:hAnsi="Courier New"/>
                <w:color w:val="7EC8E3"/>
                <w:sz w:val="18"/>
                <w:szCs w:val="18"/>
              </w:rPr>
              <w:t xml:space="preserve">        tools.json</w:t>
            </w:r>
          </w:p>
          <w:p>
            <w:pPr>
              <w:spacing w:before="16" w:after="0"/>
            </w:pPr>
            <w:r>
              <w:rPr>
                <w:rFonts w:ascii="Courier New" w:cs="Courier New" w:eastAsia="Courier New" w:hAnsi="Courier New"/>
                <w:color w:val="7EC8E3"/>
                <w:sz w:val="18"/>
                <w:szCs w:val="18"/>
              </w:rPr>
              <w:t xml:space="preserve">      graph_maintenance/</w:t>
            </w:r>
          </w:p>
          <w:p>
            <w:pPr>
              <w:spacing w:before="16" w:after="0"/>
            </w:pPr>
            <w:r>
              <w:rPr>
                <w:rFonts w:ascii="Courier New" w:cs="Courier New" w:eastAsia="Courier New" w:hAnsi="Courier New"/>
                <w:color w:val="7EC8E3"/>
                <w:sz w:val="18"/>
                <w:szCs w:val="18"/>
              </w:rPr>
              <w:t xml:space="preserve">        system_prompt.md</w:t>
            </w:r>
          </w:p>
          <w:p>
            <w:pPr>
              <w:spacing w:before="16" w:after="0"/>
            </w:pPr>
            <w:r>
              <w:rPr>
                <w:rFonts w:ascii="Courier New" w:cs="Courier New" w:eastAsia="Courier New" w:hAnsi="Courier New"/>
                <w:color w:val="7EC8E3"/>
                <w:sz w:val="18"/>
                <w:szCs w:val="18"/>
              </w:rPr>
              <w:t xml:space="preserve">        config.yaml</w:t>
            </w:r>
          </w:p>
          <w:p>
            <w:pPr>
              <w:spacing w:before="16" w:after="0"/>
            </w:pPr>
            <w:r>
              <w:rPr>
                <w:rFonts w:ascii="Courier New" w:cs="Courier New" w:eastAsia="Courier New" w:hAnsi="Courier New"/>
                <w:color w:val="7EC8E3"/>
                <w:sz w:val="18"/>
                <w:szCs w:val="18"/>
              </w:rPr>
              <w:t xml:space="preserve">        tools.json</w:t>
            </w:r>
          </w:p>
          <w:p>
            <w:pPr>
              <w:spacing w:before="16" w:after="0"/>
            </w:pPr>
            <w:r>
              <w:rPr>
                <w:rFonts w:ascii="Courier New" w:cs="Courier New" w:eastAsia="Courier New" w:hAnsi="Courier New"/>
                <w:color w:val="7EC8E3"/>
                <w:sz w:val="18"/>
                <w:szCs w:val="18"/>
              </w:rPr>
              <w:t xml:space="preserve">      report_generator/</w:t>
            </w:r>
          </w:p>
          <w:p>
            <w:pPr>
              <w:spacing w:before="16" w:after="0"/>
            </w:pPr>
            <w:r>
              <w:rPr>
                <w:rFonts w:ascii="Courier New" w:cs="Courier New" w:eastAsia="Courier New" w:hAnsi="Courier New"/>
                <w:color w:val="7EC8E3"/>
                <w:sz w:val="18"/>
                <w:szCs w:val="18"/>
              </w:rPr>
              <w:t xml:space="preserve">        system_prompt.md</w:t>
            </w:r>
          </w:p>
          <w:p>
            <w:pPr>
              <w:spacing w:before="16" w:after="0"/>
            </w:pPr>
            <w:r>
              <w:rPr>
                <w:rFonts w:ascii="Courier New" w:cs="Courier New" w:eastAsia="Courier New" w:hAnsi="Courier New"/>
                <w:color w:val="7EC8E3"/>
                <w:sz w:val="18"/>
                <w:szCs w:val="18"/>
              </w:rPr>
              <w:t xml:space="preserve">        config.yaml</w:t>
            </w:r>
          </w:p>
          <w:p>
            <w:pPr>
              <w:spacing w:before="16" w:after="0"/>
            </w:pPr>
            <w:r>
              <w:rPr>
                <w:rFonts w:ascii="Courier New" w:cs="Courier New" w:eastAsia="Courier New" w:hAnsi="Courier New"/>
                <w:color w:val="7EC8E3"/>
                <w:sz w:val="18"/>
                <w:szCs w:val="18"/>
              </w:rPr>
              <w:t xml:space="preserve">        tools.json</w:t>
            </w:r>
          </w:p>
          <w:p>
            <w:pPr>
              <w:spacing w:before="16" w:after="0"/>
            </w:pPr>
            <w:r>
              <w:rPr>
                <w:rFonts w:ascii="Courier New" w:cs="Courier New" w:eastAsia="Courier New" w:hAnsi="Courier New"/>
                <w:color w:val="7EC8E3"/>
                <w:sz w:val="18"/>
                <w:szCs w:val="18"/>
              </w:rPr>
              <w:t xml:space="preserve">      onboarding_orchestrator/</w:t>
            </w:r>
          </w:p>
          <w:p>
            <w:pPr>
              <w:spacing w:before="16" w:after="0"/>
            </w:pPr>
            <w:r>
              <w:rPr>
                <w:rFonts w:ascii="Courier New" w:cs="Courier New" w:eastAsia="Courier New" w:hAnsi="Courier New"/>
                <w:color w:val="7EC8E3"/>
                <w:sz w:val="18"/>
                <w:szCs w:val="18"/>
              </w:rPr>
              <w:t xml:space="preserve">        system_prompt.md</w:t>
            </w:r>
          </w:p>
          <w:p>
            <w:pPr>
              <w:spacing w:before="16" w:after="0"/>
            </w:pPr>
            <w:r>
              <w:rPr>
                <w:rFonts w:ascii="Courier New" w:cs="Courier New" w:eastAsia="Courier New" w:hAnsi="Courier New"/>
                <w:color w:val="7EC8E3"/>
                <w:sz w:val="18"/>
                <w:szCs w:val="18"/>
              </w:rPr>
              <w:t xml:space="preserve">        config.yaml</w:t>
            </w:r>
          </w:p>
          <w:p>
            <w:pPr>
              <w:spacing w:before="16" w:after="0"/>
            </w:pPr>
            <w:r>
              <w:rPr>
                <w:rFonts w:ascii="Courier New" w:cs="Courier New" w:eastAsia="Courier New" w:hAnsi="Courier New"/>
                <w:color w:val="7EC8E3"/>
                <w:sz w:val="18"/>
                <w:szCs w:val="18"/>
              </w:rPr>
              <w:t xml:space="preserve">        tools.json</w:t>
            </w:r>
          </w:p>
          <w:p>
            <w:pPr>
              <w:spacing w:before="16" w:after="0"/>
            </w:pPr>
            <w:r>
              <w:rPr>
                <w:rFonts w:ascii="Courier New" w:cs="Courier New" w:eastAsia="Courier New" w:hAnsi="Courier New"/>
                <w:color w:val="7EC8E3"/>
                <w:sz w:val="18"/>
                <w:szCs w:val="18"/>
              </w:rPr>
              <w:t xml:space="preserve">  knowledge_graph/</w:t>
            </w:r>
          </w:p>
          <w:p>
            <w:pPr>
              <w:spacing w:before="16" w:after="0"/>
            </w:pPr>
            <w:r>
              <w:rPr>
                <w:rFonts w:ascii="Courier New" w:cs="Courier New" w:eastAsia="Courier New" w:hAnsi="Courier New"/>
                <w:color w:val="7EC8E3"/>
                <w:sz w:val="18"/>
                <w:szCs w:val="18"/>
              </w:rPr>
              <w:t xml:space="preserve">    ontology.ttl</w:t>
            </w:r>
          </w:p>
          <w:p>
            <w:pPr>
              <w:spacing w:before="16" w:after="0"/>
            </w:pPr>
            <w:r>
              <w:rPr>
                <w:rFonts w:ascii="Courier New" w:cs="Courier New" w:eastAsia="Courier New" w:hAnsi="Courier New"/>
                <w:color w:val="7EC8E3"/>
                <w:sz w:val="18"/>
                <w:szCs w:val="18"/>
              </w:rPr>
              <w:t xml:space="preserve">    owl_rules.ttl</w:t>
            </w:r>
          </w:p>
          <w:p>
            <w:pPr>
              <w:spacing w:before="16" w:after="0"/>
            </w:pPr>
            <w:r>
              <w:rPr>
                <w:rFonts w:ascii="Courier New" w:cs="Courier New" w:eastAsia="Courier New" w:hAnsi="Courier New"/>
                <w:color w:val="7EC8E3"/>
                <w:sz w:val="18"/>
                <w:szCs w:val="18"/>
              </w:rPr>
              <w:t xml:space="preserve">    seed_data/</w:t>
            </w:r>
          </w:p>
          <w:p>
            <w:pPr>
              <w:spacing w:before="16" w:after="0"/>
            </w:pPr>
            <w:r>
              <w:rPr>
                <w:rFonts w:ascii="Courier New" w:cs="Courier New" w:eastAsia="Courier New" w:hAnsi="Courier New"/>
                <w:color w:val="7EC8E3"/>
                <w:sz w:val="18"/>
                <w:szCs w:val="18"/>
              </w:rPr>
              <w:t xml:space="preserve">      example_supplier_template.csv</w:t>
            </w:r>
          </w:p>
          <w:p>
            <w:pPr>
              <w:spacing w:before="16" w:after="0"/>
            </w:pPr>
            <w:r>
              <w:rPr>
                <w:rFonts w:ascii="Courier New" w:cs="Courier New" w:eastAsia="Courier New" w:hAnsi="Courier New"/>
                <w:color w:val="7EC8E3"/>
                <w:sz w:val="18"/>
                <w:szCs w:val="18"/>
              </w:rPr>
              <w:t xml:space="preserve">      example_order_template.csv</w:t>
            </w:r>
          </w:p>
          <w:p>
            <w:pPr>
              <w:spacing w:before="16" w:after="0"/>
            </w:pPr>
            <w:r>
              <w:rPr>
                <w:rFonts w:ascii="Courier New" w:cs="Courier New" w:eastAsia="Courier New" w:hAnsi="Courier New"/>
                <w:color w:val="7EC8E3"/>
                <w:sz w:val="18"/>
                <w:szCs w:val="18"/>
              </w:rPr>
              <w:t xml:space="preserve">  cron/</w:t>
            </w:r>
          </w:p>
          <w:p>
            <w:pPr>
              <w:spacing w:before="16" w:after="0"/>
            </w:pPr>
            <w:r>
              <w:rPr>
                <w:rFonts w:ascii="Courier New" w:cs="Courier New" w:eastAsia="Courier New" w:hAnsi="Courier New"/>
                <w:color w:val="7EC8E3"/>
                <w:sz w:val="18"/>
                <w:szCs w:val="18"/>
              </w:rPr>
              <w:t xml:space="preserve">    jobs.yaml</w:t>
            </w:r>
          </w:p>
          <w:p>
            <w:pPr>
              <w:spacing w:before="16" w:after="0"/>
            </w:pPr>
            <w:r>
              <w:rPr>
                <w:rFonts w:ascii="Courier New" w:cs="Courier New" w:eastAsia="Courier New" w:hAnsi="Courier New"/>
                <w:color w:val="7EC8E3"/>
                <w:sz w:val="18"/>
                <w:szCs w:val="18"/>
              </w:rPr>
              <w:t xml:space="preserve">    cron_governance.yaml</w:t>
            </w:r>
          </w:p>
          <w:p>
            <w:pPr>
              <w:spacing w:before="16" w:after="0"/>
            </w:pPr>
            <w:r>
              <w:rPr>
                <w:rFonts w:ascii="Courier New" w:cs="Courier New" w:eastAsia="Courier New" w:hAnsi="Courier New"/>
                <w:color w:val="7EC8E3"/>
                <w:sz w:val="18"/>
                <w:szCs w:val="18"/>
              </w:rPr>
              <w:t xml:space="preserve">  backend/</w:t>
            </w:r>
          </w:p>
          <w:p>
            <w:pPr>
              <w:spacing w:before="16" w:after="0"/>
            </w:pPr>
            <w:r>
              <w:rPr>
                <w:rFonts w:ascii="Courier New" w:cs="Courier New" w:eastAsia="Courier New" w:hAnsi="Courier New"/>
                <w:color w:val="7EC8E3"/>
                <w:sz w:val="18"/>
                <w:szCs w:val="18"/>
              </w:rPr>
              <w:t xml:space="preserve">    main.py</w:t>
            </w:r>
          </w:p>
          <w:p>
            <w:pPr>
              <w:spacing w:before="16" w:after="0"/>
            </w:pPr>
            <w:r>
              <w:rPr>
                <w:rFonts w:ascii="Courier New" w:cs="Courier New" w:eastAsia="Courier New" w:hAnsi="Courier New"/>
                <w:color w:val="7EC8E3"/>
                <w:sz w:val="18"/>
                <w:szCs w:val="18"/>
              </w:rPr>
              <w:t xml:space="preserve">    requirements.txt</w:t>
            </w:r>
          </w:p>
          <w:p>
            <w:pPr>
              <w:spacing w:before="16" w:after="0"/>
            </w:pPr>
            <w:r>
              <w:rPr>
                <w:rFonts w:ascii="Courier New" w:cs="Courier New" w:eastAsia="Courier New" w:hAnsi="Courier New"/>
                <w:color w:val="7EC8E3"/>
                <w:sz w:val="18"/>
                <w:szCs w:val="18"/>
              </w:rPr>
              <w:t xml:space="preserve">    Dockerfile</w:t>
            </w:r>
          </w:p>
          <w:p>
            <w:pPr>
              <w:spacing w:before="16" w:after="0"/>
            </w:pPr>
            <w:r>
              <w:rPr>
                <w:rFonts w:ascii="Courier New" w:cs="Courier New" w:eastAsia="Courier New" w:hAnsi="Courier New"/>
                <w:color w:val="7EC8E3"/>
                <w:sz w:val="18"/>
                <w:szCs w:val="18"/>
              </w:rPr>
              <w:t xml:space="preserve">    api/</w:t>
            </w:r>
          </w:p>
          <w:p>
            <w:pPr>
              <w:spacing w:before="16" w:after="0"/>
            </w:pPr>
            <w:r>
              <w:rPr>
                <w:rFonts w:ascii="Courier New" w:cs="Courier New" w:eastAsia="Courier New" w:hAnsi="Courier New"/>
                <w:color w:val="7EC8E3"/>
                <w:sz w:val="18"/>
                <w:szCs w:val="18"/>
              </w:rPr>
              <w:t xml:space="preserve">      routes_graph.py</w:t>
            </w:r>
          </w:p>
          <w:p>
            <w:pPr>
              <w:spacing w:before="16" w:after="0"/>
            </w:pPr>
            <w:r>
              <w:rPr>
                <w:rFonts w:ascii="Courier New" w:cs="Courier New" w:eastAsia="Courier New" w:hAnsi="Courier New"/>
                <w:color w:val="7EC8E3"/>
                <w:sz w:val="18"/>
                <w:szCs w:val="18"/>
              </w:rPr>
              <w:t xml:space="preserve">      routes_dashboard.py</w:t>
            </w:r>
          </w:p>
          <w:p>
            <w:pPr>
              <w:spacing w:before="16" w:after="0"/>
            </w:pPr>
            <w:r>
              <w:rPr>
                <w:rFonts w:ascii="Courier New" w:cs="Courier New" w:eastAsia="Courier New" w:hAnsi="Courier New"/>
                <w:color w:val="7EC8E3"/>
                <w:sz w:val="18"/>
                <w:szCs w:val="18"/>
              </w:rPr>
              <w:t xml:space="preserve">      routes_approval.py</w:t>
            </w:r>
          </w:p>
          <w:p>
            <w:pPr>
              <w:spacing w:before="16" w:after="0"/>
            </w:pPr>
            <w:r>
              <w:rPr>
                <w:rFonts w:ascii="Courier New" w:cs="Courier New" w:eastAsia="Courier New" w:hAnsi="Courier New"/>
                <w:color w:val="7EC8E3"/>
                <w:sz w:val="18"/>
                <w:szCs w:val="18"/>
              </w:rPr>
              <w:t xml:space="preserve">      sse_events.py</w:t>
            </w:r>
          </w:p>
          <w:p>
            <w:pPr>
              <w:spacing w:before="16" w:after="0"/>
            </w:pPr>
            <w:r>
              <w:rPr>
                <w:rFonts w:ascii="Courier New" w:cs="Courier New" w:eastAsia="Courier New" w:hAnsi="Courier New"/>
                <w:color w:val="7EC8E3"/>
                <w:sz w:val="18"/>
                <w:szCs w:val="18"/>
              </w:rPr>
              <w:t xml:space="preserve">    graph/</w:t>
            </w:r>
          </w:p>
          <w:p>
            <w:pPr>
              <w:spacing w:before="16" w:after="0"/>
            </w:pPr>
            <w:r>
              <w:rPr>
                <w:rFonts w:ascii="Courier New" w:cs="Courier New" w:eastAsia="Courier New" w:hAnsi="Courier New"/>
                <w:color w:val="7EC8E3"/>
                <w:sz w:val="18"/>
                <w:szCs w:val="18"/>
              </w:rPr>
              <w:t xml:space="preserve">      sparql_client.py</w:t>
            </w:r>
          </w:p>
          <w:p>
            <w:pPr>
              <w:spacing w:before="16" w:after="0"/>
            </w:pPr>
            <w:r>
              <w:rPr>
                <w:rFonts w:ascii="Courier New" w:cs="Courier New" w:eastAsia="Courier New" w:hAnsi="Courier New"/>
                <w:color w:val="7EC8E3"/>
                <w:sz w:val="18"/>
                <w:szCs w:val="18"/>
              </w:rPr>
              <w:t xml:space="preserve">      maintenance.py</w:t>
            </w:r>
          </w:p>
          <w:p>
            <w:pPr>
              <w:spacing w:before="16" w:after="0"/>
            </w:pPr>
            <w:r>
              <w:rPr>
                <w:rFonts w:ascii="Courier New" w:cs="Courier New" w:eastAsia="Courier New" w:hAnsi="Courier New"/>
                <w:color w:val="7EC8E3"/>
                <w:sz w:val="18"/>
                <w:szCs w:val="18"/>
              </w:rPr>
              <w:t xml:space="preserve">      reasoner.py</w:t>
            </w:r>
          </w:p>
          <w:p>
            <w:pPr>
              <w:spacing w:before="16" w:after="0"/>
            </w:pPr>
            <w:r>
              <w:rPr>
                <w:rFonts w:ascii="Courier New" w:cs="Courier New" w:eastAsia="Courier New" w:hAnsi="Courier New"/>
                <w:color w:val="7EC8E3"/>
                <w:sz w:val="18"/>
                <w:szCs w:val="18"/>
              </w:rPr>
              <w:t xml:space="preserve">    memory/</w:t>
            </w:r>
          </w:p>
          <w:p>
            <w:pPr>
              <w:spacing w:before="16" w:after="0"/>
            </w:pPr>
            <w:r>
              <w:rPr>
                <w:rFonts w:ascii="Courier New" w:cs="Courier New" w:eastAsia="Courier New" w:hAnsi="Courier New"/>
                <w:color w:val="7EC8E3"/>
                <w:sz w:val="18"/>
                <w:szCs w:val="18"/>
              </w:rPr>
              <w:t xml:space="preserve">      user_preferences.py</w:t>
            </w:r>
          </w:p>
          <w:p>
            <w:pPr>
              <w:spacing w:before="16" w:after="0"/>
            </w:pPr>
            <w:r>
              <w:rPr>
                <w:rFonts w:ascii="Courier New" w:cs="Courier New" w:eastAsia="Courier New" w:hAnsi="Courier New"/>
                <w:color w:val="7EC8E3"/>
                <w:sz w:val="18"/>
                <w:szCs w:val="18"/>
              </w:rPr>
              <w:t xml:space="preserve">      rag_store.py</w:t>
            </w:r>
          </w:p>
          <w:p>
            <w:pPr>
              <w:spacing w:before="16" w:after="0"/>
            </w:pPr>
            <w:r>
              <w:rPr>
                <w:rFonts w:ascii="Courier New" w:cs="Courier New" w:eastAsia="Courier New" w:hAnsi="Courier New"/>
                <w:color w:val="7EC8E3"/>
                <w:sz w:val="18"/>
                <w:szCs w:val="18"/>
              </w:rPr>
              <w:t xml:space="preserve">  frontend/</w:t>
            </w:r>
          </w:p>
          <w:p>
            <w:pPr>
              <w:spacing w:before="16" w:after="0"/>
            </w:pPr>
            <w:r>
              <w:rPr>
                <w:rFonts w:ascii="Courier New" w:cs="Courier New" w:eastAsia="Courier New" w:hAnsi="Courier New"/>
                <w:color w:val="7EC8E3"/>
                <w:sz w:val="18"/>
                <w:szCs w:val="18"/>
              </w:rPr>
              <w:t xml:space="preserve">    Dockerfile</w:t>
            </w:r>
          </w:p>
          <w:p>
            <w:pPr>
              <w:spacing w:before="16" w:after="0"/>
            </w:pPr>
            <w:r>
              <w:rPr>
                <w:rFonts w:ascii="Courier New" w:cs="Courier New" w:eastAsia="Courier New" w:hAnsi="Courier New"/>
                <w:color w:val="7EC8E3"/>
                <w:sz w:val="18"/>
                <w:szCs w:val="18"/>
              </w:rPr>
              <w:t xml:space="preserve">    package.json</w:t>
            </w:r>
          </w:p>
          <w:p>
            <w:pPr>
              <w:spacing w:before="16" w:after="0"/>
            </w:pPr>
            <w:r>
              <w:rPr>
                <w:rFonts w:ascii="Courier New" w:cs="Courier New" w:eastAsia="Courier New" w:hAnsi="Courier New"/>
                <w:color w:val="7EC8E3"/>
                <w:sz w:val="18"/>
                <w:szCs w:val="18"/>
              </w:rPr>
              <w:t xml:space="preserve">    src/</w:t>
            </w:r>
          </w:p>
          <w:p>
            <w:pPr>
              <w:spacing w:before="16" w:after="0"/>
            </w:pPr>
            <w:r>
              <w:rPr>
                <w:rFonts w:ascii="Courier New" w:cs="Courier New" w:eastAsia="Courier New" w:hAnsi="Courier New"/>
                <w:color w:val="7EC8E3"/>
                <w:sz w:val="18"/>
                <w:szCs w:val="18"/>
              </w:rPr>
              <w:t xml:space="preserve">      App.tsx</w:t>
            </w:r>
          </w:p>
          <w:p>
            <w:pPr>
              <w:spacing w:before="16" w:after="0"/>
            </w:pPr>
            <w:r>
              <w:rPr>
                <w:rFonts w:ascii="Courier New" w:cs="Courier New" w:eastAsia="Courier New" w:hAnsi="Courier New"/>
                <w:color w:val="7EC8E3"/>
                <w:sz w:val="18"/>
                <w:szCs w:val="18"/>
              </w:rPr>
              <w:t xml:space="preserve">      components/</w:t>
            </w:r>
          </w:p>
          <w:p>
            <w:pPr>
              <w:spacing w:before="16" w:after="0"/>
            </w:pPr>
            <w:r>
              <w:rPr>
                <w:rFonts w:ascii="Courier New" w:cs="Courier New" w:eastAsia="Courier New" w:hAnsi="Courier New"/>
                <w:color w:val="7EC8E3"/>
                <w:sz w:val="18"/>
                <w:szCs w:val="18"/>
              </w:rPr>
              <w:t xml:space="preserve">        SupplierRisk.tsx</w:t>
            </w:r>
          </w:p>
          <w:p>
            <w:pPr>
              <w:spacing w:before="16" w:after="0"/>
            </w:pPr>
            <w:r>
              <w:rPr>
                <w:rFonts w:ascii="Courier New" w:cs="Courier New" w:eastAsia="Courier New" w:hAnsi="Courier New"/>
                <w:color w:val="7EC8E3"/>
                <w:sz w:val="18"/>
                <w:szCs w:val="18"/>
              </w:rPr>
              <w:t xml:space="preserve">        OrderDeadlines.tsx</w:t>
            </w:r>
          </w:p>
          <w:p>
            <w:pPr>
              <w:spacing w:before="16" w:after="0"/>
            </w:pPr>
            <w:r>
              <w:rPr>
                <w:rFonts w:ascii="Courier New" w:cs="Courier New" w:eastAsia="Courier New" w:hAnsi="Courier New"/>
                <w:color w:val="7EC8E3"/>
                <w:sz w:val="18"/>
                <w:szCs w:val="18"/>
              </w:rPr>
              <w:t xml:space="preserve">        ApprovalQueue.tsx</w:t>
            </w:r>
          </w:p>
          <w:p>
            <w:pPr>
              <w:spacing w:before="16" w:after="0"/>
            </w:pPr>
            <w:r>
              <w:rPr>
                <w:rFonts w:ascii="Courier New" w:cs="Courier New" w:eastAsia="Courier New" w:hAnsi="Courier New"/>
                <w:color w:val="7EC8E3"/>
                <w:sz w:val="18"/>
                <w:szCs w:val="18"/>
              </w:rPr>
              <w:t xml:space="preserve">        ActivityLog.tsx</w:t>
            </w:r>
          </w:p>
          <w:p>
            <w:pPr>
              <w:spacing w:before="16" w:after="0"/>
            </w:pPr>
            <w:r>
              <w:rPr>
                <w:rFonts w:ascii="Courier New" w:cs="Courier New" w:eastAsia="Courier New" w:hAnsi="Courier New"/>
                <w:color w:val="7EC8E3"/>
                <w:sz w:val="18"/>
                <w:szCs w:val="18"/>
              </w:rPr>
              <w:t xml:space="preserve">        OnboardingWizard.tsx</w:t>
            </w:r>
          </w:p>
          <w:p>
            <w:pPr>
              <w:spacing w:before="16" w:after="0"/>
            </w:pPr>
            <w:r>
              <w:rPr>
                <w:rFonts w:ascii="Courier New" w:cs="Courier New" w:eastAsia="Courier New" w:hAnsi="Courier New"/>
                <w:color w:val="7EC8E3"/>
                <w:sz w:val="18"/>
                <w:szCs w:val="18"/>
              </w:rPr>
              <w:t xml:space="preserve">  triplestore/</w:t>
            </w:r>
          </w:p>
          <w:p>
            <w:pPr>
              <w:spacing w:before="16" w:after="0"/>
            </w:pPr>
            <w:r>
              <w:rPr>
                <w:rFonts w:ascii="Courier New" w:cs="Courier New" w:eastAsia="Courier New" w:hAnsi="Courier New"/>
                <w:color w:val="7EC8E3"/>
                <w:sz w:val="18"/>
                <w:szCs w:val="18"/>
              </w:rPr>
              <w:t xml:space="preserve">    Dockerfile</w:t>
            </w:r>
          </w:p>
          <w:p>
            <w:pPr>
              <w:spacing w:before="16" w:after="0"/>
            </w:pPr>
            <w:r>
              <w:rPr>
                <w:rFonts w:ascii="Courier New" w:cs="Courier New" w:eastAsia="Courier New" w:hAnsi="Courier New"/>
                <w:color w:val="7EC8E3"/>
                <w:sz w:val="18"/>
                <w:szCs w:val="18"/>
              </w:rPr>
              <w:t xml:space="preserve">    oxigraph.toml</w:t>
            </w:r>
          </w:p>
          <w:p>
            <w:pPr>
              <w:spacing w:before="16" w:after="0"/>
            </w:pPr>
            <w:r>
              <w:rPr>
                <w:rFonts w:ascii="Courier New" w:cs="Courier New" w:eastAsia="Courier New" w:hAnsi="Courier New"/>
                <w:color w:val="7EC8E3"/>
                <w:sz w:val="18"/>
                <w:szCs w:val="18"/>
              </w:rPr>
              <w:t xml:space="preserve">  docker-compose.yml</w:t>
            </w:r>
          </w:p>
          <w:p>
            <w:pPr>
              <w:spacing w:before="16" w:after="0"/>
            </w:pPr>
            <w:r>
              <w:rPr>
                <w:rFonts w:ascii="Courier New" w:cs="Courier New" w:eastAsia="Courier New" w:hAnsi="Courier New"/>
                <w:color w:val="7EC8E3"/>
                <w:sz w:val="18"/>
                <w:szCs w:val="18"/>
              </w:rPr>
              <w:t xml:space="preserve">  .env.template</w:t>
            </w:r>
          </w:p>
          <w:p>
            <w:pPr>
              <w:spacing w:before="16" w:after="0"/>
            </w:pPr>
            <w:r>
              <w:rPr>
                <w:rFonts w:ascii="Courier New" w:cs="Courier New" w:eastAsia="Courier New" w:hAnsi="Courier New"/>
                <w:color w:val="7EC8E3"/>
                <w:sz w:val="18"/>
                <w:szCs w:val="18"/>
              </w:rPr>
              <w:t xml:space="preserve">  install.md</w:t>
            </w:r>
          </w:p>
          <w:p>
            <w:pPr>
              <w:spacing w:before="16" w:after="0"/>
            </w:pPr>
            <w:r>
              <w:rPr>
                <w:rFonts w:ascii="Courier New" w:cs="Courier New" w:eastAsia="Courier New" w:hAnsi="Courier New"/>
                <w:color w:val="7EC8E3"/>
                <w:sz w:val="18"/>
                <w:szCs w:val="18"/>
              </w:rPr>
              <w:t xml:space="preserve">  MANIFEST.json</w:t>
            </w:r>
          </w:p>
        </w:tc>
      </w:tr>
    </w:tbl>
    <w:p>
      <w:pPr>
        <w:spacing w:before="12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Bill of Materials</w:t>
      </w:r>
    </w:p>
    <w:p>
      <w:pPr>
        <w:spacing w:before="4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agents/ — Agent Configurations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Consumed by</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Purpose / Contents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agents/orchestrator/system_prompt.md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Orchestrator agent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Main orchestrator system prompt including routing logic: which skill is called for which event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agents/orchestrator/config.yaml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Orchestrator agent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Model parameters (temperature, max_tokens), per-skill timeout values, retry logic, autonomy level limits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agents/orchestrator/tools.json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 definitions for orchestrator: skill_dispatch, dashboard_push, cron_read, cron_write (with parameter range constraints)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agents/skills/email_parser/system_prompt.md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EmailParserSkill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System prompt: extraction rules, JSON output schema, confidence calculation, fallback behavior for ambiguous input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agents/skills/email_parser/config.yaml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EmailParserSkill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IMAP parameters (host, port, mailbox folder), polling interval, language hints for NER</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agents/skills/email_parser/tools.json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imap_fetch, entity_extract, fuzzy_match_graph_node, flag_for_review</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agents/skills/graph_query/system_prompt.md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GraphQuerySkill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System prompt with full RDF schema, SPARQL construction rules, output format specifications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agents/skills/graph_query/tools.json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sparql_execute, kg_schema_lookup, result_formatter, query_cache_read</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agents/skills/escalation/system_prompt.md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EscalationSkill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Decision logic for severity assessment, escalation paths, draft email templates (overridden by user preferences)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agents/skills/escalation/tools.json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preferences_load, draft_email, approval_queue_push, severity_classify</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agents/skills/graph_maintenance/system_prompt.md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Rules for node upserts, conflict detection, score calculation, confidence flagging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agents/skills/graph_maintenance/tools.json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sparql_update, node_upsert, score_recalc, owl_infer, flag_conflict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agents/skills/report_generator/system_prompt.md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ReportGeneratorSkill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Report templates per report type (weekly briefing, deadline alert, etc.), formatting rules, length limits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agents/skills/report_generator/tools.json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sparql_execute, preferences_load, email_draft, pdf_export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agents/skills/onboarding_orchestrator/system_prompt.md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Full onboarding flow as prompt: phase structure, interview questions, ready checklist, self-deactivation logic after completion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agents/skills/onboarding_orchestrator/config.yaml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Required criteria for onboarding completion (min supplier nodes, min delivery events, confidence threshold)</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agents/skills/onboarding_orchestrator/tools.json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file_ingest, document_parse, graph_seed, system_prompt_update, cron_propose, onboarding_complete</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knowledge_graph/ — Ontology &amp; Seed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Consumed by</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Purpose / Contents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knowledge_graph/ontology.ttl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Turtle/RDF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 Triplestore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Complete sc: ontology: all classes (Supplier, Part, Order, DeliveryEvent ...), relations, data types, cardinalities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knowledge_graph/owl_rules.ttl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OWL/Turtle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 (Reasoner)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Inference rules: singleSourceRisk derivation, urgentFlag calculation, riskLevel classification from score thresholds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knowledge_graph/seed_data/example_supplier_template.csv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Template file shown to the user so they can provide supplier data in the correct format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knowledge_graph/seed_data/example_order_template.csv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Template for order history export: required fields, date format, part number convention</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cron/ — Job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Consumed by</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Purpose / Contents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cron/jobs.yaml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Orchestrator, GraphMaintenanceSkill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All cron job definitions: name, schedule (cron syntax), calling skill, parameters. This is the file the agent may modify under Autonomy Level 1.</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cron/cron_governance.yaml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Orchestrator (read-only for agent)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Immutable limits: minimum interval per job type, maximum interval, allowed parameter ranges. Etienne writes this file; the agent may only read it.</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backend/ — FastAPI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Consumed by</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Purpose / Contents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backend/main.py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 application: entry point, middleware, CORS, SSE endpoint registration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backend/requirements.txt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Text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 dependencies: fastapi, anthropic, rdflib, httpx, python-dotenv, sentence-transformers (for RAG)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 / Docker Compose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Container definition for the backend service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backend/api/routes_graph.py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REST endpoints: /api/graph/query (SPARQL bridge), /api/graph/node/{id}, /api/suppliers, /api/orders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backend/api/routes_dashboard.py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Endpoints for dashboard data: risk status, deadline overview, agent log (paginated)</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backend/api/routes_approval.py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Approval queue: GET /api/approvals, POST /api/approvals/{id}/approve, POST /api/approvals/{id}/reject. Reject payload flows as feedback into user preferences.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backend/api/sse_events.py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 Frontend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Server-Sent Events: real-time push when agent creates new approval entries or sets urgentFlag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backend/graph/sparql_client.py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GraphQuerySkill, GraphMaintenanceSkill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SPARQL client: query execution against Oxigraph endpoint, connection pooling, timeout handling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backend/graph/maintenance.py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Node upsert logic, score recalculation, conflict detection, confidence flagging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backend/graph/reasoner.py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 (Cron)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OWL reasoning runner: loads owl_rules.ttl, runs inference, writes new triples back</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backend/memory/user_preferences.py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EscalationSkill, ReportGeneratorSkill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Read/write interface for user-preferences memory: stored escalation rules, supplier preferences, tone settings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backend/memory/rag_store.py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 EscalationSkill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RAG vector store: indexing of uploaded documents (contracts, logs), similarity search for contextual queries</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frontend/ — React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Consumed by</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Purpose / Contents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 / Docker Compose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Container definition: Node build stage + Nginx serve stage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frontend/package.json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Dependencies: react, typescript, recharts, d3, axios, eventsource (for SSE)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frontend/src/App.tsx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Browser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Root component: routing, auth guard, SSE connection setup, global state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frontend/src/components/SupplierRisk.tsx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 risk status: score bars, trend indicators, single-source warnings, clickable graph relations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frontend/src/components/OrderDeadlines.tsx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Order deadline overview: timeline, urgentFlag markers, buffer time display</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frontend/src/components/ApprovalQueue.tsx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Approval queue: cards with reasoning chain, confidence score, approve/reject buttons. Rejection opens optional feedback field.</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frontend/src/components/ActivityLog.tsx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Agent activity log: filterable by skill and status, real-time updates via SSE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frontend/src/components/OnboardingWizard.tsx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 assistant: chat interface for phases 1–5, file upload, graph health indicator, cron confirmation cards</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triplestore/ — Oxigraph SPARQL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Consumed by</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Purpose / Contents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triplestore/Dockerfile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 / Docker Compose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Oxigraph container with pre-mounted data volume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triplestore/oxigraph.toml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Oxigraph</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Configuration: SPARQL endpoint address, persistence path, CORS settings for backend access</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 — Root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Consumed by</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Purpose / Contents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docker-compose.yml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Orchestrates all four services (backend, frontend, triplestore, agent runtime) with network definitions, volume mounts, and environment variable references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.env.template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Text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Template for environment variables: ANTHROPIC_API_KEY, IMAP_HOST, IMAP_USER, IMAP_PASSWORD, SPARQL_ENDPOINT, JWT_SECRET. Etienne populates .env from secure secret store.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install.md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 (reference)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Step-by-step installation guide with validation checkpoints: what Etienne should verify after each step (health check URLs, expected log outputs)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MANIFEST.json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Machine-readable package descriptor: version, artifact list with SHA256 hashes, dependencies, minimum requirements (RAM, CPU, Python version). Etienne validates integrity before installation.</w:t>
            </w:r>
          </w:p>
        </w:tc>
      </w:tr>
    </w:tbl>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MANIFEST.json — Machine-Readable Control File for Etienne</w:t>
      </w:r>
    </w:p>
    <w:p>
      <w:pPr>
        <w:spacing w:before="60" w:after="80"/>
      </w:pPr>
      <w:r>
        <w:rPr>
          <w:rFonts w:ascii="Arial" w:cs="Arial" w:eastAsia="Arial" w:hAnsi="Arial"/>
          <w:color w:val="333333"/>
          <w:sz w:val="22"/>
          <w:szCs w:val="22"/>
        </w:rPr>
        <w:t xml:space="preserve">MANIFEST.json is Etienne’s entry point. It describes not just what’s in the ZIP, but also the required installation order and what to validate after each step:</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7EC8E3"/>
                <w:sz w:val="18"/>
                <w:szCs w:val="18"/>
              </w:rPr>
              <w:t xml:space="preserve">{</w:t>
            </w:r>
          </w:p>
          <w:p>
            <w:pPr>
              <w:spacing w:before="16" w:after="0"/>
            </w:pPr>
            <w:r>
              <w:rPr>
                <w:rFonts w:ascii="Courier New" w:cs="Courier New" w:eastAsia="Courier New" w:hAnsi="Courier New"/>
                <w:color w:val="7EC8E3"/>
                <w:sz w:val="18"/>
                <w:szCs w:val="18"/>
              </w:rPr>
              <w:t xml:space="preserve">  "name": "supplyagent",</w:t>
            </w:r>
          </w:p>
          <w:p>
            <w:pPr>
              <w:spacing w:before="16" w:after="0"/>
            </w:pPr>
            <w:r>
              <w:rPr>
                <w:rFonts w:ascii="Courier New" w:cs="Courier New" w:eastAsia="Courier New" w:hAnsi="Courier New"/>
                <w:color w:val="7EC8E3"/>
                <w:sz w:val="18"/>
                <w:szCs w:val="18"/>
              </w:rPr>
              <w:t xml:space="preserve">  "version": "1.0.0",</w:t>
            </w:r>
          </w:p>
          <w:p>
            <w:pPr>
              <w:spacing w:before="16" w:after="0"/>
            </w:pPr>
            <w:r>
              <w:rPr>
                <w:rFonts w:ascii="Courier New" w:cs="Courier New" w:eastAsia="Courier New" w:hAnsi="Courier New"/>
                <w:color w:val="7EC8E3"/>
                <w:sz w:val="18"/>
                <w:szCs w:val="18"/>
              </w:rPr>
              <w:t xml:space="preserve">  "description": "Autonomous supply chain assistant for manufacturing SMBs",</w:t>
            </w:r>
          </w:p>
          <w:p>
            <w:pPr>
              <w:spacing w:before="16" w:after="0"/>
            </w:pPr>
            <w:r>
              <w:rPr>
                <w:rFonts w:ascii="Courier New" w:cs="Courier New" w:eastAsia="Courier New" w:hAnsi="Courier New"/>
                <w:color w:val="7EC8E3"/>
                <w:sz w:val="18"/>
                <w:szCs w:val="18"/>
              </w:rPr>
              <w:t xml:space="preserve">  "install_order": [</w:t>
            </w:r>
          </w:p>
          <w:p>
            <w:pPr>
              <w:spacing w:before="16" w:after="0"/>
            </w:pPr>
            <w:r>
              <w:rPr>
                <w:rFonts w:ascii="Courier New" w:cs="Courier New" w:eastAsia="Courier New" w:hAnsi="Courier New"/>
                <w:color w:val="7EC8E3"/>
                <w:sz w:val="18"/>
                <w:szCs w:val="18"/>
              </w:rPr>
              <w:t xml:space="preserve">    "triplestore",</w:t>
            </w:r>
          </w:p>
          <w:p>
            <w:pPr>
              <w:spacing w:before="16" w:after="0"/>
            </w:pPr>
            <w:r>
              <w:rPr>
                <w:rFonts w:ascii="Courier New" w:cs="Courier New" w:eastAsia="Courier New" w:hAnsi="Courier New"/>
                <w:color w:val="7EC8E3"/>
                <w:sz w:val="18"/>
                <w:szCs w:val="18"/>
              </w:rPr>
              <w:t xml:space="preserve">    "knowledge_graph/ontology.ttl",</w:t>
            </w:r>
          </w:p>
          <w:p>
            <w:pPr>
              <w:spacing w:before="16" w:after="0"/>
            </w:pPr>
            <w:r>
              <w:rPr>
                <w:rFonts w:ascii="Courier New" w:cs="Courier New" w:eastAsia="Courier New" w:hAnsi="Courier New"/>
                <w:color w:val="7EC8E3"/>
                <w:sz w:val="18"/>
                <w:szCs w:val="18"/>
              </w:rPr>
              <w:t xml:space="preserve">    "knowledge_graph/owl_rules.ttl",</w:t>
            </w:r>
          </w:p>
          <w:p>
            <w:pPr>
              <w:spacing w:before="16" w:after="0"/>
            </w:pPr>
            <w:r>
              <w:rPr>
                <w:rFonts w:ascii="Courier New" w:cs="Courier New" w:eastAsia="Courier New" w:hAnsi="Courier New"/>
                <w:color w:val="7EC8E3"/>
                <w:sz w:val="18"/>
                <w:szCs w:val="18"/>
              </w:rPr>
              <w:t xml:space="preserve">    "backend",</w:t>
            </w:r>
          </w:p>
          <w:p>
            <w:pPr>
              <w:spacing w:before="16" w:after="0"/>
            </w:pPr>
            <w:r>
              <w:rPr>
                <w:rFonts w:ascii="Courier New" w:cs="Courier New" w:eastAsia="Courier New" w:hAnsi="Courier New"/>
                <w:color w:val="7EC8E3"/>
                <w:sz w:val="18"/>
                <w:szCs w:val="18"/>
              </w:rPr>
              <w:t xml:space="preserve">    "frontend",</w:t>
            </w:r>
          </w:p>
          <w:p>
            <w:pPr>
              <w:spacing w:before="16" w:after="0"/>
            </w:pPr>
            <w:r>
              <w:rPr>
                <w:rFonts w:ascii="Courier New" w:cs="Courier New" w:eastAsia="Courier New" w:hAnsi="Courier New"/>
                <w:color w:val="7EC8E3"/>
                <w:sz w:val="18"/>
                <w:szCs w:val="18"/>
              </w:rPr>
              <w:t xml:space="preserve">    "agents",</w:t>
            </w:r>
          </w:p>
          <w:p>
            <w:pPr>
              <w:spacing w:before="16" w:after="0"/>
            </w:pPr>
            <w:r>
              <w:rPr>
                <w:rFonts w:ascii="Courier New" w:cs="Courier New" w:eastAsia="Courier New" w:hAnsi="Courier New"/>
                <w:color w:val="7EC8E3"/>
                <w:sz w:val="18"/>
                <w:szCs w:val="18"/>
              </w:rPr>
              <w:t xml:space="preserve">    "cron/jobs.yaml",</w:t>
            </w:r>
          </w:p>
          <w:p>
            <w:pPr>
              <w:spacing w:before="16" w:after="0"/>
            </w:pPr>
            <w:r>
              <w:rPr>
                <w:rFonts w:ascii="Courier New" w:cs="Courier New" w:eastAsia="Courier New" w:hAnsi="Courier New"/>
                <w:color w:val="7EC8E3"/>
                <w:sz w:val="18"/>
                <w:szCs w:val="18"/>
              </w:rPr>
              <w:t xml:space="preserve">    "cron/cron_governance.yaml"</w:t>
            </w:r>
          </w:p>
          <w:p>
            <w:pPr>
              <w:spacing w:before="16" w:after="0"/>
            </w:pPr>
            <w:r>
              <w:rPr>
                <w:rFonts w:ascii="Courier New" w:cs="Courier New" w:eastAsia="Courier New" w:hAnsi="Courier New"/>
                <w:color w:val="7EC8E3"/>
                <w:sz w:val="18"/>
                <w:szCs w:val="18"/>
              </w:rPr>
              <w:t xml:space="preserve">  ],</w:t>
            </w:r>
          </w:p>
          <w:p>
            <w:pPr>
              <w:spacing w:before="16" w:after="0"/>
            </w:pPr>
            <w:r>
              <w:rPr>
                <w:rFonts w:ascii="Courier New" w:cs="Courier New" w:eastAsia="Courier New" w:hAnsi="Courier New"/>
                <w:color w:val="7EC8E3"/>
                <w:sz w:val="18"/>
                <w:szCs w:val="18"/>
              </w:rPr>
              <w:t xml:space="preserve">  "health_checks": {</w:t>
            </w:r>
          </w:p>
          <w:p>
            <w:pPr>
              <w:spacing w:before="16" w:after="0"/>
            </w:pPr>
            <w:r>
              <w:rPr>
                <w:rFonts w:ascii="Courier New" w:cs="Courier New" w:eastAsia="Courier New" w:hAnsi="Courier New"/>
                <w:color w:val="7EC8E3"/>
                <w:sz w:val="18"/>
                <w:szCs w:val="18"/>
              </w:rPr>
              <w:t xml:space="preserve">    "triplestore": "GET http://localhost:7878/health",</w:t>
            </w:r>
          </w:p>
          <w:p>
            <w:pPr>
              <w:spacing w:before="16" w:after="0"/>
            </w:pPr>
            <w:r>
              <w:rPr>
                <w:rFonts w:ascii="Courier New" w:cs="Courier New" w:eastAsia="Courier New" w:hAnsi="Courier New"/>
                <w:color w:val="7EC8E3"/>
                <w:sz w:val="18"/>
                <w:szCs w:val="18"/>
              </w:rPr>
              <w:t xml:space="preserve">    "backend":     "GET http://localhost:8000/health",</w:t>
            </w:r>
          </w:p>
          <w:p>
            <w:pPr>
              <w:spacing w:before="16" w:after="0"/>
            </w:pPr>
            <w:r>
              <w:rPr>
                <w:rFonts w:ascii="Courier New" w:cs="Courier New" w:eastAsia="Courier New" w:hAnsi="Courier New"/>
                <w:color w:val="7EC8E3"/>
                <w:sz w:val="18"/>
                <w:szCs w:val="18"/>
              </w:rPr>
              <w:t xml:space="preserve">    "frontend":    "GET http://localhost:3000"</w:t>
            </w:r>
          </w:p>
          <w:p>
            <w:pPr>
              <w:spacing w:before="16" w:after="0"/>
            </w:pPr>
            <w:r>
              <w:rPr>
                <w:rFonts w:ascii="Courier New" w:cs="Courier New" w:eastAsia="Courier New" w:hAnsi="Courier New"/>
                <w:color w:val="7EC8E3"/>
                <w:sz w:val="18"/>
                <w:szCs w:val="18"/>
              </w:rPr>
              <w:t xml:space="preserve">  },</w:t>
            </w:r>
          </w:p>
          <w:p>
            <w:pPr>
              <w:spacing w:before="16" w:after="0"/>
            </w:pPr>
            <w:r>
              <w:rPr>
                <w:rFonts w:ascii="Courier New" w:cs="Courier New" w:eastAsia="Courier New" w:hAnsi="Courier New"/>
                <w:color w:val="7EC8E3"/>
                <w:sz w:val="18"/>
                <w:szCs w:val="18"/>
              </w:rPr>
              <w:t xml:space="preserve">  "required_env": ["ANTHROPIC_API_KEY", "IMAP_HOST", "IMAP_USER", "IMAP_PASSWORD"],</w:t>
            </w:r>
          </w:p>
          <w:p>
            <w:pPr>
              <w:spacing w:before="16" w:after="0"/>
            </w:pPr>
            <w:r>
              <w:rPr>
                <w:rFonts w:ascii="Courier New" w:cs="Courier New" w:eastAsia="Courier New" w:hAnsi="Courier New"/>
                <w:color w:val="7EC8E3"/>
                <w:sz w:val="18"/>
                <w:szCs w:val="18"/>
              </w:rPr>
              <w:t xml:space="preserve">  "min_requirements": { "ram_gb": 4, "cpu_cores": 2, "python": "3.11" },</w:t>
            </w:r>
          </w:p>
          <w:p>
            <w:pPr>
              <w:spacing w:before="16" w:after="0"/>
            </w:pPr>
            <w:r>
              <w:rPr>
                <w:rFonts w:ascii="Courier New" w:cs="Courier New" w:eastAsia="Courier New" w:hAnsi="Courier New"/>
                <w:color w:val="7EC8E3"/>
                <w:sz w:val="18"/>
                <w:szCs w:val="18"/>
              </w:rPr>
              <w:t xml:space="preserve">  "artifacts": [</w:t>
            </w:r>
          </w:p>
          <w:p>
            <w:pPr>
              <w:spacing w:before="16" w:after="0"/>
            </w:pPr>
            <w:r>
              <w:rPr>
                <w:rFonts w:ascii="Courier New" w:cs="Courier New" w:eastAsia="Courier New" w:hAnsi="Courier New"/>
                <w:color w:val="7EC8E3"/>
                <w:sz w:val="18"/>
                <w:szCs w:val="18"/>
              </w:rPr>
              <w:t xml:space="preserve">    # ... complete list with path, SHA256, and type for each entry</w:t>
            </w:r>
          </w:p>
          <w:p>
            <w:pPr>
              <w:spacing w:before="16" w:after="0"/>
            </w:pPr>
            <w:r>
              <w:rPr>
                <w:rFonts w:ascii="Courier New" w:cs="Courier New" w:eastAsia="Courier New" w:hAnsi="Courier New"/>
                <w:color w:val="7EC8E3"/>
                <w:sz w:val="18"/>
                <w:szCs w:val="18"/>
              </w:rPr>
              <w:t xml:space="preserve">  ]</w:t>
            </w:r>
          </w:p>
          <w:p>
            <w:pPr>
              <w:spacing w:before="16" w:after="0"/>
            </w:pPr>
            <w:r>
              <w:rPr>
                <w:rFonts w:ascii="Courier New" w:cs="Courier New" w:eastAsia="Courier New" w:hAnsi="Courier New"/>
                <w:color w:val="7EC8E3"/>
                <w:sz w:val="18"/>
                <w:szCs w:val="18"/>
              </w:rPr>
              <w:t xml:space="preserve">}</w:t>
            </w:r>
          </w:p>
        </w:tc>
      </w:tr>
    </w:tbl>
    <w:p>
      <w:pPr>
        <w:spacing w:before="6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Etienne validates SHA256 hashes for all artifacts against MANIFEST.json before beginning installation. If any hash doesn’t match, it aborts and reports which file is corrupted or outdated.</w:t>
      </w:r>
    </w:p>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Category</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Artifact count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Agent configurations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18 files (6 skills × 3 + orchestrator × 3)</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Knowledge graph (ontology)</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2 files + 2 seed templates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Cron configuration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2 files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Backend (FastAPI + Python)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12 files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Frontend (React + TypeScript)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8 files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Triplestore (Oxigraph)</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2 files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Root directory</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4 files (docker-compose, .env.template, install.md, MANIFEST.json)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TOTAL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48 artifacts in supplyagent.zip</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Extensibility — Phase 2 Skills</w:t>
      </w:r>
    </w:p>
    <w:p>
      <w:pPr>
        <w:spacing w:before="60" w:after="80"/>
      </w:pPr>
      <w:r>
        <w:rPr>
          <w:rFonts w:ascii="Arial" w:cs="Arial" w:eastAsia="Arial" w:hAnsi="Arial"/>
          <w:color w:val="333333"/>
          <w:sz w:val="22"/>
          <w:szCs w:val="22"/>
        </w:rPr>
        <w:t xml:space="preserve">The skill model is open. A new skill needs: a system prompt, a tool set, an input/output spec, and one line of registration in the orchestrator. No changes to the core.</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Skill (Phase 2)</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Function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PriceWatchSkill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Commodity price monitoring · triggers renegotiation proposal when market price exceeds contract price by X%</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ComplianceSkill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Automatically checks new suppliers against supply chain due diligence requirements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DemandForecastSkill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Analyzes incoming orders, proactively suggests reorder quantities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ERPSyncSkill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Bidirectional sync with SAP Business One / proALPHA</w:t>
            </w:r>
          </w:p>
        </w:tc>
      </w:tr>
    </w:tbl>
    <w:p>
      <w:pPr>
        <w:spacing w:before="80" w:after="0"/>
      </w:pPr>
      <w:r>
        <w:rPr>
          <w:rFonts w:ascii="Arial" w:cs="Arial" w:eastAsia="Arial" w:hAnsi="Arial"/>
          <w:color w:val="333333"/>
          <w:sz w:val="22"/>
          <w:szCs w:val="22"/>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E873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A6B8A"/>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1A2B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2026-03-03T20:47:28.197Z</dcterms:created>
  <dcterms:modified xsi:type="dcterms:W3CDTF">2026-03-03T20:47:28.198Z</dcterms:modified>
</cp:coreProperties>
</file>

<file path=docProps/custom.xml><?xml version="1.0" encoding="utf-8"?>
<Properties xmlns="http://schemas.openxmlformats.org/officeDocument/2006/custom-properties" xmlns:vt="http://schemas.openxmlformats.org/officeDocument/2006/docPropsVTypes"/>
</file>