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E4F1C" w14:textId="77777777" w:rsidR="004D0390" w:rsidRPr="00B548FE" w:rsidRDefault="004D0390">
      <w:pPr>
        <w:rPr>
          <w:rFonts w:ascii="宋体" w:eastAsia="宋体" w:hAnsi="宋体"/>
          <w:sz w:val="24"/>
          <w:szCs w:val="28"/>
        </w:rPr>
      </w:pPr>
    </w:p>
    <w:p w14:paraId="4A041DD2" w14:textId="77777777" w:rsidR="004D0390" w:rsidRPr="00B548FE" w:rsidRDefault="0032566F">
      <w:pPr>
        <w:rPr>
          <w:rFonts w:ascii="宋体" w:eastAsia="宋体" w:hAnsi="宋体"/>
          <w:sz w:val="24"/>
          <w:szCs w:val="28"/>
        </w:rPr>
      </w:pPr>
      <w:r w:rsidRPr="00B548FE">
        <w:rPr>
          <w:rFonts w:ascii="宋体" w:eastAsia="宋体" w:hAnsi="宋体" w:hint="eastAsia"/>
          <w:sz w:val="24"/>
          <w:szCs w:val="28"/>
        </w:rPr>
        <w:t>案情描述：</w:t>
      </w:r>
    </w:p>
    <w:p w14:paraId="29F0577D" w14:textId="11CF1A01" w:rsidR="004D0390" w:rsidRPr="00B548FE" w:rsidRDefault="005D2822" w:rsidP="004D03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B548FE">
        <w:rPr>
          <w:rFonts w:ascii="宋体" w:eastAsia="宋体" w:hAnsi="宋体" w:hint="eastAsia"/>
          <w:sz w:val="24"/>
          <w:szCs w:val="28"/>
        </w:rPr>
        <w:t>2</w:t>
      </w:r>
      <w:r w:rsidRPr="00B548FE">
        <w:rPr>
          <w:rFonts w:ascii="宋体" w:eastAsia="宋体" w:hAnsi="宋体"/>
          <w:sz w:val="24"/>
          <w:szCs w:val="28"/>
        </w:rPr>
        <w:t>005</w:t>
      </w:r>
      <w:r w:rsidRPr="00B548FE">
        <w:rPr>
          <w:rFonts w:ascii="宋体" w:eastAsia="宋体" w:hAnsi="宋体" w:hint="eastAsia"/>
          <w:sz w:val="24"/>
          <w:szCs w:val="28"/>
        </w:rPr>
        <w:t>年，张某等二百余名职工与原某乡镇集体所有制企业签署“买断协议”，统一以“买断工龄”的方式进行身份置换，并通过召开职工代表大会通过“关于某乡镇集体所有制企业股份制改革的方案”。根据方案，原某乡镇集体所有制企业改制成为某木业有限责任公司，注册资本为1</w:t>
      </w:r>
      <w:r w:rsidRPr="00B548FE">
        <w:rPr>
          <w:rFonts w:ascii="宋体" w:eastAsia="宋体" w:hAnsi="宋体"/>
          <w:sz w:val="24"/>
          <w:szCs w:val="28"/>
        </w:rPr>
        <w:t>828.7</w:t>
      </w:r>
      <w:r w:rsidRPr="00B548FE">
        <w:rPr>
          <w:rFonts w:ascii="宋体" w:eastAsia="宋体" w:hAnsi="宋体" w:hint="eastAsia"/>
          <w:sz w:val="24"/>
          <w:szCs w:val="28"/>
        </w:rPr>
        <w:t>万元，原企业职工以“买断工龄”</w:t>
      </w:r>
      <w:r w:rsidR="00E5316B">
        <w:rPr>
          <w:rFonts w:ascii="宋体" w:eastAsia="宋体" w:hAnsi="宋体" w:hint="eastAsia"/>
          <w:sz w:val="24"/>
          <w:szCs w:val="28"/>
        </w:rPr>
        <w:t>补偿</w:t>
      </w:r>
      <w:r w:rsidRPr="00B548FE">
        <w:rPr>
          <w:rFonts w:ascii="宋体" w:eastAsia="宋体" w:hAnsi="宋体" w:hint="eastAsia"/>
          <w:sz w:val="24"/>
          <w:szCs w:val="28"/>
        </w:rPr>
        <w:t>费按1</w:t>
      </w:r>
      <w:r w:rsidRPr="00B548FE">
        <w:rPr>
          <w:rFonts w:ascii="宋体" w:eastAsia="宋体" w:hAnsi="宋体"/>
          <w:sz w:val="24"/>
          <w:szCs w:val="28"/>
        </w:rPr>
        <w:t>000</w:t>
      </w:r>
      <w:r w:rsidRPr="00B548FE">
        <w:rPr>
          <w:rFonts w:ascii="宋体" w:eastAsia="宋体" w:hAnsi="宋体" w:hint="eastAsia"/>
          <w:sz w:val="24"/>
          <w:szCs w:val="28"/>
        </w:rPr>
        <w:t>元每股的价格入股某木业有限公司。同年，某木业有限公司按照个人实缴股份额向张某等二百余名职工发放“股权证”，“股权证”载明股权证书编号、每股股值、股东姓名、发证时间及公司公章等信息。</w:t>
      </w:r>
    </w:p>
    <w:p w14:paraId="5BA40314" w14:textId="4AB33B45" w:rsidR="00161BB3" w:rsidRPr="00B548FE" w:rsidRDefault="005D2822" w:rsidP="004D03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B548FE">
        <w:rPr>
          <w:rFonts w:ascii="宋体" w:eastAsia="宋体" w:hAnsi="宋体" w:hint="eastAsia"/>
          <w:sz w:val="24"/>
          <w:szCs w:val="28"/>
        </w:rPr>
        <w:t>2</w:t>
      </w:r>
      <w:r w:rsidRPr="00B548FE">
        <w:rPr>
          <w:rFonts w:ascii="宋体" w:eastAsia="宋体" w:hAnsi="宋体"/>
          <w:sz w:val="24"/>
          <w:szCs w:val="28"/>
        </w:rPr>
        <w:t>015</w:t>
      </w:r>
      <w:r w:rsidRPr="00B548FE">
        <w:rPr>
          <w:rFonts w:ascii="宋体" w:eastAsia="宋体" w:hAnsi="宋体" w:hint="eastAsia"/>
          <w:sz w:val="24"/>
          <w:szCs w:val="28"/>
        </w:rPr>
        <w:t>年，张某通过</w:t>
      </w:r>
      <w:r w:rsidR="004D0390" w:rsidRPr="00B548FE">
        <w:rPr>
          <w:rFonts w:ascii="宋体" w:eastAsia="宋体" w:hAnsi="宋体" w:hint="eastAsia"/>
          <w:sz w:val="24"/>
          <w:szCs w:val="28"/>
        </w:rPr>
        <w:t>国家企业信用信息公示系统查询后发现，经工商登记的股东仅有李某等公司管理人员7人，遂向法院起诉。张某向法院请求依法确认其具有某木业有限公司的股东资格，并确认其持股份额为“股权证”所载。某木业有限公司辩称张某仅为该公司的实际出资人，与工商登记所载7人</w:t>
      </w:r>
      <w:r w:rsidR="00C54A0A" w:rsidRPr="00B548FE">
        <w:rPr>
          <w:rFonts w:ascii="宋体" w:eastAsia="宋体" w:hAnsi="宋体" w:hint="eastAsia"/>
          <w:sz w:val="24"/>
          <w:szCs w:val="28"/>
        </w:rPr>
        <w:t>股东代表</w:t>
      </w:r>
      <w:r w:rsidR="004D0390" w:rsidRPr="00B548FE">
        <w:rPr>
          <w:rFonts w:ascii="宋体" w:eastAsia="宋体" w:hAnsi="宋体" w:hint="eastAsia"/>
          <w:sz w:val="24"/>
          <w:szCs w:val="28"/>
        </w:rPr>
        <w:t>形成代持股关系，不具有股东资格。</w:t>
      </w:r>
    </w:p>
    <w:p w14:paraId="66ADCD81" w14:textId="34B1C740" w:rsidR="0032566F" w:rsidRPr="00B548FE" w:rsidRDefault="0032566F">
      <w:pPr>
        <w:rPr>
          <w:rFonts w:ascii="宋体" w:eastAsia="宋体" w:hAnsi="宋体"/>
          <w:sz w:val="24"/>
          <w:szCs w:val="28"/>
        </w:rPr>
      </w:pPr>
    </w:p>
    <w:p w14:paraId="106FBC93" w14:textId="77777777" w:rsidR="00F66D48" w:rsidRDefault="0032566F">
      <w:pPr>
        <w:rPr>
          <w:rFonts w:ascii="宋体" w:eastAsia="宋体" w:hAnsi="宋体"/>
          <w:sz w:val="24"/>
          <w:szCs w:val="28"/>
        </w:rPr>
      </w:pPr>
      <w:r w:rsidRPr="00B548FE">
        <w:rPr>
          <w:rFonts w:ascii="宋体" w:eastAsia="宋体" w:hAnsi="宋体" w:hint="eastAsia"/>
          <w:sz w:val="24"/>
          <w:szCs w:val="28"/>
        </w:rPr>
        <w:t>问题：</w:t>
      </w:r>
    </w:p>
    <w:p w14:paraId="23359F9E" w14:textId="2AD38A5C" w:rsidR="0032566F" w:rsidRPr="00B548FE" w:rsidRDefault="00C54A0A">
      <w:pPr>
        <w:rPr>
          <w:rFonts w:ascii="宋体" w:eastAsia="宋体" w:hAnsi="宋体"/>
          <w:sz w:val="24"/>
          <w:szCs w:val="28"/>
        </w:rPr>
      </w:pPr>
      <w:r w:rsidRPr="00B548FE">
        <w:rPr>
          <w:rFonts w:ascii="宋体" w:eastAsia="宋体" w:hAnsi="宋体" w:hint="eastAsia"/>
          <w:sz w:val="24"/>
          <w:szCs w:val="28"/>
        </w:rPr>
        <w:t>股份制改革企业向职工发放“股权证”，但在工商登记中未予登记，职工与工商登记的股东之间能否形成代持股关系？法院能否确认职工的股东资格？</w:t>
      </w:r>
    </w:p>
    <w:sectPr w:rsidR="0032566F" w:rsidRPr="00B5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C7426" w14:textId="77777777" w:rsidR="00450D37" w:rsidRDefault="00450D37" w:rsidP="00E5316B">
      <w:r>
        <w:separator/>
      </w:r>
    </w:p>
  </w:endnote>
  <w:endnote w:type="continuationSeparator" w:id="0">
    <w:p w14:paraId="3C716100" w14:textId="77777777" w:rsidR="00450D37" w:rsidRDefault="00450D37" w:rsidP="00E5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33CAA" w14:textId="77777777" w:rsidR="00450D37" w:rsidRDefault="00450D37" w:rsidP="00E5316B">
      <w:r>
        <w:separator/>
      </w:r>
    </w:p>
  </w:footnote>
  <w:footnote w:type="continuationSeparator" w:id="0">
    <w:p w14:paraId="58010970" w14:textId="77777777" w:rsidR="00450D37" w:rsidRDefault="00450D37" w:rsidP="00E53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6F"/>
    <w:rsid w:val="00161BB3"/>
    <w:rsid w:val="0020649F"/>
    <w:rsid w:val="0032566F"/>
    <w:rsid w:val="0035712E"/>
    <w:rsid w:val="003D720F"/>
    <w:rsid w:val="00450D37"/>
    <w:rsid w:val="004D0390"/>
    <w:rsid w:val="00535F2B"/>
    <w:rsid w:val="005D2822"/>
    <w:rsid w:val="00B548FE"/>
    <w:rsid w:val="00C54A0A"/>
    <w:rsid w:val="00D5470E"/>
    <w:rsid w:val="00D62C0D"/>
    <w:rsid w:val="00E5316B"/>
    <w:rsid w:val="00F6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9647"/>
  <w15:chartTrackingRefBased/>
  <w15:docId w15:val="{62346133-348A-4A21-8EAD-2260169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XIN</dc:creator>
  <cp:keywords/>
  <dc:description/>
  <cp:lastModifiedBy>MAN XIN</cp:lastModifiedBy>
  <cp:revision>7</cp:revision>
  <dcterms:created xsi:type="dcterms:W3CDTF">2020-09-25T15:43:00Z</dcterms:created>
  <dcterms:modified xsi:type="dcterms:W3CDTF">2020-09-25T16:32:00Z</dcterms:modified>
</cp:coreProperties>
</file>