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02CF" w:rsidRDefault="007102CF" w:rsidP="007102CF">
      <w:r>
        <w:rPr>
          <w:rFonts w:hint="eastAsia"/>
        </w:rPr>
        <w:t>案件背景：丁水库上游只有甲、乙、丙三家公司在生产中排放废水，所排放的废水均流入丁水库。后因大旱，水库水位大幅下降后，丁水库养殖的水产品大量死亡，造成损失达1 亿元。经专家鉴定，损害与废水排放有关。丁于是诉请甲、乙、丙承担赔偿责任。</w:t>
      </w:r>
    </w:p>
    <w:p w:rsidR="007102CF" w:rsidRDefault="007102CF" w:rsidP="007102CF">
      <w:r>
        <w:rPr>
          <w:rFonts w:hint="eastAsia"/>
        </w:rPr>
        <w:t>问题：丁应要求甲、乙、丙承担连带责任还是按份责任？</w:t>
      </w:r>
    </w:p>
    <w:p w:rsidR="00A67C11" w:rsidRPr="007102CF" w:rsidRDefault="00A67C11"/>
    <w:sectPr w:rsidR="00A67C11" w:rsidRPr="007102CF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CF"/>
    <w:rsid w:val="007102CF"/>
    <w:rsid w:val="009D1031"/>
    <w:rsid w:val="00A67C1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DB6728-E20B-7545-9940-75201225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2021-01-07T06:04:00Z</dcterms:created>
  <dcterms:modified xsi:type="dcterms:W3CDTF">2021-01-07T06:05:00Z</dcterms:modified>
</cp:coreProperties>
</file>